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D52C62" w:rsidRPr="00D87422" w:rsidRDefault="00D52C62" w:rsidP="00D52C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D52C62" w:rsidRPr="00D87422" w:rsidRDefault="00D52C62" w:rsidP="00D52C62">
      <w:pPr>
        <w:pStyle w:val="1"/>
        <w:rPr>
          <w:b w:val="0"/>
          <w:sz w:val="24"/>
          <w:szCs w:val="24"/>
          <w:lang w:val="uk-UA"/>
        </w:rPr>
      </w:pPr>
    </w:p>
    <w:p w:rsidR="00D52C62" w:rsidRPr="00D87422" w:rsidRDefault="00D52C62" w:rsidP="00D52C62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0D4B65" w:rsidRDefault="00D52C62" w:rsidP="00D52C62">
      <w:pPr>
        <w:pStyle w:val="2"/>
        <w:rPr>
          <w:sz w:val="28"/>
          <w:szCs w:val="28"/>
          <w:lang w:val="uk-UA"/>
        </w:rPr>
      </w:pPr>
      <w:r w:rsidRPr="000D4B65">
        <w:rPr>
          <w:b w:val="0"/>
          <w:sz w:val="28"/>
          <w:szCs w:val="28"/>
          <w:lang w:val="uk-UA"/>
        </w:rPr>
        <w:t xml:space="preserve">від  </w:t>
      </w:r>
      <w:r w:rsidR="000B70A1">
        <w:rPr>
          <w:b w:val="0"/>
          <w:sz w:val="28"/>
          <w:szCs w:val="28"/>
          <w:lang w:val="uk-UA"/>
        </w:rPr>
        <w:t>1</w:t>
      </w:r>
      <w:r w:rsidR="000D4B65" w:rsidRPr="000D4B65">
        <w:rPr>
          <w:b w:val="0"/>
          <w:sz w:val="28"/>
          <w:szCs w:val="28"/>
          <w:lang w:val="uk-UA"/>
        </w:rPr>
        <w:t>9.</w:t>
      </w:r>
      <w:r w:rsidR="000B70A1">
        <w:rPr>
          <w:b w:val="0"/>
          <w:sz w:val="28"/>
          <w:szCs w:val="28"/>
          <w:lang w:val="uk-UA"/>
        </w:rPr>
        <w:t>12</w:t>
      </w:r>
      <w:r w:rsidRPr="000D4B65">
        <w:rPr>
          <w:b w:val="0"/>
          <w:sz w:val="28"/>
          <w:szCs w:val="28"/>
          <w:lang w:val="uk-UA"/>
        </w:rPr>
        <w:t xml:space="preserve">.2019 року  № </w:t>
      </w:r>
      <w:r w:rsidR="000B70A1">
        <w:rPr>
          <w:b w:val="0"/>
          <w:sz w:val="28"/>
          <w:szCs w:val="28"/>
          <w:lang w:val="uk-UA"/>
        </w:rPr>
        <w:t>88</w:t>
      </w:r>
      <w:r w:rsidRPr="000D4B65">
        <w:rPr>
          <w:b w:val="0"/>
          <w:sz w:val="28"/>
          <w:szCs w:val="28"/>
          <w:lang w:val="uk-UA"/>
        </w:rPr>
        <w:t xml:space="preserve"> - р</w:t>
      </w:r>
    </w:p>
    <w:p w:rsidR="00D52C62" w:rsidRPr="00D87422" w:rsidRDefault="00D52C62" w:rsidP="00D52C62">
      <w:pPr>
        <w:pStyle w:val="a3"/>
        <w:jc w:val="left"/>
        <w:rPr>
          <w:sz w:val="28"/>
          <w:szCs w:val="28"/>
        </w:rPr>
      </w:pPr>
    </w:p>
    <w:p w:rsidR="000D4B65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D52C62">
        <w:rPr>
          <w:rFonts w:ascii="Times New Roman" w:hAnsi="Times New Roman"/>
          <w:b/>
          <w:sz w:val="28"/>
          <w:szCs w:val="28"/>
          <w:lang w:val="uk-UA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>КНП «Хмільницький ЦПМСД»</w:t>
      </w:r>
      <w:r w:rsidR="000D4B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2019 рік зі змінами.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2C62" w:rsidRPr="00D87422" w:rsidRDefault="00D52C62" w:rsidP="000D4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      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43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 самоврядування в Україні», </w:t>
      </w:r>
      <w:r w:rsidRPr="00D52C62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», статті 78 Господарського кодексу України, </w:t>
      </w:r>
      <w:r w:rsidRPr="00D87422">
        <w:rPr>
          <w:rFonts w:ascii="Times New Roman" w:hAnsi="Times New Roman"/>
          <w:sz w:val="28"/>
          <w:szCs w:val="28"/>
          <w:lang w:val="uk-UA"/>
        </w:rPr>
        <w:t>рішен</w:t>
      </w:r>
      <w:r>
        <w:rPr>
          <w:rFonts w:ascii="Times New Roman" w:hAnsi="Times New Roman"/>
          <w:sz w:val="28"/>
          <w:szCs w:val="28"/>
          <w:lang w:val="uk-UA"/>
        </w:rPr>
        <w:t>ня 33 сесії районної ради 7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742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8742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510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директора КНП «Хмільницький центр первинної медико-санітарної допомоги» 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Барабаша  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М. В.  від </w:t>
      </w:r>
      <w:r w:rsidR="000B70A1">
        <w:rPr>
          <w:rFonts w:ascii="Times New Roman" w:hAnsi="Times New Roman"/>
          <w:sz w:val="28"/>
          <w:szCs w:val="28"/>
          <w:lang w:val="uk-UA"/>
        </w:rPr>
        <w:t>1</w:t>
      </w:r>
      <w:r w:rsidR="00DF410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B70A1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.2019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9F1F5C">
        <w:rPr>
          <w:rFonts w:ascii="Times New Roman" w:hAnsi="Times New Roman"/>
          <w:sz w:val="28"/>
          <w:szCs w:val="28"/>
          <w:lang w:val="uk-UA"/>
        </w:rPr>
        <w:t>оку №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01–17/</w:t>
      </w:r>
      <w:r w:rsidR="000B70A1">
        <w:rPr>
          <w:rFonts w:ascii="Times New Roman" w:hAnsi="Times New Roman"/>
          <w:sz w:val="28"/>
          <w:szCs w:val="28"/>
          <w:lang w:val="uk-UA"/>
        </w:rPr>
        <w:t>1118</w:t>
      </w:r>
      <w:r w:rsidR="009F1F5C">
        <w:rPr>
          <w:rFonts w:ascii="Times New Roman" w:hAnsi="Times New Roman"/>
          <w:sz w:val="28"/>
          <w:szCs w:val="28"/>
          <w:lang w:val="uk-UA"/>
        </w:rPr>
        <w:t>,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взявши до уваги рекомендації постійної комісії районної ради з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питань бюджетно</w:t>
      </w:r>
      <w:r w:rsidR="000D4B65">
        <w:rPr>
          <w:rFonts w:ascii="Times New Roman" w:hAnsi="Times New Roman"/>
          <w:sz w:val="28"/>
          <w:szCs w:val="28"/>
          <w:lang w:val="uk-UA"/>
        </w:rPr>
        <w:t>-</w:t>
      </w:r>
      <w:r w:rsidR="009F1F5C">
        <w:rPr>
          <w:rFonts w:ascii="Times New Roman" w:hAnsi="Times New Roman"/>
          <w:sz w:val="28"/>
          <w:szCs w:val="28"/>
          <w:lang w:val="uk-UA"/>
        </w:rPr>
        <w:t>фінансової діяльності та економічного розвитку</w:t>
      </w:r>
      <w:r w:rsidRPr="00D87422">
        <w:rPr>
          <w:rFonts w:ascii="Times New Roman" w:hAnsi="Times New Roman"/>
          <w:sz w:val="28"/>
          <w:szCs w:val="28"/>
          <w:lang w:val="uk-UA"/>
        </w:rPr>
        <w:t>: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F1F5C">
        <w:rPr>
          <w:rFonts w:ascii="Times New Roman" w:hAnsi="Times New Roman"/>
          <w:sz w:val="28"/>
          <w:szCs w:val="28"/>
          <w:lang w:val="uk-UA"/>
        </w:rPr>
        <w:t>З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атвердити в новій редакції Фінансовий план КНП «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» затверджений рішення</w:t>
      </w:r>
      <w:r w:rsidR="009F1F5C">
        <w:rPr>
          <w:rFonts w:ascii="Times New Roman" w:hAnsi="Times New Roman"/>
          <w:sz w:val="28"/>
          <w:szCs w:val="28"/>
          <w:lang w:val="uk-UA"/>
        </w:rPr>
        <w:t>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33 сесії районної ради 7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9F1F5C">
        <w:rPr>
          <w:rFonts w:ascii="Times New Roman" w:hAnsi="Times New Roman"/>
          <w:sz w:val="28"/>
          <w:szCs w:val="28"/>
          <w:lang w:val="uk-UA"/>
        </w:rPr>
        <w:t>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1.</w:t>
      </w:r>
      <w:r w:rsidR="009F1F5C">
        <w:rPr>
          <w:rFonts w:ascii="Times New Roman" w:hAnsi="Times New Roman"/>
          <w:sz w:val="28"/>
          <w:szCs w:val="28"/>
          <w:lang w:val="uk-UA"/>
        </w:rPr>
        <w:t>02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.201</w:t>
      </w:r>
      <w:r w:rsidR="009F1F5C">
        <w:rPr>
          <w:rFonts w:ascii="Times New Roman" w:hAnsi="Times New Roman"/>
          <w:sz w:val="28"/>
          <w:szCs w:val="28"/>
          <w:lang w:val="uk-UA"/>
        </w:rPr>
        <w:t>9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F1F5C">
        <w:rPr>
          <w:rFonts w:ascii="Times New Roman" w:hAnsi="Times New Roman"/>
          <w:sz w:val="28"/>
          <w:szCs w:val="28"/>
          <w:lang w:val="uk-UA"/>
        </w:rPr>
        <w:t>510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F1F5C"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 ради</w:t>
      </w:r>
      <w:r w:rsidR="009F1F5C">
        <w:rPr>
          <w:rFonts w:ascii="Times New Roman" w:hAnsi="Times New Roman"/>
          <w:sz w:val="28"/>
          <w:szCs w:val="28"/>
          <w:lang w:val="uk-UA"/>
        </w:rPr>
        <w:t>»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D52C62" w:rsidRPr="00D87422" w:rsidRDefault="009F1F5C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Дане  розпорядження  внести  на  розгляд   сесії  районної  ради.</w:t>
      </w:r>
    </w:p>
    <w:p w:rsidR="00D52C62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Контроль за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розпорядження покласти на керуючого справами  районної  ради  (Мельника В.В.).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41D55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52C62" w:rsidRPr="00D87422" w:rsidRDefault="000B70A1" w:rsidP="00D52C6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EC5CDB">
        <w:rPr>
          <w:rFonts w:ascii="Times New Roman" w:hAnsi="Times New Roman"/>
          <w:sz w:val="28"/>
          <w:lang w:val="uk-UA"/>
        </w:rPr>
        <w:t>олов</w:t>
      </w:r>
      <w:r>
        <w:rPr>
          <w:rFonts w:ascii="Times New Roman" w:hAnsi="Times New Roman"/>
          <w:sz w:val="28"/>
          <w:lang w:val="uk-UA"/>
        </w:rPr>
        <w:t>а</w:t>
      </w:r>
      <w:r w:rsidR="00EC5CDB">
        <w:rPr>
          <w:rFonts w:ascii="Times New Roman" w:hAnsi="Times New Roman"/>
          <w:sz w:val="28"/>
          <w:lang w:val="uk-UA"/>
        </w:rPr>
        <w:t xml:space="preserve"> районної ради  </w:t>
      </w:r>
      <w:r w:rsidR="000D4B65">
        <w:rPr>
          <w:rFonts w:ascii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lang w:val="uk-UA"/>
        </w:rPr>
        <w:t>З.Г. Бонсевич</w:t>
      </w:r>
    </w:p>
    <w:p w:rsidR="00636FB6" w:rsidRPr="00D52C62" w:rsidRDefault="00636FB6">
      <w:pPr>
        <w:rPr>
          <w:lang w:val="uk-UA"/>
        </w:rPr>
      </w:pPr>
    </w:p>
    <w:sectPr w:rsidR="00636FB6" w:rsidRPr="00D52C62" w:rsidSect="000D4B6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62"/>
    <w:rsid w:val="000B70A1"/>
    <w:rsid w:val="000D4B65"/>
    <w:rsid w:val="001705F2"/>
    <w:rsid w:val="00636FB6"/>
    <w:rsid w:val="007D3778"/>
    <w:rsid w:val="009F1F5C"/>
    <w:rsid w:val="00D41D55"/>
    <w:rsid w:val="00D52C62"/>
    <w:rsid w:val="00DF4109"/>
    <w:rsid w:val="00E10BD2"/>
    <w:rsid w:val="00E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2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C6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C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52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2019-12-19T07:29:00Z</cp:lastPrinted>
  <dcterms:created xsi:type="dcterms:W3CDTF">2019-12-19T07:30:00Z</dcterms:created>
  <dcterms:modified xsi:type="dcterms:W3CDTF">2019-12-19T07:30:00Z</dcterms:modified>
</cp:coreProperties>
</file>