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D52C62" w:rsidRPr="00D87422" w:rsidRDefault="00D52C62" w:rsidP="00D52C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D52C62" w:rsidRPr="00D87422" w:rsidRDefault="00D52C62" w:rsidP="00D52C62">
      <w:pPr>
        <w:pStyle w:val="1"/>
        <w:rPr>
          <w:b w:val="0"/>
          <w:sz w:val="24"/>
          <w:szCs w:val="24"/>
          <w:lang w:val="uk-UA"/>
        </w:rPr>
      </w:pPr>
    </w:p>
    <w:p w:rsidR="00D52C62" w:rsidRPr="00D87422" w:rsidRDefault="00D52C62" w:rsidP="00D52C62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0D4B65" w:rsidRDefault="00D52C62" w:rsidP="00D52C62">
      <w:pPr>
        <w:pStyle w:val="2"/>
        <w:rPr>
          <w:sz w:val="28"/>
          <w:szCs w:val="28"/>
          <w:lang w:val="uk-UA"/>
        </w:rPr>
      </w:pPr>
      <w:r w:rsidRPr="000D4B65">
        <w:rPr>
          <w:b w:val="0"/>
          <w:sz w:val="28"/>
          <w:szCs w:val="28"/>
          <w:lang w:val="uk-UA"/>
        </w:rPr>
        <w:t xml:space="preserve">від  </w:t>
      </w:r>
      <w:r w:rsidR="00456E51">
        <w:rPr>
          <w:b w:val="0"/>
          <w:sz w:val="28"/>
          <w:szCs w:val="28"/>
          <w:lang w:val="uk-UA"/>
        </w:rPr>
        <w:t>1</w:t>
      </w:r>
      <w:r w:rsidR="0006419A">
        <w:rPr>
          <w:b w:val="0"/>
          <w:sz w:val="28"/>
          <w:szCs w:val="28"/>
          <w:lang w:val="uk-UA"/>
        </w:rPr>
        <w:t>3</w:t>
      </w:r>
      <w:r w:rsidR="000D4B65" w:rsidRPr="000D4B65">
        <w:rPr>
          <w:b w:val="0"/>
          <w:sz w:val="28"/>
          <w:szCs w:val="28"/>
          <w:lang w:val="uk-UA"/>
        </w:rPr>
        <w:t>.</w:t>
      </w:r>
      <w:r w:rsidR="0006419A">
        <w:rPr>
          <w:b w:val="0"/>
          <w:sz w:val="28"/>
          <w:szCs w:val="28"/>
          <w:lang w:val="uk-UA"/>
        </w:rPr>
        <w:t>10</w:t>
      </w:r>
      <w:r w:rsidRPr="000D4B65">
        <w:rPr>
          <w:b w:val="0"/>
          <w:sz w:val="28"/>
          <w:szCs w:val="28"/>
          <w:lang w:val="uk-UA"/>
        </w:rPr>
        <w:t>.20</w:t>
      </w:r>
      <w:r w:rsidR="00456E51">
        <w:rPr>
          <w:b w:val="0"/>
          <w:sz w:val="28"/>
          <w:szCs w:val="28"/>
          <w:lang w:val="uk-UA"/>
        </w:rPr>
        <w:t>20</w:t>
      </w:r>
      <w:r w:rsidRPr="000D4B65">
        <w:rPr>
          <w:b w:val="0"/>
          <w:sz w:val="28"/>
          <w:szCs w:val="28"/>
          <w:lang w:val="uk-UA"/>
        </w:rPr>
        <w:t xml:space="preserve"> року  № </w:t>
      </w:r>
      <w:r w:rsidR="0006419A">
        <w:rPr>
          <w:b w:val="0"/>
          <w:sz w:val="28"/>
          <w:szCs w:val="28"/>
          <w:lang w:val="uk-UA"/>
        </w:rPr>
        <w:t>5</w:t>
      </w:r>
      <w:r w:rsidR="00456E51">
        <w:rPr>
          <w:b w:val="0"/>
          <w:sz w:val="28"/>
          <w:szCs w:val="28"/>
          <w:lang w:val="uk-UA"/>
        </w:rPr>
        <w:t>1</w:t>
      </w:r>
      <w:r w:rsidRPr="000D4B65">
        <w:rPr>
          <w:b w:val="0"/>
          <w:sz w:val="28"/>
          <w:szCs w:val="28"/>
          <w:lang w:val="uk-UA"/>
        </w:rPr>
        <w:t>- р</w:t>
      </w:r>
    </w:p>
    <w:p w:rsidR="00D52C62" w:rsidRPr="00D87422" w:rsidRDefault="00D52C62" w:rsidP="00D52C62">
      <w:pPr>
        <w:pStyle w:val="a3"/>
        <w:jc w:val="left"/>
        <w:rPr>
          <w:sz w:val="28"/>
          <w:szCs w:val="28"/>
        </w:rPr>
      </w:pPr>
    </w:p>
    <w:p w:rsidR="000D4B65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D52C62">
        <w:rPr>
          <w:rFonts w:ascii="Times New Roman" w:hAnsi="Times New Roman"/>
          <w:b/>
          <w:sz w:val="28"/>
          <w:szCs w:val="28"/>
          <w:lang w:val="uk-UA"/>
        </w:rPr>
        <w:t xml:space="preserve">фінансового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>КНП «Хмільницький ЦПМСД»</w:t>
      </w:r>
      <w:r w:rsidR="000D4B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456E51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 зі змінами.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2C62" w:rsidRPr="00D87422" w:rsidRDefault="00D52C62" w:rsidP="000D4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      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43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 самоврядування в Україні», </w:t>
      </w:r>
      <w:r w:rsidRPr="00D52C62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», статті 78 Господарського кодексу України,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пункту 3 </w:t>
      </w:r>
      <w:r w:rsidRPr="00D87422">
        <w:rPr>
          <w:rFonts w:ascii="Times New Roman" w:hAnsi="Times New Roman"/>
          <w:sz w:val="28"/>
          <w:szCs w:val="28"/>
          <w:lang w:val="uk-UA"/>
        </w:rPr>
        <w:t>рішен</w:t>
      </w:r>
      <w:r>
        <w:rPr>
          <w:rFonts w:ascii="Times New Roman" w:hAnsi="Times New Roman"/>
          <w:sz w:val="28"/>
          <w:szCs w:val="28"/>
          <w:lang w:val="uk-UA"/>
        </w:rPr>
        <w:t>ня 33 сесії районної ради 7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742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D87422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510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52C62">
        <w:rPr>
          <w:rFonts w:ascii="Times New Roman" w:hAnsi="Times New Roman"/>
          <w:sz w:val="28"/>
          <w:szCs w:val="28"/>
          <w:lang w:val="uk-UA"/>
        </w:rPr>
        <w:t>Про порядок складання, затвердження та контролю виконання фінансового плану комунальних некомерційних підприємств Хмільницької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», листа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КНП «Хмільницький центр первинної медико-санітарної допомоги» 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  0</w:t>
      </w:r>
      <w:r w:rsidR="0006419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6419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330558">
        <w:rPr>
          <w:rFonts w:ascii="Times New Roman" w:hAnsi="Times New Roman"/>
          <w:sz w:val="28"/>
          <w:szCs w:val="28"/>
          <w:lang w:val="uk-UA"/>
        </w:rPr>
        <w:t>20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9F1F5C">
        <w:rPr>
          <w:rFonts w:ascii="Times New Roman" w:hAnsi="Times New Roman"/>
          <w:sz w:val="28"/>
          <w:szCs w:val="28"/>
          <w:lang w:val="uk-UA"/>
        </w:rPr>
        <w:t>оку №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>
        <w:rPr>
          <w:rFonts w:ascii="Times New Roman" w:hAnsi="Times New Roman"/>
          <w:sz w:val="28"/>
          <w:szCs w:val="28"/>
          <w:lang w:val="uk-UA"/>
        </w:rPr>
        <w:t>01–17/</w:t>
      </w:r>
      <w:r w:rsidR="0006419A">
        <w:rPr>
          <w:rFonts w:ascii="Times New Roman" w:hAnsi="Times New Roman"/>
          <w:sz w:val="28"/>
          <w:szCs w:val="28"/>
          <w:lang w:val="uk-UA"/>
        </w:rPr>
        <w:t>696</w:t>
      </w:r>
      <w:r w:rsidR="009F1F5C">
        <w:rPr>
          <w:rFonts w:ascii="Times New Roman" w:hAnsi="Times New Roman"/>
          <w:sz w:val="28"/>
          <w:szCs w:val="28"/>
          <w:lang w:val="uk-UA"/>
        </w:rPr>
        <w:t>,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взявши до уваги рекомендації постійної комісії районної ради з</w:t>
      </w:r>
      <w:r w:rsidR="009F1F5C">
        <w:rPr>
          <w:rFonts w:ascii="Times New Roman" w:hAnsi="Times New Roman"/>
          <w:sz w:val="28"/>
          <w:szCs w:val="28"/>
          <w:lang w:val="uk-UA"/>
        </w:rPr>
        <w:t xml:space="preserve"> питань бюджетно</w:t>
      </w:r>
      <w:r w:rsidR="000D4B65">
        <w:rPr>
          <w:rFonts w:ascii="Times New Roman" w:hAnsi="Times New Roman"/>
          <w:sz w:val="28"/>
          <w:szCs w:val="28"/>
          <w:lang w:val="uk-UA"/>
        </w:rPr>
        <w:t>-</w:t>
      </w:r>
      <w:r w:rsidR="009F1F5C">
        <w:rPr>
          <w:rFonts w:ascii="Times New Roman" w:hAnsi="Times New Roman"/>
          <w:sz w:val="28"/>
          <w:szCs w:val="28"/>
          <w:lang w:val="uk-UA"/>
        </w:rPr>
        <w:t>фінансової діяльності та економічного розвитку</w:t>
      </w:r>
      <w:r w:rsidRPr="00D87422">
        <w:rPr>
          <w:rFonts w:ascii="Times New Roman" w:hAnsi="Times New Roman"/>
          <w:sz w:val="28"/>
          <w:szCs w:val="28"/>
          <w:lang w:val="uk-UA"/>
        </w:rPr>
        <w:t>: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F1F5C">
        <w:rPr>
          <w:rFonts w:ascii="Times New Roman" w:hAnsi="Times New Roman"/>
          <w:sz w:val="28"/>
          <w:szCs w:val="28"/>
          <w:lang w:val="uk-UA"/>
        </w:rPr>
        <w:t>З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атвердити в новій редакції Фінансовий план КНП «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»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 на 2020 рік 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 xml:space="preserve"> затверджений рішення</w:t>
      </w:r>
      <w:r w:rsidR="009F1F5C">
        <w:rPr>
          <w:rFonts w:ascii="Times New Roman" w:hAnsi="Times New Roman"/>
          <w:sz w:val="28"/>
          <w:szCs w:val="28"/>
          <w:lang w:val="uk-UA"/>
        </w:rPr>
        <w:t>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 37</w:t>
      </w:r>
      <w:r w:rsidR="009F1F5C">
        <w:rPr>
          <w:rFonts w:ascii="Times New Roman" w:hAnsi="Times New Roman"/>
          <w:sz w:val="28"/>
          <w:szCs w:val="28"/>
          <w:lang w:val="uk-UA"/>
        </w:rPr>
        <w:t xml:space="preserve"> сесії районної ради 7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="009F1F5C">
        <w:rPr>
          <w:rFonts w:ascii="Times New Roman" w:hAnsi="Times New Roman"/>
          <w:sz w:val="28"/>
          <w:szCs w:val="28"/>
          <w:lang w:val="uk-UA"/>
        </w:rPr>
        <w:t>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1.</w:t>
      </w:r>
      <w:r w:rsidR="00330558">
        <w:rPr>
          <w:rFonts w:ascii="Times New Roman" w:hAnsi="Times New Roman"/>
          <w:sz w:val="28"/>
          <w:szCs w:val="28"/>
          <w:lang w:val="uk-UA"/>
        </w:rPr>
        <w:t>11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.20</w:t>
      </w:r>
      <w:r w:rsidR="00330558">
        <w:rPr>
          <w:rFonts w:ascii="Times New Roman" w:hAnsi="Times New Roman"/>
          <w:sz w:val="28"/>
          <w:szCs w:val="28"/>
          <w:lang w:val="uk-UA"/>
        </w:rPr>
        <w:t>20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9F1F5C">
        <w:rPr>
          <w:rFonts w:ascii="Times New Roman" w:hAnsi="Times New Roman"/>
          <w:sz w:val="28"/>
          <w:szCs w:val="28"/>
          <w:lang w:val="uk-UA"/>
        </w:rPr>
        <w:t>5</w:t>
      </w:r>
      <w:r w:rsidR="00330558">
        <w:rPr>
          <w:rFonts w:ascii="Times New Roman" w:hAnsi="Times New Roman"/>
          <w:sz w:val="28"/>
          <w:szCs w:val="28"/>
          <w:lang w:val="uk-UA"/>
        </w:rPr>
        <w:t>72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30558" w:rsidRPr="00330558">
        <w:rPr>
          <w:rFonts w:ascii="Times New Roman" w:hAnsi="Times New Roman"/>
          <w:sz w:val="28"/>
          <w:szCs w:val="28"/>
          <w:lang w:val="uk-UA"/>
        </w:rPr>
        <w:t>Про  затвердження фінансового плану   КНП «Хмільницький центр первинної медико-санітарної допомоги»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558">
        <w:rPr>
          <w:rFonts w:ascii="Times New Roman" w:hAnsi="Times New Roman"/>
          <w:sz w:val="28"/>
          <w:szCs w:val="28"/>
          <w:lang w:val="uk-UA"/>
        </w:rPr>
        <w:t>(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дода</w:t>
      </w:r>
      <w:r w:rsidR="00330558">
        <w:rPr>
          <w:rFonts w:ascii="Times New Roman" w:hAnsi="Times New Roman"/>
          <w:sz w:val="28"/>
          <w:szCs w:val="28"/>
          <w:lang w:val="uk-UA"/>
        </w:rPr>
        <w:t>ється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.</w:t>
      </w:r>
      <w:r w:rsidR="00330558">
        <w:rPr>
          <w:rFonts w:ascii="Times New Roman" w:hAnsi="Times New Roman"/>
          <w:sz w:val="28"/>
          <w:szCs w:val="28"/>
          <w:lang w:val="uk-UA"/>
        </w:rPr>
        <w:t>)</w:t>
      </w:r>
    </w:p>
    <w:p w:rsidR="00D52C62" w:rsidRPr="00D87422" w:rsidRDefault="009F1F5C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Дане  розпорядження  внести  на  розгляд   сесії  районної  ради.</w:t>
      </w:r>
    </w:p>
    <w:p w:rsidR="00D52C62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Контроль за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виконанням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розпорядження покласти на керуючого справами  районної  ради  (Мельника В.В.).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41D55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52C62" w:rsidRPr="00D87422" w:rsidRDefault="000B70A1" w:rsidP="00D52C62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="00EC5CDB">
        <w:rPr>
          <w:rFonts w:ascii="Times New Roman" w:hAnsi="Times New Roman"/>
          <w:sz w:val="28"/>
          <w:lang w:val="uk-UA"/>
        </w:rPr>
        <w:t>олов</w:t>
      </w:r>
      <w:r>
        <w:rPr>
          <w:rFonts w:ascii="Times New Roman" w:hAnsi="Times New Roman"/>
          <w:sz w:val="28"/>
          <w:lang w:val="uk-UA"/>
        </w:rPr>
        <w:t>а</w:t>
      </w:r>
      <w:r w:rsidR="00EC5CDB">
        <w:rPr>
          <w:rFonts w:ascii="Times New Roman" w:hAnsi="Times New Roman"/>
          <w:sz w:val="28"/>
          <w:lang w:val="uk-UA"/>
        </w:rPr>
        <w:t xml:space="preserve"> районної ради  </w:t>
      </w:r>
      <w:r w:rsidR="000D4B65">
        <w:rPr>
          <w:rFonts w:ascii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lang w:val="uk-UA"/>
        </w:rPr>
        <w:t>З.Г. Бонсевич</w:t>
      </w:r>
    </w:p>
    <w:p w:rsidR="00636FB6" w:rsidRPr="00D52C62" w:rsidRDefault="00636FB6">
      <w:pPr>
        <w:rPr>
          <w:lang w:val="uk-UA"/>
        </w:rPr>
      </w:pPr>
    </w:p>
    <w:sectPr w:rsidR="00636FB6" w:rsidRPr="00D52C62" w:rsidSect="000D4B6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2C62"/>
    <w:rsid w:val="0006419A"/>
    <w:rsid w:val="000B70A1"/>
    <w:rsid w:val="000D4B65"/>
    <w:rsid w:val="001705F2"/>
    <w:rsid w:val="00330558"/>
    <w:rsid w:val="00456E51"/>
    <w:rsid w:val="00636FB6"/>
    <w:rsid w:val="00774D54"/>
    <w:rsid w:val="007C5CE2"/>
    <w:rsid w:val="007D3778"/>
    <w:rsid w:val="009F1F5C"/>
    <w:rsid w:val="00A44C10"/>
    <w:rsid w:val="00D41D55"/>
    <w:rsid w:val="00D52C62"/>
    <w:rsid w:val="00DF4109"/>
    <w:rsid w:val="00E10BD2"/>
    <w:rsid w:val="00EC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2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C6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2C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52C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2020-10-19T05:42:00Z</cp:lastPrinted>
  <dcterms:created xsi:type="dcterms:W3CDTF">2020-10-19T05:50:00Z</dcterms:created>
  <dcterms:modified xsi:type="dcterms:W3CDTF">2020-10-19T05:50:00Z</dcterms:modified>
</cp:coreProperties>
</file>