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E1" w:rsidRPr="009155E1" w:rsidRDefault="009155E1" w:rsidP="009155E1">
      <w:pPr>
        <w:spacing w:after="0" w:line="240" w:lineRule="auto"/>
        <w:jc w:val="center"/>
        <w:rPr>
          <w:rFonts w:ascii="Times New Roman" w:eastAsia="Times New Roman" w:hAnsi="Times New Roman"/>
          <w:noProof/>
          <w:sz w:val="28"/>
          <w:szCs w:val="28"/>
          <w:lang w:val="uk-UA" w:eastAsia="uk-UA"/>
        </w:rPr>
      </w:pPr>
      <w:r w:rsidRPr="009155E1">
        <w:rPr>
          <w:rFonts w:ascii="Times New Roman" w:eastAsia="Times New Roman" w:hAnsi="Times New Roman"/>
          <w:noProof/>
          <w:sz w:val="24"/>
          <w:szCs w:val="28"/>
          <w:lang w:eastAsia="ru-RU"/>
        </w:rPr>
        <w:drawing>
          <wp:inline distT="0" distB="0" distL="0" distR="0" wp14:anchorId="056E1BC4" wp14:editId="6C2BF36F">
            <wp:extent cx="381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9155E1" w:rsidRPr="009155E1" w:rsidRDefault="009155E1" w:rsidP="009155E1">
      <w:pPr>
        <w:suppressAutoHyphens/>
        <w:spacing w:after="0" w:line="240" w:lineRule="auto"/>
        <w:jc w:val="center"/>
        <w:rPr>
          <w:rFonts w:ascii="Times New Roman" w:eastAsia="Times New Roman" w:hAnsi="Times New Roman"/>
          <w:bCs/>
          <w:lang w:eastAsia="ru-RU"/>
        </w:rPr>
      </w:pPr>
      <w:r w:rsidRPr="009155E1">
        <w:rPr>
          <w:rFonts w:ascii="Times New Roman" w:eastAsia="Times New Roman" w:hAnsi="Times New Roman"/>
          <w:bCs/>
          <w:sz w:val="28"/>
        </w:rPr>
        <w:t>Україна</w:t>
      </w:r>
    </w:p>
    <w:p w:rsidR="009155E1" w:rsidRPr="009155E1" w:rsidRDefault="009155E1" w:rsidP="009155E1">
      <w:pPr>
        <w:suppressAutoHyphens/>
        <w:spacing w:after="0" w:line="240" w:lineRule="auto"/>
        <w:jc w:val="center"/>
        <w:rPr>
          <w:rFonts w:ascii="Times New Roman" w:eastAsia="Times New Roman" w:hAnsi="Times New Roman"/>
          <w:bCs/>
          <w:sz w:val="28"/>
        </w:rPr>
      </w:pPr>
      <w:r w:rsidRPr="009155E1">
        <w:rPr>
          <w:rFonts w:ascii="Times New Roman" w:eastAsia="Times New Roman" w:hAnsi="Times New Roman"/>
          <w:bCs/>
          <w:sz w:val="28"/>
          <w:lang w:val="uk-UA"/>
        </w:rPr>
        <w:t>Лознянська</w:t>
      </w:r>
      <w:r w:rsidRPr="009155E1">
        <w:rPr>
          <w:rFonts w:ascii="Times New Roman" w:eastAsia="Times New Roman" w:hAnsi="Times New Roman"/>
          <w:bCs/>
          <w:sz w:val="28"/>
        </w:rPr>
        <w:t xml:space="preserve"> сільська рада</w:t>
      </w:r>
    </w:p>
    <w:p w:rsidR="009155E1" w:rsidRPr="009155E1" w:rsidRDefault="009155E1" w:rsidP="009155E1">
      <w:pPr>
        <w:suppressAutoHyphens/>
        <w:spacing w:after="0" w:line="240" w:lineRule="auto"/>
        <w:jc w:val="center"/>
        <w:rPr>
          <w:rFonts w:ascii="Times New Roman" w:eastAsia="Times New Roman" w:hAnsi="Times New Roman"/>
          <w:bCs/>
          <w:sz w:val="28"/>
          <w:lang w:val="uk-UA"/>
        </w:rPr>
      </w:pPr>
      <w:r w:rsidRPr="009155E1">
        <w:rPr>
          <w:rFonts w:ascii="Times New Roman" w:eastAsia="Times New Roman" w:hAnsi="Times New Roman"/>
          <w:bCs/>
          <w:sz w:val="28"/>
        </w:rPr>
        <w:t>Хмільницького району</w:t>
      </w:r>
      <w:proofErr w:type="gramStart"/>
      <w:r w:rsidRPr="009155E1">
        <w:rPr>
          <w:rFonts w:ascii="Times New Roman" w:eastAsia="Times New Roman" w:hAnsi="Times New Roman"/>
          <w:bCs/>
          <w:sz w:val="28"/>
        </w:rPr>
        <w:t xml:space="preserve"> В</w:t>
      </w:r>
      <w:proofErr w:type="gramEnd"/>
      <w:r w:rsidRPr="009155E1">
        <w:rPr>
          <w:rFonts w:ascii="Times New Roman" w:eastAsia="Times New Roman" w:hAnsi="Times New Roman"/>
          <w:bCs/>
          <w:sz w:val="28"/>
        </w:rPr>
        <w:t>інницької області</w:t>
      </w:r>
    </w:p>
    <w:p w:rsidR="009155E1" w:rsidRPr="009155E1" w:rsidRDefault="009155E1" w:rsidP="009155E1">
      <w:pPr>
        <w:suppressAutoHyphens/>
        <w:spacing w:after="0" w:line="240" w:lineRule="auto"/>
        <w:jc w:val="center"/>
        <w:rPr>
          <w:rFonts w:ascii="Times New Roman" w:eastAsia="Times New Roman" w:hAnsi="Times New Roman"/>
          <w:bCs/>
          <w:sz w:val="28"/>
          <w:lang w:val="uk-UA"/>
        </w:rPr>
      </w:pPr>
    </w:p>
    <w:p w:rsidR="009155E1" w:rsidRPr="009155E1" w:rsidRDefault="009155E1" w:rsidP="009155E1">
      <w:pPr>
        <w:suppressAutoHyphens/>
        <w:spacing w:after="0" w:line="240" w:lineRule="auto"/>
        <w:jc w:val="center"/>
        <w:rPr>
          <w:rFonts w:ascii="Times New Roman" w:eastAsia="Times New Roman" w:hAnsi="Times New Roman"/>
          <w:b/>
          <w:bCs/>
          <w:sz w:val="28"/>
          <w:lang w:val="uk-UA"/>
        </w:rPr>
      </w:pPr>
      <w:r w:rsidRPr="009155E1">
        <w:rPr>
          <w:rFonts w:ascii="Times New Roman" w:eastAsia="Times New Roman" w:hAnsi="Times New Roman"/>
          <w:b/>
          <w:bCs/>
          <w:sz w:val="28"/>
        </w:rPr>
        <w:t xml:space="preserve">Р І Ш Е Н </w:t>
      </w:r>
      <w:proofErr w:type="gramStart"/>
      <w:r w:rsidRPr="009155E1">
        <w:rPr>
          <w:rFonts w:ascii="Times New Roman" w:eastAsia="Times New Roman" w:hAnsi="Times New Roman"/>
          <w:b/>
          <w:bCs/>
          <w:sz w:val="28"/>
        </w:rPr>
        <w:t>Н</w:t>
      </w:r>
      <w:proofErr w:type="gramEnd"/>
      <w:r w:rsidRPr="009155E1">
        <w:rPr>
          <w:rFonts w:ascii="Times New Roman" w:eastAsia="Times New Roman" w:hAnsi="Times New Roman"/>
          <w:b/>
          <w:bCs/>
          <w:sz w:val="28"/>
        </w:rPr>
        <w:t xml:space="preserve"> Я  №  </w:t>
      </w:r>
      <w:r w:rsidRPr="009155E1">
        <w:rPr>
          <w:rFonts w:ascii="Times New Roman" w:eastAsia="Times New Roman" w:hAnsi="Times New Roman"/>
          <w:b/>
          <w:bCs/>
          <w:sz w:val="28"/>
          <w:lang w:val="uk-UA"/>
        </w:rPr>
        <w:t>285</w:t>
      </w:r>
    </w:p>
    <w:p w:rsidR="009155E1" w:rsidRPr="009155E1" w:rsidRDefault="009155E1" w:rsidP="009155E1">
      <w:pPr>
        <w:suppressAutoHyphens/>
        <w:spacing w:after="0" w:line="240" w:lineRule="auto"/>
        <w:jc w:val="center"/>
        <w:rPr>
          <w:rFonts w:ascii="Times New Roman" w:eastAsia="Times New Roman" w:hAnsi="Times New Roman"/>
          <w:bCs/>
          <w:sz w:val="28"/>
        </w:rPr>
      </w:pPr>
    </w:p>
    <w:p w:rsidR="009155E1" w:rsidRPr="009155E1" w:rsidRDefault="009155E1" w:rsidP="009155E1">
      <w:pPr>
        <w:suppressAutoHyphens/>
        <w:spacing w:after="0" w:line="240" w:lineRule="auto"/>
        <w:rPr>
          <w:rFonts w:ascii="Times New Roman" w:eastAsia="Times New Roman" w:hAnsi="Times New Roman"/>
          <w:bCs/>
          <w:sz w:val="28"/>
          <w:lang w:val="uk-UA"/>
        </w:rPr>
      </w:pPr>
      <w:r w:rsidRPr="009155E1">
        <w:rPr>
          <w:rFonts w:ascii="Times New Roman" w:eastAsia="Times New Roman" w:hAnsi="Times New Roman"/>
          <w:bCs/>
          <w:sz w:val="28"/>
          <w:lang w:val="uk-UA"/>
        </w:rPr>
        <w:t>26.06.2019</w:t>
      </w:r>
      <w:r w:rsidRPr="009155E1">
        <w:rPr>
          <w:rFonts w:ascii="Times New Roman" w:eastAsia="Times New Roman" w:hAnsi="Times New Roman"/>
          <w:bCs/>
          <w:sz w:val="28"/>
        </w:rPr>
        <w:t xml:space="preserve"> року                    </w:t>
      </w:r>
      <w:r w:rsidRPr="009155E1">
        <w:rPr>
          <w:rFonts w:ascii="Times New Roman" w:eastAsia="Times New Roman" w:hAnsi="Times New Roman"/>
          <w:bCs/>
          <w:sz w:val="28"/>
          <w:lang w:val="uk-UA"/>
        </w:rPr>
        <w:t>36</w:t>
      </w:r>
      <w:r w:rsidRPr="009155E1">
        <w:rPr>
          <w:rFonts w:ascii="Times New Roman" w:eastAsia="Times New Roman" w:hAnsi="Times New Roman"/>
          <w:bCs/>
          <w:sz w:val="28"/>
        </w:rPr>
        <w:t xml:space="preserve"> сесія 7 скликання</w:t>
      </w:r>
      <w:r w:rsidRPr="009155E1">
        <w:rPr>
          <w:rFonts w:ascii="Times New Roman" w:eastAsia="Times New Roman" w:hAnsi="Times New Roman"/>
          <w:bCs/>
          <w:sz w:val="28"/>
          <w:lang w:val="uk-UA"/>
        </w:rPr>
        <w:t xml:space="preserve">                    с.Лозна</w:t>
      </w:r>
    </w:p>
    <w:p w:rsidR="009155E1" w:rsidRPr="009155E1" w:rsidRDefault="009155E1" w:rsidP="009155E1">
      <w:pPr>
        <w:suppressAutoHyphens/>
        <w:spacing w:after="0" w:line="240" w:lineRule="auto"/>
        <w:rPr>
          <w:rFonts w:ascii="Times New Roman" w:eastAsia="Times New Roman" w:hAnsi="Times New Roman"/>
          <w:bCs/>
          <w:sz w:val="28"/>
          <w:lang w:val="uk-UA"/>
        </w:rPr>
      </w:pP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Про порядок залучення, розрахунку</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розміру і використання коштів пайової</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участі у</w:t>
      </w:r>
      <w:r>
        <w:rPr>
          <w:rFonts w:ascii="Times New Roman" w:eastAsia="Times New Roman" w:hAnsi="Times New Roman" w:cs="Times New Roman"/>
          <w:sz w:val="28"/>
          <w:szCs w:val="28"/>
          <w:lang w:val="uk-UA" w:eastAsia="ru-RU"/>
        </w:rPr>
        <w:t xml:space="preserve"> </w:t>
      </w:r>
      <w:r w:rsidRPr="009155E1">
        <w:rPr>
          <w:rFonts w:ascii="Times New Roman" w:eastAsia="Times New Roman" w:hAnsi="Times New Roman" w:cs="Times New Roman"/>
          <w:sz w:val="28"/>
          <w:szCs w:val="28"/>
          <w:lang w:eastAsia="ru-RU"/>
        </w:rPr>
        <w:t xml:space="preserve"> розвитку </w:t>
      </w:r>
      <w:r>
        <w:rPr>
          <w:rFonts w:ascii="Times New Roman" w:eastAsia="Times New Roman" w:hAnsi="Times New Roman" w:cs="Times New Roman"/>
          <w:sz w:val="28"/>
          <w:szCs w:val="28"/>
          <w:lang w:val="uk-UA" w:eastAsia="ru-RU"/>
        </w:rPr>
        <w:t xml:space="preserve"> </w:t>
      </w:r>
      <w:r w:rsidRPr="009155E1">
        <w:rPr>
          <w:rFonts w:ascii="Times New Roman" w:eastAsia="Times New Roman" w:hAnsi="Times New Roman" w:cs="Times New Roman"/>
          <w:sz w:val="28"/>
          <w:szCs w:val="28"/>
          <w:lang w:eastAsia="ru-RU"/>
        </w:rPr>
        <w:t>інфраструктури</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sz w:val="28"/>
          <w:szCs w:val="28"/>
          <w:lang w:eastAsia="ru-RU"/>
        </w:rPr>
        <w:t xml:space="preserve">населених пунктів </w:t>
      </w:r>
      <w:r w:rsidRPr="009155E1">
        <w:rPr>
          <w:rFonts w:ascii="Times New Roman" w:eastAsia="Times New Roman" w:hAnsi="Times New Roman" w:cs="Times New Roman"/>
          <w:sz w:val="28"/>
          <w:szCs w:val="28"/>
          <w:lang w:val="uk-UA" w:eastAsia="ru-RU"/>
        </w:rPr>
        <w:t xml:space="preserve"> Лознянської </w:t>
      </w:r>
      <w:r>
        <w:rPr>
          <w:rFonts w:ascii="Times New Roman" w:eastAsia="Times New Roman" w:hAnsi="Times New Roman" w:cs="Times New Roman"/>
          <w:sz w:val="28"/>
          <w:szCs w:val="28"/>
          <w:lang w:val="uk-UA" w:eastAsia="ru-RU"/>
        </w:rPr>
        <w:t xml:space="preserve">сільської </w:t>
      </w:r>
      <w:proofErr w:type="gramStart"/>
      <w:r>
        <w:rPr>
          <w:rFonts w:ascii="Times New Roman" w:eastAsia="Times New Roman" w:hAnsi="Times New Roman" w:cs="Times New Roman"/>
          <w:sz w:val="28"/>
          <w:szCs w:val="28"/>
          <w:lang w:val="uk-UA" w:eastAsia="ru-RU"/>
        </w:rPr>
        <w:t>ради</w:t>
      </w:r>
      <w:proofErr w:type="gramEnd"/>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         </w:t>
      </w:r>
      <w:proofErr w:type="gramStart"/>
      <w:r w:rsidRPr="009155E1">
        <w:rPr>
          <w:rFonts w:ascii="Times New Roman" w:eastAsia="Times New Roman" w:hAnsi="Times New Roman" w:cs="Times New Roman"/>
          <w:sz w:val="28"/>
          <w:szCs w:val="28"/>
          <w:lang w:eastAsia="ru-RU"/>
        </w:rPr>
        <w:t>З</w:t>
      </w:r>
      <w:proofErr w:type="gramEnd"/>
      <w:r w:rsidRPr="009155E1">
        <w:rPr>
          <w:rFonts w:ascii="Times New Roman" w:eastAsia="Times New Roman" w:hAnsi="Times New Roman" w:cs="Times New Roman"/>
          <w:sz w:val="28"/>
          <w:szCs w:val="28"/>
          <w:lang w:eastAsia="ru-RU"/>
        </w:rPr>
        <w:t xml:space="preserve"> метою залучення забудовників до пайової участі у створенні та розвитку інфраструктури об’єднаної територіальної громади та на виконання ст..40 Закону України «Про регулювання містобудівної діяльності», керуючись ст.. 26, 59 Закону України «Про місцеве самовря</w:t>
      </w:r>
      <w:r>
        <w:rPr>
          <w:rFonts w:ascii="Times New Roman" w:eastAsia="Times New Roman" w:hAnsi="Times New Roman" w:cs="Times New Roman"/>
          <w:sz w:val="28"/>
          <w:szCs w:val="28"/>
          <w:lang w:eastAsia="ru-RU"/>
        </w:rPr>
        <w:t>дування в Україні»</w:t>
      </w:r>
      <w:r>
        <w:rPr>
          <w:rFonts w:ascii="Times New Roman" w:eastAsia="Times New Roman" w:hAnsi="Times New Roman" w:cs="Times New Roman"/>
          <w:sz w:val="28"/>
          <w:szCs w:val="28"/>
          <w:lang w:val="uk-UA" w:eastAsia="ru-RU"/>
        </w:rPr>
        <w:t xml:space="preserve">, сесія </w:t>
      </w:r>
      <w:r>
        <w:rPr>
          <w:rFonts w:ascii="Times New Roman" w:eastAsia="Times New Roman" w:hAnsi="Times New Roman" w:cs="Times New Roman"/>
          <w:sz w:val="28"/>
          <w:szCs w:val="28"/>
          <w:lang w:eastAsia="ru-RU"/>
        </w:rPr>
        <w:t xml:space="preserve"> сільськ</w:t>
      </w:r>
      <w:r>
        <w:rPr>
          <w:rFonts w:ascii="Times New Roman" w:eastAsia="Times New Roman" w:hAnsi="Times New Roman" w:cs="Times New Roman"/>
          <w:sz w:val="28"/>
          <w:szCs w:val="28"/>
          <w:lang w:val="uk-UA" w:eastAsia="ru-RU"/>
        </w:rPr>
        <w:t xml:space="preserve">ої </w:t>
      </w:r>
      <w:r>
        <w:rPr>
          <w:rFonts w:ascii="Times New Roman" w:eastAsia="Times New Roman" w:hAnsi="Times New Roman" w:cs="Times New Roman"/>
          <w:sz w:val="28"/>
          <w:szCs w:val="28"/>
          <w:lang w:eastAsia="ru-RU"/>
        </w:rPr>
        <w:t xml:space="preserve"> рад</w:t>
      </w:r>
      <w:r>
        <w:rPr>
          <w:rFonts w:ascii="Times New Roman" w:eastAsia="Times New Roman" w:hAnsi="Times New Roman" w:cs="Times New Roman"/>
          <w:sz w:val="28"/>
          <w:szCs w:val="28"/>
          <w:lang w:val="uk-UA" w:eastAsia="ru-RU"/>
        </w:rPr>
        <w:t xml:space="preserve">и </w:t>
      </w:r>
      <w:r w:rsidRPr="009155E1">
        <w:rPr>
          <w:rFonts w:ascii="Times New Roman" w:eastAsia="Times New Roman" w:hAnsi="Times New Roman" w:cs="Times New Roman"/>
          <w:sz w:val="28"/>
          <w:szCs w:val="28"/>
          <w:lang w:eastAsia="ru-RU"/>
        </w:rPr>
        <w:t>  В И Р І Ш И Л А:</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1. Затвердити Порядок залучення, розрахунку розміру і використання коштів пайової  у розвитку інфраструктур</w:t>
      </w:r>
      <w:r w:rsidRPr="009155E1">
        <w:rPr>
          <w:rFonts w:ascii="Times New Roman" w:eastAsia="Times New Roman" w:hAnsi="Times New Roman" w:cs="Times New Roman"/>
          <w:sz w:val="28"/>
          <w:szCs w:val="28"/>
          <w:lang w:eastAsia="ru-RU"/>
        </w:rPr>
        <w:t xml:space="preserve">и населених пунктів </w:t>
      </w:r>
      <w:r w:rsidRPr="009155E1">
        <w:rPr>
          <w:rFonts w:ascii="Times New Roman" w:eastAsia="Times New Roman" w:hAnsi="Times New Roman" w:cs="Times New Roman"/>
          <w:sz w:val="28"/>
          <w:szCs w:val="28"/>
          <w:lang w:val="uk-UA" w:eastAsia="ru-RU"/>
        </w:rPr>
        <w:t xml:space="preserve">Лознянської сільської </w:t>
      </w:r>
      <w:r w:rsidRPr="00915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ради </w:t>
      </w:r>
      <w:r w:rsidRPr="009155E1">
        <w:rPr>
          <w:rFonts w:ascii="Times New Roman" w:eastAsia="Times New Roman" w:hAnsi="Times New Roman" w:cs="Times New Roman"/>
          <w:sz w:val="28"/>
          <w:szCs w:val="28"/>
          <w:lang w:eastAsia="ru-RU"/>
        </w:rPr>
        <w:t>згідно з додатком 1.</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  </w:t>
      </w:r>
      <w:proofErr w:type="gramStart"/>
      <w:r w:rsidRPr="009155E1">
        <w:rPr>
          <w:rFonts w:ascii="Times New Roman" w:eastAsia="Times New Roman" w:hAnsi="Times New Roman" w:cs="Times New Roman"/>
          <w:sz w:val="28"/>
          <w:szCs w:val="28"/>
          <w:lang w:eastAsia="ru-RU"/>
        </w:rPr>
        <w:t>2.Встановити нормативи для одиниці створеної потужності для визначення кошторисної вартості будівництва об’єкту з метою проведення розрахунку пайової участі у розвитку інфраструктури населених</w:t>
      </w:r>
      <w:r w:rsidRPr="009155E1">
        <w:rPr>
          <w:rFonts w:ascii="Times New Roman" w:eastAsia="Times New Roman" w:hAnsi="Times New Roman" w:cs="Times New Roman"/>
          <w:sz w:val="28"/>
          <w:szCs w:val="28"/>
          <w:lang w:eastAsia="ru-RU"/>
        </w:rPr>
        <w:t xml:space="preserve"> пунктів </w:t>
      </w:r>
      <w:r w:rsidRPr="009155E1">
        <w:rPr>
          <w:rFonts w:ascii="Times New Roman" w:eastAsia="Times New Roman" w:hAnsi="Times New Roman" w:cs="Times New Roman"/>
          <w:sz w:val="28"/>
          <w:szCs w:val="28"/>
          <w:lang w:val="uk-UA" w:eastAsia="ru-RU"/>
        </w:rPr>
        <w:t>Лознянської сільської ради</w:t>
      </w:r>
      <w:r w:rsidRPr="009155E1">
        <w:rPr>
          <w:rFonts w:ascii="Times New Roman" w:eastAsia="Times New Roman" w:hAnsi="Times New Roman" w:cs="Times New Roman"/>
          <w:sz w:val="28"/>
          <w:szCs w:val="28"/>
          <w:lang w:eastAsia="ru-RU"/>
        </w:rPr>
        <w:t>  (додаток 2).</w:t>
      </w:r>
      <w:proofErr w:type="gramEnd"/>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3. Доручити виконкому сільської ради затвердити форму </w:t>
      </w:r>
      <w:proofErr w:type="gramStart"/>
      <w:r w:rsidRPr="009155E1">
        <w:rPr>
          <w:rFonts w:ascii="Times New Roman" w:eastAsia="Times New Roman" w:hAnsi="Times New Roman" w:cs="Times New Roman"/>
          <w:sz w:val="28"/>
          <w:szCs w:val="28"/>
          <w:lang w:eastAsia="ru-RU"/>
        </w:rPr>
        <w:t>типового</w:t>
      </w:r>
      <w:proofErr w:type="gramEnd"/>
      <w:r w:rsidRPr="009155E1">
        <w:rPr>
          <w:rFonts w:ascii="Times New Roman" w:eastAsia="Times New Roman" w:hAnsi="Times New Roman" w:cs="Times New Roman"/>
          <w:sz w:val="28"/>
          <w:szCs w:val="28"/>
          <w:lang w:eastAsia="ru-RU"/>
        </w:rPr>
        <w:t xml:space="preserve"> договору про пайову участь у розвитку інфраструктури</w:t>
      </w:r>
      <w:r w:rsidRPr="009155E1">
        <w:rPr>
          <w:rFonts w:ascii="Times New Roman" w:eastAsia="Times New Roman" w:hAnsi="Times New Roman" w:cs="Times New Roman"/>
          <w:sz w:val="28"/>
          <w:szCs w:val="28"/>
          <w:lang w:eastAsia="ru-RU"/>
        </w:rPr>
        <w:t xml:space="preserve"> населених пунктів </w:t>
      </w:r>
      <w:r w:rsidRPr="009155E1">
        <w:rPr>
          <w:rFonts w:ascii="Times New Roman" w:eastAsia="Times New Roman" w:hAnsi="Times New Roman" w:cs="Times New Roman"/>
          <w:sz w:val="28"/>
          <w:szCs w:val="28"/>
          <w:lang w:val="uk-UA" w:eastAsia="ru-RU"/>
        </w:rPr>
        <w:t xml:space="preserve"> Лознянської  сільської ради</w:t>
      </w:r>
      <w:r w:rsidRPr="009155E1">
        <w:rPr>
          <w:rFonts w:ascii="Times New Roman" w:eastAsia="Times New Roman" w:hAnsi="Times New Roman" w:cs="Times New Roman"/>
          <w:sz w:val="28"/>
          <w:szCs w:val="28"/>
          <w:lang w:eastAsia="ru-RU"/>
        </w:rPr>
        <w:t>.</w:t>
      </w:r>
    </w:p>
    <w:p w:rsidR="009155E1" w:rsidRPr="009155E1" w:rsidRDefault="009155E1" w:rsidP="009155E1">
      <w:pPr>
        <w:suppressAutoHyphens/>
        <w:spacing w:after="0" w:line="240" w:lineRule="auto"/>
        <w:jc w:val="both"/>
        <w:rPr>
          <w:rFonts w:ascii="Times New Roman" w:eastAsia="Times New Roman" w:hAnsi="Times New Roman" w:cs="Times New Roman"/>
          <w:bCs/>
          <w:sz w:val="28"/>
          <w:szCs w:val="28"/>
          <w:lang w:val="uk-UA"/>
        </w:rPr>
      </w:pPr>
      <w:r w:rsidRPr="009155E1">
        <w:rPr>
          <w:rFonts w:ascii="Times New Roman" w:eastAsia="Times New Roman" w:hAnsi="Times New Roman" w:cs="Times New Roman"/>
          <w:sz w:val="28"/>
          <w:szCs w:val="28"/>
          <w:lang w:val="uk-UA" w:eastAsia="ru-RU"/>
        </w:rPr>
        <w:t xml:space="preserve">4. </w:t>
      </w:r>
      <w:r w:rsidRPr="009155E1">
        <w:rPr>
          <w:rFonts w:ascii="Times New Roman" w:eastAsia="Times New Roman" w:hAnsi="Times New Roman" w:cs="Times New Roman"/>
          <w:bCs/>
          <w:sz w:val="28"/>
          <w:szCs w:val="28"/>
          <w:lang w:val="uk-UA"/>
        </w:rPr>
        <w:t>Оприлюднити  рішення  в засобах масової інформації,або в інший можливий спосіб.</w:t>
      </w:r>
    </w:p>
    <w:p w:rsidR="009155E1" w:rsidRPr="009155E1" w:rsidRDefault="009155E1" w:rsidP="009155E1">
      <w:pPr>
        <w:suppressAutoHyphens/>
        <w:spacing w:after="0" w:line="240" w:lineRule="auto"/>
        <w:jc w:val="both"/>
        <w:rPr>
          <w:rFonts w:ascii="Times New Roman" w:eastAsia="Times New Roman" w:hAnsi="Times New Roman" w:cs="Times New Roman"/>
          <w:bCs/>
          <w:sz w:val="28"/>
          <w:szCs w:val="28"/>
          <w:lang w:val="uk-UA"/>
        </w:rPr>
      </w:pPr>
      <w:r w:rsidRPr="009155E1">
        <w:rPr>
          <w:rFonts w:ascii="Times New Roman" w:eastAsia="Times New Roman" w:hAnsi="Times New Roman" w:cs="Times New Roman"/>
          <w:bCs/>
          <w:sz w:val="28"/>
          <w:szCs w:val="28"/>
          <w:lang w:val="uk-UA"/>
        </w:rPr>
        <w:t xml:space="preserve">5. </w:t>
      </w:r>
      <w:r w:rsidRPr="009155E1">
        <w:rPr>
          <w:rFonts w:ascii="Times New Roman" w:eastAsia="Times New Roman" w:hAnsi="Times New Roman" w:cs="Times New Roman"/>
          <w:sz w:val="28"/>
          <w:szCs w:val="28"/>
          <w:lang w:eastAsia="ru-RU"/>
        </w:rPr>
        <w:t xml:space="preserve"> </w:t>
      </w:r>
      <w:r w:rsidRPr="009155E1">
        <w:rPr>
          <w:rFonts w:ascii="Times New Roman" w:eastAsia="Times New Roman" w:hAnsi="Times New Roman" w:cs="Times New Roman"/>
          <w:bCs/>
          <w:sz w:val="28"/>
          <w:szCs w:val="28"/>
          <w:lang w:val="uk-UA"/>
        </w:rPr>
        <w:t>Контроль за виконанням даного рішення покласти на постійну комісію сільської ради з питань</w:t>
      </w:r>
      <w:r w:rsidRPr="009155E1">
        <w:rPr>
          <w:sz w:val="28"/>
          <w:szCs w:val="28"/>
          <w:lang w:val="uk-UA"/>
        </w:rPr>
        <w:t xml:space="preserve"> </w:t>
      </w:r>
      <w:r w:rsidRPr="009155E1">
        <w:rPr>
          <w:rFonts w:ascii="Times New Roman" w:hAnsi="Times New Roman" w:cs="Times New Roman"/>
          <w:sz w:val="28"/>
          <w:szCs w:val="28"/>
          <w:lang w:val="uk-UA"/>
        </w:rPr>
        <w:t>на постійну комісію з питань аграрної політики,земельних відносин  та природокористування , екології, планування соціально - економічного розвитку та з питань бюджету</w:t>
      </w:r>
      <w:r w:rsidRPr="009155E1">
        <w:rPr>
          <w:rFonts w:ascii="Times New Roman" w:eastAsia="Times New Roman" w:hAnsi="Times New Roman" w:cs="Times New Roman"/>
          <w:bCs/>
          <w:sz w:val="28"/>
          <w:szCs w:val="28"/>
          <w:lang w:val="uk-UA"/>
        </w:rPr>
        <w:t>.</w:t>
      </w:r>
    </w:p>
    <w:p w:rsidR="009155E1" w:rsidRPr="009155E1" w:rsidRDefault="009155E1" w:rsidP="009155E1">
      <w:pPr>
        <w:suppressAutoHyphens/>
        <w:spacing w:after="0" w:line="240" w:lineRule="auto"/>
        <w:jc w:val="both"/>
        <w:rPr>
          <w:rFonts w:ascii="Times New Roman" w:eastAsia="Times New Roman" w:hAnsi="Times New Roman" w:cs="Times New Roman"/>
          <w:sz w:val="28"/>
          <w:szCs w:val="28"/>
          <w:lang w:val="uk-UA" w:eastAsia="ru-RU"/>
        </w:rPr>
      </w:pP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Сільський голова                                                   </w:t>
      </w:r>
      <w:r w:rsidRPr="009155E1">
        <w:rPr>
          <w:rFonts w:ascii="Times New Roman" w:eastAsia="Times New Roman" w:hAnsi="Times New Roman" w:cs="Times New Roman"/>
          <w:sz w:val="28"/>
          <w:szCs w:val="28"/>
          <w:lang w:eastAsia="ru-RU"/>
        </w:rPr>
        <w:t xml:space="preserve">                    </w:t>
      </w:r>
      <w:r w:rsidRPr="009155E1">
        <w:rPr>
          <w:rFonts w:ascii="Times New Roman" w:eastAsia="Times New Roman" w:hAnsi="Times New Roman" w:cs="Times New Roman"/>
          <w:sz w:val="28"/>
          <w:szCs w:val="28"/>
          <w:lang w:val="uk-UA" w:eastAsia="ru-RU"/>
        </w:rPr>
        <w:t>С.П.Якушевська</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val="uk-UA" w:eastAsia="ru-RU"/>
        </w:rPr>
      </w:pPr>
    </w:p>
    <w:p w:rsidR="009155E1" w:rsidRPr="009155E1" w:rsidRDefault="009155E1" w:rsidP="009155E1">
      <w:pPr>
        <w:spacing w:after="0" w:line="240" w:lineRule="auto"/>
        <w:jc w:val="right"/>
        <w:rPr>
          <w:rFonts w:ascii="Times New Roman" w:eastAsia="Times New Roman" w:hAnsi="Times New Roman" w:cs="Times New Roman"/>
          <w:noProof/>
          <w:sz w:val="28"/>
          <w:szCs w:val="28"/>
          <w:lang w:val="uk-UA" w:eastAsia="uk-UA"/>
        </w:rPr>
      </w:pPr>
      <w:r w:rsidRPr="009155E1">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noProof/>
          <w:sz w:val="28"/>
          <w:szCs w:val="28"/>
          <w:lang w:val="uk-UA" w:eastAsia="uk-UA"/>
        </w:rPr>
        <w:t>Додаток 1</w:t>
      </w:r>
    </w:p>
    <w:p w:rsidR="009155E1" w:rsidRPr="009155E1" w:rsidRDefault="009155E1" w:rsidP="009155E1">
      <w:pPr>
        <w:spacing w:after="0" w:line="240" w:lineRule="auto"/>
        <w:jc w:val="right"/>
        <w:rPr>
          <w:rFonts w:ascii="Times New Roman" w:eastAsia="Times New Roman" w:hAnsi="Times New Roman" w:cs="Times New Roman"/>
          <w:noProof/>
          <w:sz w:val="28"/>
          <w:szCs w:val="28"/>
          <w:lang w:val="uk-UA" w:eastAsia="uk-UA"/>
        </w:rPr>
      </w:pPr>
      <w:r w:rsidRPr="009155E1">
        <w:rPr>
          <w:rFonts w:ascii="Times New Roman" w:eastAsia="Times New Roman" w:hAnsi="Times New Roman" w:cs="Times New Roman"/>
          <w:noProof/>
          <w:sz w:val="28"/>
          <w:szCs w:val="28"/>
          <w:lang w:val="uk-UA" w:eastAsia="uk-UA"/>
        </w:rPr>
        <w:t xml:space="preserve">             до рішення 36 сесії </w:t>
      </w:r>
    </w:p>
    <w:p w:rsidR="009155E1" w:rsidRPr="009155E1" w:rsidRDefault="009155E1" w:rsidP="009155E1">
      <w:pPr>
        <w:spacing w:after="0" w:line="240" w:lineRule="auto"/>
        <w:jc w:val="right"/>
        <w:rPr>
          <w:rFonts w:ascii="Times New Roman" w:eastAsia="Times New Roman" w:hAnsi="Times New Roman" w:cs="Times New Roman"/>
          <w:noProof/>
          <w:sz w:val="28"/>
          <w:szCs w:val="28"/>
          <w:lang w:val="uk-UA" w:eastAsia="uk-UA"/>
        </w:rPr>
      </w:pPr>
      <w:r w:rsidRPr="009155E1">
        <w:rPr>
          <w:rFonts w:ascii="Times New Roman" w:eastAsia="Times New Roman" w:hAnsi="Times New Roman" w:cs="Times New Roman"/>
          <w:noProof/>
          <w:sz w:val="28"/>
          <w:szCs w:val="28"/>
          <w:lang w:val="uk-UA" w:eastAsia="uk-UA"/>
        </w:rPr>
        <w:t xml:space="preserve">сьомого скликання Лознянської </w:t>
      </w:r>
    </w:p>
    <w:p w:rsidR="009155E1" w:rsidRPr="009155E1" w:rsidRDefault="009155E1" w:rsidP="009155E1">
      <w:pPr>
        <w:spacing w:after="0" w:line="240" w:lineRule="auto"/>
        <w:jc w:val="right"/>
        <w:rPr>
          <w:rFonts w:ascii="Times New Roman" w:eastAsia="Times New Roman" w:hAnsi="Times New Roman" w:cs="Times New Roman"/>
          <w:sz w:val="28"/>
          <w:szCs w:val="28"/>
          <w:lang w:val="uk-UA"/>
        </w:rPr>
      </w:pPr>
      <w:r w:rsidRPr="009155E1">
        <w:rPr>
          <w:rFonts w:ascii="Times New Roman" w:eastAsia="Times New Roman" w:hAnsi="Times New Roman" w:cs="Times New Roman"/>
          <w:sz w:val="28"/>
          <w:szCs w:val="28"/>
          <w:lang w:val="uk-UA"/>
        </w:rPr>
        <w:t>сільської ради від 26.06.2019 року</w:t>
      </w:r>
    </w:p>
    <w:p w:rsidR="009155E1" w:rsidRPr="009155E1" w:rsidRDefault="009155E1" w:rsidP="009155E1">
      <w:pPr>
        <w:spacing w:after="0" w:line="240" w:lineRule="auto"/>
        <w:rPr>
          <w:rFonts w:ascii="Times New Roman" w:eastAsia="Times New Roman" w:hAnsi="Times New Roman" w:cs="Times New Roman"/>
          <w:sz w:val="28"/>
          <w:szCs w:val="28"/>
          <w:lang w:val="uk-UA"/>
        </w:rPr>
      </w:pPr>
      <w:r w:rsidRPr="009155E1">
        <w:rPr>
          <w:rFonts w:ascii="Times New Roman" w:eastAsia="Times New Roman" w:hAnsi="Times New Roman" w:cs="Times New Roman"/>
          <w:sz w:val="28"/>
          <w:szCs w:val="28"/>
          <w:lang w:val="uk-UA"/>
        </w:rPr>
        <w:t xml:space="preserve">                                                                  </w:t>
      </w:r>
      <w:r w:rsidRPr="009155E1">
        <w:rPr>
          <w:rFonts w:ascii="Times New Roman" w:eastAsia="Times New Roman" w:hAnsi="Times New Roman" w:cs="Times New Roman"/>
          <w:sz w:val="28"/>
          <w:szCs w:val="28"/>
          <w:lang w:val="uk-UA"/>
        </w:rPr>
        <w:t xml:space="preserve">                            №285</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Порядок</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 залучення, розрахунку розміру і використання коштів пайової</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9155E1">
        <w:rPr>
          <w:rFonts w:ascii="Times New Roman" w:eastAsia="Times New Roman" w:hAnsi="Times New Roman" w:cs="Times New Roman"/>
          <w:b/>
          <w:bCs/>
          <w:sz w:val="28"/>
          <w:szCs w:val="28"/>
          <w:bdr w:val="none" w:sz="0" w:space="0" w:color="auto" w:frame="1"/>
          <w:lang w:eastAsia="ru-RU"/>
        </w:rPr>
        <w:t> у розвитку інфраструкту</w:t>
      </w:r>
      <w:r w:rsidRPr="009155E1">
        <w:rPr>
          <w:rFonts w:ascii="Times New Roman" w:eastAsia="Times New Roman" w:hAnsi="Times New Roman" w:cs="Times New Roman"/>
          <w:b/>
          <w:bCs/>
          <w:sz w:val="28"/>
          <w:szCs w:val="28"/>
          <w:bdr w:val="none" w:sz="0" w:space="0" w:color="auto" w:frame="1"/>
          <w:lang w:eastAsia="ru-RU"/>
        </w:rPr>
        <w:t>ри населених пункті</w:t>
      </w:r>
      <w:proofErr w:type="gramStart"/>
      <w:r w:rsidRPr="009155E1">
        <w:rPr>
          <w:rFonts w:ascii="Times New Roman" w:eastAsia="Times New Roman" w:hAnsi="Times New Roman" w:cs="Times New Roman"/>
          <w:b/>
          <w:bCs/>
          <w:sz w:val="28"/>
          <w:szCs w:val="28"/>
          <w:bdr w:val="none" w:sz="0" w:space="0" w:color="auto" w:frame="1"/>
          <w:lang w:eastAsia="ru-RU"/>
        </w:rPr>
        <w:t>в</w:t>
      </w:r>
      <w:proofErr w:type="gramEnd"/>
      <w:r w:rsidRPr="009155E1">
        <w:rPr>
          <w:rFonts w:ascii="Times New Roman" w:eastAsia="Times New Roman" w:hAnsi="Times New Roman" w:cs="Times New Roman"/>
          <w:b/>
          <w:bCs/>
          <w:sz w:val="28"/>
          <w:szCs w:val="28"/>
          <w:bdr w:val="none" w:sz="0" w:space="0" w:color="auto" w:frame="1"/>
          <w:lang w:eastAsia="ru-RU"/>
        </w:rPr>
        <w:t xml:space="preserve"> </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b/>
          <w:bCs/>
          <w:sz w:val="28"/>
          <w:szCs w:val="28"/>
          <w:bdr w:val="none" w:sz="0" w:space="0" w:color="auto" w:frame="1"/>
          <w:lang w:val="uk-UA" w:eastAsia="ru-RU"/>
        </w:rPr>
        <w:t>Лознянської сільської ради</w:t>
      </w:r>
    </w:p>
    <w:p w:rsidR="009155E1" w:rsidRPr="009155E1" w:rsidRDefault="009155E1" w:rsidP="009155E1">
      <w:pPr>
        <w:shd w:val="clear" w:color="auto" w:fill="FFFFFF"/>
        <w:spacing w:before="225" w:after="225"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1. Загальні положення</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         1.1. </w:t>
      </w:r>
      <w:r w:rsidRPr="009155E1">
        <w:rPr>
          <w:rFonts w:ascii="Times New Roman" w:eastAsia="Times New Roman" w:hAnsi="Times New Roman" w:cs="Times New Roman"/>
          <w:sz w:val="28"/>
          <w:szCs w:val="28"/>
          <w:lang w:eastAsia="ru-RU"/>
        </w:rPr>
        <w:t> Порядок залучення, розрахунку розміру і використання коштів пайової  у розвитку інфраструктури</w:t>
      </w:r>
      <w:r w:rsidRPr="009155E1">
        <w:rPr>
          <w:rFonts w:ascii="Times New Roman" w:eastAsia="Times New Roman" w:hAnsi="Times New Roman" w:cs="Times New Roman"/>
          <w:sz w:val="28"/>
          <w:szCs w:val="28"/>
          <w:lang w:eastAsia="ru-RU"/>
        </w:rPr>
        <w:t xml:space="preserve"> населених пунктів </w:t>
      </w:r>
      <w:r w:rsidRPr="009155E1">
        <w:rPr>
          <w:rFonts w:ascii="Times New Roman" w:eastAsia="Times New Roman" w:hAnsi="Times New Roman" w:cs="Times New Roman"/>
          <w:sz w:val="28"/>
          <w:szCs w:val="28"/>
          <w:lang w:val="uk-UA" w:eastAsia="ru-RU"/>
        </w:rPr>
        <w:t xml:space="preserve"> Лознянської сільської ради</w:t>
      </w:r>
      <w:r w:rsidRPr="009155E1">
        <w:rPr>
          <w:rFonts w:ascii="Times New Roman" w:eastAsia="Times New Roman" w:hAnsi="Times New Roman" w:cs="Times New Roman"/>
          <w:sz w:val="28"/>
          <w:szCs w:val="28"/>
          <w:lang w:eastAsia="ru-RU"/>
        </w:rPr>
        <w:t xml:space="preserve"> (надалі – Порядок) розроблено відповідно до Законів України «Про регулювання містобудівної діяльності», «Про </w:t>
      </w:r>
      <w:proofErr w:type="gramStart"/>
      <w:r w:rsidRPr="009155E1">
        <w:rPr>
          <w:rFonts w:ascii="Times New Roman" w:eastAsia="Times New Roman" w:hAnsi="Times New Roman" w:cs="Times New Roman"/>
          <w:sz w:val="28"/>
          <w:szCs w:val="28"/>
          <w:lang w:eastAsia="ru-RU"/>
        </w:rPr>
        <w:t>арх</w:t>
      </w:r>
      <w:proofErr w:type="gramEnd"/>
      <w:r w:rsidRPr="009155E1">
        <w:rPr>
          <w:rFonts w:ascii="Times New Roman" w:eastAsia="Times New Roman" w:hAnsi="Times New Roman" w:cs="Times New Roman"/>
          <w:sz w:val="28"/>
          <w:szCs w:val="28"/>
          <w:lang w:eastAsia="ru-RU"/>
        </w:rPr>
        <w:t xml:space="preserve">ітектурну діяльність», «Про будівельні норми», «Про засади державної регуляторної політики у сфері господарської діяльності», «Про місцеве самоврядування в Україні», а також </w:t>
      </w:r>
      <w:proofErr w:type="gramStart"/>
      <w:r w:rsidRPr="009155E1">
        <w:rPr>
          <w:rFonts w:ascii="Times New Roman" w:eastAsia="Times New Roman" w:hAnsi="Times New Roman" w:cs="Times New Roman"/>
          <w:sz w:val="28"/>
          <w:szCs w:val="28"/>
          <w:lang w:eastAsia="ru-RU"/>
        </w:rPr>
        <w:t>Бюджетного</w:t>
      </w:r>
      <w:proofErr w:type="gramEnd"/>
      <w:r w:rsidRPr="009155E1">
        <w:rPr>
          <w:rFonts w:ascii="Times New Roman" w:eastAsia="Times New Roman" w:hAnsi="Times New Roman" w:cs="Times New Roman"/>
          <w:sz w:val="28"/>
          <w:szCs w:val="28"/>
          <w:lang w:eastAsia="ru-RU"/>
        </w:rPr>
        <w:t xml:space="preserve"> кодексу України.</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b/>
          <w:bCs/>
          <w:sz w:val="28"/>
          <w:szCs w:val="28"/>
          <w:bdr w:val="none" w:sz="0" w:space="0" w:color="auto" w:frame="1"/>
          <w:lang w:eastAsia="ru-RU"/>
        </w:rPr>
        <w:t>1.2. </w:t>
      </w:r>
      <w:r w:rsidRPr="009155E1">
        <w:rPr>
          <w:rFonts w:ascii="Times New Roman" w:eastAsia="Times New Roman" w:hAnsi="Times New Roman" w:cs="Times New Roman"/>
          <w:sz w:val="28"/>
          <w:szCs w:val="28"/>
          <w:lang w:eastAsia="ru-RU"/>
        </w:rPr>
        <w:t>Порядок розроблений з метою вдосконалення механізмів регулювання організаційно-правових відносин, пов’язаних із залученням, розрахунком розміру і використанням коштів пайової участі замовників будівництва, (реконструкції) у розвитку інфраструктури населених</w:t>
      </w:r>
      <w:r w:rsidRPr="009155E1">
        <w:rPr>
          <w:rFonts w:ascii="Times New Roman" w:eastAsia="Times New Roman" w:hAnsi="Times New Roman" w:cs="Times New Roman"/>
          <w:sz w:val="28"/>
          <w:szCs w:val="28"/>
          <w:lang w:eastAsia="ru-RU"/>
        </w:rPr>
        <w:t xml:space="preserve"> пункті</w:t>
      </w:r>
      <w:proofErr w:type="gramStart"/>
      <w:r w:rsidRPr="009155E1">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val="uk-UA" w:eastAsia="ru-RU"/>
        </w:rPr>
        <w:t xml:space="preserve"> </w:t>
      </w:r>
      <w:r w:rsidRPr="009155E1">
        <w:rPr>
          <w:rFonts w:ascii="Times New Roman" w:eastAsia="Times New Roman" w:hAnsi="Times New Roman" w:cs="Times New Roman"/>
          <w:sz w:val="28"/>
          <w:szCs w:val="28"/>
          <w:lang w:val="uk-UA" w:eastAsia="ru-RU"/>
        </w:rPr>
        <w:t>Лознянської сільської ради</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val="uk-UA" w:eastAsia="ru-RU"/>
        </w:rPr>
        <w:t xml:space="preserve">Залучення замовників будівництва (реконструкції) до пайової участі у створенні і розвитку інфраструктури населених пунктів відбувається на підставі укладених із сільською радою </w:t>
      </w:r>
      <w:r w:rsidRPr="009155E1">
        <w:rPr>
          <w:rFonts w:ascii="Times New Roman" w:eastAsia="Times New Roman" w:hAnsi="Times New Roman" w:cs="Times New Roman"/>
          <w:sz w:val="28"/>
          <w:szCs w:val="28"/>
          <w:lang w:eastAsia="ru-RU"/>
        </w:rPr>
        <w:t xml:space="preserve">Договорів про пайову участь у розвитку  інфраструктури </w:t>
      </w:r>
      <w:r w:rsidRPr="009155E1">
        <w:rPr>
          <w:rFonts w:ascii="Times New Roman" w:eastAsia="Times New Roman" w:hAnsi="Times New Roman" w:cs="Times New Roman"/>
          <w:sz w:val="28"/>
          <w:szCs w:val="28"/>
          <w:lang w:eastAsia="ru-RU"/>
        </w:rPr>
        <w:t xml:space="preserve">населених пунктів </w:t>
      </w:r>
      <w:r w:rsidRPr="009155E1">
        <w:rPr>
          <w:rFonts w:ascii="Times New Roman" w:eastAsia="Times New Roman" w:hAnsi="Times New Roman" w:cs="Times New Roman"/>
          <w:sz w:val="28"/>
          <w:szCs w:val="28"/>
          <w:lang w:val="uk-UA" w:eastAsia="ru-RU"/>
        </w:rPr>
        <w:t xml:space="preserve"> Лознянської сільської ради</w:t>
      </w:r>
      <w:r w:rsidRPr="009155E1">
        <w:rPr>
          <w:rFonts w:ascii="Times New Roman" w:eastAsia="Times New Roman" w:hAnsi="Times New Roman" w:cs="Times New Roman"/>
          <w:sz w:val="28"/>
          <w:szCs w:val="28"/>
          <w:lang w:eastAsia="ru-RU"/>
        </w:rPr>
        <w:t>.</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1.3.</w:t>
      </w:r>
      <w:r w:rsidRPr="009155E1">
        <w:rPr>
          <w:rFonts w:ascii="Times New Roman" w:eastAsia="Times New Roman" w:hAnsi="Times New Roman" w:cs="Times New Roman"/>
          <w:sz w:val="28"/>
          <w:szCs w:val="28"/>
          <w:lang w:eastAsia="ru-RU"/>
        </w:rPr>
        <w:t> У цьому Положенні терміни застосовуються у значеннях визначених нормативно-правовими актами України.  </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1.</w:t>
      </w:r>
      <w:r w:rsidRPr="009155E1">
        <w:rPr>
          <w:rFonts w:ascii="Times New Roman" w:eastAsia="Times New Roman" w:hAnsi="Times New Roman" w:cs="Times New Roman"/>
          <w:b/>
          <w:bCs/>
          <w:sz w:val="28"/>
          <w:szCs w:val="28"/>
          <w:bdr w:val="none" w:sz="0" w:space="0" w:color="auto" w:frame="1"/>
          <w:lang w:val="uk-UA" w:eastAsia="ru-RU"/>
        </w:rPr>
        <w:t>4</w:t>
      </w:r>
      <w:r w:rsidRPr="009155E1">
        <w:rPr>
          <w:rFonts w:ascii="Times New Roman" w:eastAsia="Times New Roman" w:hAnsi="Times New Roman" w:cs="Times New Roman"/>
          <w:b/>
          <w:bCs/>
          <w:sz w:val="28"/>
          <w:szCs w:val="28"/>
          <w:bdr w:val="none" w:sz="0" w:space="0" w:color="auto" w:frame="1"/>
          <w:lang w:eastAsia="ru-RU"/>
        </w:rPr>
        <w:t>.</w:t>
      </w:r>
      <w:r w:rsidRPr="009155E1">
        <w:rPr>
          <w:rFonts w:ascii="Times New Roman" w:eastAsia="Times New Roman" w:hAnsi="Times New Roman" w:cs="Times New Roman"/>
          <w:sz w:val="28"/>
          <w:szCs w:val="28"/>
          <w:lang w:eastAsia="ru-RU"/>
        </w:rPr>
        <w:t> Пайова участь замовника у розвитку інфраструктури</w:t>
      </w:r>
      <w:r w:rsidRPr="009155E1">
        <w:rPr>
          <w:rFonts w:ascii="Times New Roman" w:eastAsia="Times New Roman" w:hAnsi="Times New Roman" w:cs="Times New Roman"/>
          <w:sz w:val="28"/>
          <w:szCs w:val="28"/>
          <w:lang w:eastAsia="ru-RU"/>
        </w:rPr>
        <w:t xml:space="preserve"> населених пунктів </w:t>
      </w:r>
      <w:r w:rsidRPr="009155E1">
        <w:rPr>
          <w:rFonts w:ascii="Times New Roman" w:eastAsia="Times New Roman" w:hAnsi="Times New Roman" w:cs="Times New Roman"/>
          <w:sz w:val="28"/>
          <w:szCs w:val="28"/>
          <w:lang w:val="uk-UA" w:eastAsia="ru-RU"/>
        </w:rPr>
        <w:t>Лознянської сільської ради</w:t>
      </w:r>
      <w:r w:rsidRPr="009155E1">
        <w:rPr>
          <w:rFonts w:ascii="Times New Roman" w:eastAsia="Times New Roman" w:hAnsi="Times New Roman" w:cs="Times New Roman"/>
          <w:sz w:val="28"/>
          <w:szCs w:val="28"/>
          <w:lang w:eastAsia="ru-RU"/>
        </w:rPr>
        <w:t xml:space="preserve"> є обов’язковим внеском, який замовник має сплатити до бю</w:t>
      </w:r>
      <w:r w:rsidRPr="009155E1">
        <w:rPr>
          <w:rFonts w:ascii="Times New Roman" w:eastAsia="Times New Roman" w:hAnsi="Times New Roman" w:cs="Times New Roman"/>
          <w:sz w:val="28"/>
          <w:szCs w:val="28"/>
          <w:lang w:eastAsia="ru-RU"/>
        </w:rPr>
        <w:t xml:space="preserve">джету </w:t>
      </w:r>
      <w:r w:rsidRPr="009155E1">
        <w:rPr>
          <w:rFonts w:ascii="Times New Roman" w:eastAsia="Times New Roman" w:hAnsi="Times New Roman" w:cs="Times New Roman"/>
          <w:sz w:val="28"/>
          <w:szCs w:val="28"/>
          <w:lang w:val="uk-UA" w:eastAsia="ru-RU"/>
        </w:rPr>
        <w:t>Лознянської сільської ради</w:t>
      </w:r>
      <w:r w:rsidRPr="009155E1">
        <w:rPr>
          <w:rFonts w:ascii="Times New Roman" w:eastAsia="Times New Roman" w:hAnsi="Times New Roman" w:cs="Times New Roman"/>
          <w:sz w:val="28"/>
          <w:szCs w:val="28"/>
          <w:lang w:eastAsia="ru-RU"/>
        </w:rPr>
        <w:t xml:space="preserve">, </w:t>
      </w:r>
      <w:proofErr w:type="gramStart"/>
      <w:r w:rsidRPr="009155E1">
        <w:rPr>
          <w:rFonts w:ascii="Times New Roman" w:eastAsia="Times New Roman" w:hAnsi="Times New Roman" w:cs="Times New Roman"/>
          <w:sz w:val="28"/>
          <w:szCs w:val="28"/>
          <w:lang w:eastAsia="ru-RU"/>
        </w:rPr>
        <w:t>кр</w:t>
      </w:r>
      <w:proofErr w:type="gramEnd"/>
      <w:r w:rsidRPr="009155E1">
        <w:rPr>
          <w:rFonts w:ascii="Times New Roman" w:eastAsia="Times New Roman" w:hAnsi="Times New Roman" w:cs="Times New Roman"/>
          <w:sz w:val="28"/>
          <w:szCs w:val="28"/>
          <w:lang w:eastAsia="ru-RU"/>
        </w:rPr>
        <w:t>ім випадків, передбачених законодавством та цим Порядком.</w:t>
      </w:r>
    </w:p>
    <w:p w:rsidR="009155E1" w:rsidRDefault="009155E1" w:rsidP="009155E1">
      <w:pPr>
        <w:shd w:val="clear" w:color="auto" w:fill="FFFFFF"/>
        <w:spacing w:before="225" w:after="225" w:line="240" w:lineRule="auto"/>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val="uk-UA" w:eastAsia="ru-RU"/>
        </w:rPr>
      </w:pPr>
      <w:bookmarkStart w:id="0" w:name="_GoBack"/>
      <w:bookmarkEnd w:id="0"/>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lastRenderedPageBreak/>
        <w:t>2.Порядок залучення коштів пайової участі у розвитку</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 інфраструктури населених пункті</w:t>
      </w:r>
      <w:proofErr w:type="gramStart"/>
      <w:r w:rsidRPr="009155E1">
        <w:rPr>
          <w:rFonts w:ascii="Times New Roman" w:eastAsia="Times New Roman" w:hAnsi="Times New Roman" w:cs="Times New Roman"/>
          <w:b/>
          <w:bCs/>
          <w:sz w:val="28"/>
          <w:szCs w:val="28"/>
          <w:bdr w:val="none" w:sz="0" w:space="0" w:color="auto" w:frame="1"/>
          <w:lang w:eastAsia="ru-RU"/>
        </w:rPr>
        <w:t>в</w:t>
      </w:r>
      <w:proofErr w:type="gramEnd"/>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b/>
          <w:bCs/>
          <w:sz w:val="28"/>
          <w:szCs w:val="28"/>
          <w:bdr w:val="none" w:sz="0" w:space="0" w:color="auto" w:frame="1"/>
          <w:lang w:val="uk-UA" w:eastAsia="ru-RU"/>
        </w:rPr>
        <w:t>Лознянської сільської ради</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b/>
          <w:bCs/>
          <w:sz w:val="28"/>
          <w:szCs w:val="28"/>
          <w:bdr w:val="none" w:sz="0" w:space="0" w:color="auto" w:frame="1"/>
          <w:lang w:val="uk-UA" w:eastAsia="ru-RU"/>
        </w:rPr>
        <w:t>2.1</w:t>
      </w:r>
      <w:r>
        <w:rPr>
          <w:rFonts w:ascii="Times New Roman" w:eastAsia="Times New Roman" w:hAnsi="Times New Roman" w:cs="Times New Roman"/>
          <w:b/>
          <w:bCs/>
          <w:sz w:val="28"/>
          <w:szCs w:val="28"/>
          <w:bdr w:val="none" w:sz="0" w:space="0" w:color="auto" w:frame="1"/>
          <w:lang w:val="uk-UA" w:eastAsia="ru-RU"/>
        </w:rPr>
        <w:t xml:space="preserve">  </w:t>
      </w:r>
      <w:r w:rsidRPr="009155E1">
        <w:rPr>
          <w:rFonts w:ascii="Times New Roman" w:eastAsia="Times New Roman" w:hAnsi="Times New Roman" w:cs="Times New Roman"/>
          <w:sz w:val="28"/>
          <w:szCs w:val="28"/>
          <w:lang w:val="uk-UA" w:eastAsia="ru-RU"/>
        </w:rPr>
        <w:t>Замовник, який має намір щодо забудови земельної ділянки, розташованої на тери</w:t>
      </w:r>
      <w:r w:rsidRPr="009155E1">
        <w:rPr>
          <w:rFonts w:ascii="Times New Roman" w:eastAsia="Times New Roman" w:hAnsi="Times New Roman" w:cs="Times New Roman"/>
          <w:sz w:val="28"/>
          <w:szCs w:val="28"/>
          <w:lang w:val="uk-UA" w:eastAsia="ru-RU"/>
        </w:rPr>
        <w:t>торії Лознянської сільської ради</w:t>
      </w:r>
      <w:r w:rsidRPr="009155E1">
        <w:rPr>
          <w:rFonts w:ascii="Times New Roman" w:eastAsia="Times New Roman" w:hAnsi="Times New Roman" w:cs="Times New Roman"/>
          <w:sz w:val="28"/>
          <w:szCs w:val="28"/>
          <w:lang w:val="uk-UA" w:eastAsia="ru-RU"/>
        </w:rPr>
        <w:t>, зобов’язаний взяти участь у створенні і розвитку інфраструктури, крім випадків, передбачених у п.2.4 цього Порядку.</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2.2</w:t>
      </w:r>
      <w:r w:rsidRPr="009155E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w:t>
      </w:r>
      <w:r w:rsidRPr="009155E1">
        <w:rPr>
          <w:rFonts w:ascii="Times New Roman" w:eastAsia="Times New Roman" w:hAnsi="Times New Roman" w:cs="Times New Roman"/>
          <w:sz w:val="28"/>
          <w:szCs w:val="28"/>
          <w:lang w:eastAsia="ru-RU"/>
        </w:rPr>
        <w:t>У разі зміни замовника об’єкта  будівництва розмі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xml:space="preserve"> пайової участі у розвитку інфраструктури</w:t>
      </w:r>
      <w:r w:rsidRPr="009155E1">
        <w:rPr>
          <w:rFonts w:ascii="Times New Roman" w:eastAsia="Times New Roman" w:hAnsi="Times New Roman" w:cs="Times New Roman"/>
          <w:sz w:val="28"/>
          <w:szCs w:val="28"/>
          <w:lang w:eastAsia="ru-RU"/>
        </w:rPr>
        <w:t xml:space="preserve"> населених пунктів </w:t>
      </w:r>
      <w:r w:rsidRPr="009155E1">
        <w:rPr>
          <w:rFonts w:ascii="Times New Roman" w:eastAsia="Times New Roman" w:hAnsi="Times New Roman" w:cs="Times New Roman"/>
          <w:sz w:val="28"/>
          <w:szCs w:val="28"/>
          <w:lang w:val="uk-UA" w:eastAsia="ru-RU"/>
        </w:rPr>
        <w:t xml:space="preserve">Лознянської сільської </w:t>
      </w:r>
      <w:r w:rsidRPr="009155E1">
        <w:rPr>
          <w:rFonts w:ascii="Times New Roman" w:eastAsia="Times New Roman" w:hAnsi="Times New Roman" w:cs="Times New Roman"/>
          <w:sz w:val="28"/>
          <w:szCs w:val="28"/>
          <w:lang w:eastAsia="ru-RU"/>
        </w:rPr>
        <w:t xml:space="preserve"> зменшується, при укладенні договору з новим замовником, на суму коштів, сплачених попереднім замовником відповідно до укладеного ним договору про пайову участь.</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2.3</w:t>
      </w:r>
      <w:r w:rsidRPr="009155E1">
        <w:rPr>
          <w:rFonts w:ascii="Times New Roman" w:eastAsia="Times New Roman" w:hAnsi="Times New Roman" w:cs="Times New Roman"/>
          <w:sz w:val="28"/>
          <w:szCs w:val="28"/>
          <w:lang w:eastAsia="ru-RU"/>
        </w:rPr>
        <w:t xml:space="preserve">  Кошти пайової участі у розвитку інфраструктури </w:t>
      </w:r>
      <w:r w:rsidRPr="009155E1">
        <w:rPr>
          <w:rFonts w:ascii="Times New Roman" w:eastAsia="Times New Roman" w:hAnsi="Times New Roman" w:cs="Times New Roman"/>
          <w:sz w:val="28"/>
          <w:szCs w:val="28"/>
          <w:lang w:eastAsia="ru-RU"/>
        </w:rPr>
        <w:t xml:space="preserve">населених пунктів </w:t>
      </w:r>
      <w:r w:rsidRPr="009155E1">
        <w:rPr>
          <w:rFonts w:ascii="Times New Roman" w:eastAsia="Times New Roman" w:hAnsi="Times New Roman" w:cs="Times New Roman"/>
          <w:sz w:val="28"/>
          <w:szCs w:val="28"/>
          <w:lang w:val="uk-UA" w:eastAsia="ru-RU"/>
        </w:rPr>
        <w:t>Лознянської сільської ради</w:t>
      </w:r>
      <w:r w:rsidRPr="009155E1">
        <w:rPr>
          <w:rFonts w:ascii="Times New Roman" w:eastAsia="Times New Roman" w:hAnsi="Times New Roman" w:cs="Times New Roman"/>
          <w:sz w:val="28"/>
          <w:szCs w:val="28"/>
          <w:lang w:eastAsia="ru-RU"/>
        </w:rPr>
        <w:t xml:space="preserve"> сплачуються в повному обсязі </w:t>
      </w:r>
      <w:proofErr w:type="gramStart"/>
      <w:r w:rsidRPr="009155E1">
        <w:rPr>
          <w:rFonts w:ascii="Times New Roman" w:eastAsia="Times New Roman" w:hAnsi="Times New Roman" w:cs="Times New Roman"/>
          <w:sz w:val="28"/>
          <w:szCs w:val="28"/>
          <w:lang w:eastAsia="ru-RU"/>
        </w:rPr>
        <w:t>до</w:t>
      </w:r>
      <w:proofErr w:type="gramEnd"/>
      <w:r w:rsidRPr="009155E1">
        <w:rPr>
          <w:rFonts w:ascii="Times New Roman" w:eastAsia="Times New Roman" w:hAnsi="Times New Roman" w:cs="Times New Roman"/>
          <w:sz w:val="28"/>
          <w:szCs w:val="28"/>
          <w:lang w:eastAsia="ru-RU"/>
        </w:rPr>
        <w:t xml:space="preserve"> прийняття об’єкта будівництва (реконструкції) в експлуатацію.</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2.4.</w:t>
      </w:r>
      <w:r w:rsidRPr="009155E1">
        <w:rPr>
          <w:rFonts w:ascii="Times New Roman" w:eastAsia="Times New Roman" w:hAnsi="Times New Roman" w:cs="Times New Roman"/>
          <w:sz w:val="28"/>
          <w:szCs w:val="28"/>
          <w:lang w:eastAsia="ru-RU"/>
        </w:rPr>
        <w:t xml:space="preserve"> До пайової участі у розвитку інфраструктури населених пунктів не залучаються замовники </w:t>
      </w:r>
      <w:proofErr w:type="gramStart"/>
      <w:r w:rsidRPr="009155E1">
        <w:rPr>
          <w:rFonts w:ascii="Times New Roman" w:eastAsia="Times New Roman" w:hAnsi="Times New Roman" w:cs="Times New Roman"/>
          <w:sz w:val="28"/>
          <w:szCs w:val="28"/>
          <w:lang w:eastAsia="ru-RU"/>
        </w:rPr>
        <w:t>у</w:t>
      </w:r>
      <w:proofErr w:type="gramEnd"/>
      <w:r w:rsidRPr="009155E1">
        <w:rPr>
          <w:rFonts w:ascii="Times New Roman" w:eastAsia="Times New Roman" w:hAnsi="Times New Roman" w:cs="Times New Roman"/>
          <w:sz w:val="28"/>
          <w:szCs w:val="28"/>
          <w:lang w:eastAsia="ru-RU"/>
        </w:rPr>
        <w:t xml:space="preserve"> разі здійснення будівництва:</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2.4.1 об'єктів будь-якого призначення на замовлення державних органів влади або органів місцевого самоврядування за рахунок коштів </w:t>
      </w:r>
      <w:proofErr w:type="gramStart"/>
      <w:r w:rsidRPr="009155E1">
        <w:rPr>
          <w:rFonts w:ascii="Times New Roman" w:eastAsia="Times New Roman" w:hAnsi="Times New Roman" w:cs="Times New Roman"/>
          <w:sz w:val="28"/>
          <w:szCs w:val="28"/>
          <w:lang w:eastAsia="ru-RU"/>
        </w:rPr>
        <w:t>державного</w:t>
      </w:r>
      <w:proofErr w:type="gramEnd"/>
      <w:r w:rsidRPr="009155E1">
        <w:rPr>
          <w:rFonts w:ascii="Times New Roman" w:eastAsia="Times New Roman" w:hAnsi="Times New Roman" w:cs="Times New Roman"/>
          <w:sz w:val="28"/>
          <w:szCs w:val="28"/>
          <w:lang w:eastAsia="ru-RU"/>
        </w:rPr>
        <w:t xml:space="preserve"> або місцевих бюджетів;</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2.4.2 будівель навчальних закладів, закладів культури, фізичної культури і спорту, медичного і оздоровчого призначення;</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2.4.3 будинків житлового фонду </w:t>
      </w:r>
      <w:proofErr w:type="gramStart"/>
      <w:r w:rsidRPr="009155E1">
        <w:rPr>
          <w:rFonts w:ascii="Times New Roman" w:eastAsia="Times New Roman" w:hAnsi="Times New Roman" w:cs="Times New Roman"/>
          <w:sz w:val="28"/>
          <w:szCs w:val="28"/>
          <w:lang w:eastAsia="ru-RU"/>
        </w:rPr>
        <w:t>соц</w:t>
      </w:r>
      <w:proofErr w:type="gramEnd"/>
      <w:r w:rsidRPr="009155E1">
        <w:rPr>
          <w:rFonts w:ascii="Times New Roman" w:eastAsia="Times New Roman" w:hAnsi="Times New Roman" w:cs="Times New Roman"/>
          <w:sz w:val="28"/>
          <w:szCs w:val="28"/>
          <w:lang w:eastAsia="ru-RU"/>
        </w:rPr>
        <w:t>іального призначення та доступного житла;</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2.4.4 індивідуальних (садибних) житлових будинків, садових, дачних будинків загальною площею до 300 квадратних метрів, господарських споруд, розташованих </w:t>
      </w:r>
      <w:proofErr w:type="gramStart"/>
      <w:r w:rsidRPr="009155E1">
        <w:rPr>
          <w:rFonts w:ascii="Times New Roman" w:eastAsia="Times New Roman" w:hAnsi="Times New Roman" w:cs="Times New Roman"/>
          <w:sz w:val="28"/>
          <w:szCs w:val="28"/>
          <w:lang w:eastAsia="ru-RU"/>
        </w:rPr>
        <w:t>на</w:t>
      </w:r>
      <w:proofErr w:type="gramEnd"/>
      <w:r w:rsidRPr="009155E1">
        <w:rPr>
          <w:rFonts w:ascii="Times New Roman" w:eastAsia="Times New Roman" w:hAnsi="Times New Roman" w:cs="Times New Roman"/>
          <w:sz w:val="28"/>
          <w:szCs w:val="28"/>
          <w:lang w:eastAsia="ru-RU"/>
        </w:rPr>
        <w:t xml:space="preserve"> відповідних земельних ділянках;</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2.4.5 об'єктів комплексної забудови територій, що здійснюється за результатами інвестиційних конкурсів або аукціоні</w:t>
      </w:r>
      <w:proofErr w:type="gramStart"/>
      <w:r w:rsidRPr="009155E1">
        <w:rPr>
          <w:rFonts w:ascii="Times New Roman" w:eastAsia="Times New Roman" w:hAnsi="Times New Roman" w:cs="Times New Roman"/>
          <w:sz w:val="28"/>
          <w:szCs w:val="28"/>
          <w:lang w:eastAsia="ru-RU"/>
        </w:rPr>
        <w:t>в</w:t>
      </w:r>
      <w:proofErr w:type="gramEnd"/>
      <w:r w:rsidRPr="009155E1">
        <w:rPr>
          <w:rFonts w:ascii="Times New Roman" w:eastAsia="Times New Roman" w:hAnsi="Times New Roman" w:cs="Times New Roman"/>
          <w:sz w:val="28"/>
          <w:szCs w:val="28"/>
          <w:lang w:eastAsia="ru-RU"/>
        </w:rPr>
        <w:t>;</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2.4.6 об’єктів будівництва за умови спорудження на цій земельній ділянці об’єктів </w:t>
      </w:r>
      <w:proofErr w:type="gramStart"/>
      <w:r w:rsidRPr="009155E1">
        <w:rPr>
          <w:rFonts w:ascii="Times New Roman" w:eastAsia="Times New Roman" w:hAnsi="Times New Roman" w:cs="Times New Roman"/>
          <w:sz w:val="28"/>
          <w:szCs w:val="28"/>
          <w:lang w:eastAsia="ru-RU"/>
        </w:rPr>
        <w:t>соц</w:t>
      </w:r>
      <w:proofErr w:type="gramEnd"/>
      <w:r w:rsidRPr="009155E1">
        <w:rPr>
          <w:rFonts w:ascii="Times New Roman" w:eastAsia="Times New Roman" w:hAnsi="Times New Roman" w:cs="Times New Roman"/>
          <w:sz w:val="28"/>
          <w:szCs w:val="28"/>
          <w:lang w:eastAsia="ru-RU"/>
        </w:rPr>
        <w:t>іальної інфраструктури;</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2.4.7 об'єктів, що споруджуються замість тих, що пошкоджені або зруйновані внаслідок надзвичайних ситуацій техногенного або природного характеру;</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2.4.8 об’єктів, передбачених Державною цільовою програмою </w:t>
      </w:r>
      <w:proofErr w:type="gramStart"/>
      <w:r w:rsidRPr="009155E1">
        <w:rPr>
          <w:rFonts w:ascii="Times New Roman" w:eastAsia="Times New Roman" w:hAnsi="Times New Roman" w:cs="Times New Roman"/>
          <w:sz w:val="28"/>
          <w:szCs w:val="28"/>
          <w:lang w:eastAsia="ru-RU"/>
        </w:rPr>
        <w:t>п</w:t>
      </w:r>
      <w:proofErr w:type="gramEnd"/>
      <w:r w:rsidRPr="009155E1">
        <w:rPr>
          <w:rFonts w:ascii="Times New Roman" w:eastAsia="Times New Roman" w:hAnsi="Times New Roman" w:cs="Times New Roman"/>
          <w:sz w:val="28"/>
          <w:szCs w:val="28"/>
          <w:lang w:eastAsia="ru-RU"/>
        </w:rPr>
        <w:t>ідготовки та проведення в Україні фінальної частини чемпіонату Європи 2012 року з футболу, за рахунок коштів інвесторів;</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2.4.9 об’єктів інженерної, транспортної інфраструктури, об’єктів енергетики, зв’язку та дорожнього господарства (</w:t>
      </w:r>
      <w:proofErr w:type="gramStart"/>
      <w:r w:rsidRPr="009155E1">
        <w:rPr>
          <w:rFonts w:ascii="Times New Roman" w:eastAsia="Times New Roman" w:hAnsi="Times New Roman" w:cs="Times New Roman"/>
          <w:sz w:val="28"/>
          <w:szCs w:val="28"/>
          <w:lang w:eastAsia="ru-RU"/>
        </w:rPr>
        <w:t>кр</w:t>
      </w:r>
      <w:proofErr w:type="gramEnd"/>
      <w:r w:rsidRPr="009155E1">
        <w:rPr>
          <w:rFonts w:ascii="Times New Roman" w:eastAsia="Times New Roman" w:hAnsi="Times New Roman" w:cs="Times New Roman"/>
          <w:sz w:val="28"/>
          <w:szCs w:val="28"/>
          <w:lang w:eastAsia="ru-RU"/>
        </w:rPr>
        <w:t>ім об’єктів дорожнього сервісу);</w:t>
      </w:r>
    </w:p>
    <w:p w:rsidR="009155E1" w:rsidRDefault="009155E1" w:rsidP="009155E1">
      <w:pPr>
        <w:shd w:val="clear" w:color="auto" w:fill="FFFFFF"/>
        <w:spacing w:before="225" w:after="225" w:line="240" w:lineRule="auto"/>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sz w:val="28"/>
          <w:szCs w:val="28"/>
          <w:lang w:eastAsia="ru-RU"/>
        </w:rPr>
        <w:lastRenderedPageBreak/>
        <w:t xml:space="preserve">2.4.10  об’єктів </w:t>
      </w:r>
      <w:proofErr w:type="gramStart"/>
      <w:r w:rsidRPr="009155E1">
        <w:rPr>
          <w:rFonts w:ascii="Times New Roman" w:eastAsia="Times New Roman" w:hAnsi="Times New Roman" w:cs="Times New Roman"/>
          <w:sz w:val="28"/>
          <w:szCs w:val="28"/>
          <w:lang w:eastAsia="ru-RU"/>
        </w:rPr>
        <w:t>у</w:t>
      </w:r>
      <w:proofErr w:type="gramEnd"/>
      <w:r w:rsidRPr="009155E1">
        <w:rPr>
          <w:rFonts w:ascii="Times New Roman" w:eastAsia="Times New Roman" w:hAnsi="Times New Roman" w:cs="Times New Roman"/>
          <w:sz w:val="28"/>
          <w:szCs w:val="28"/>
          <w:lang w:eastAsia="ru-RU"/>
        </w:rPr>
        <w:t xml:space="preserve"> межах індустріальних парків на замовлення ініціаторів створення індустріальних парків, керуючих компаній, учасників індустріальних парків.</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val="uk-UA" w:eastAsia="ru-RU"/>
        </w:rPr>
      </w:pP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val="uk-UA" w:eastAsia="ru-RU"/>
        </w:rPr>
      </w:pPr>
      <w:r w:rsidRPr="009155E1">
        <w:rPr>
          <w:rFonts w:ascii="Times New Roman" w:eastAsia="Times New Roman" w:hAnsi="Times New Roman" w:cs="Times New Roman"/>
          <w:b/>
          <w:bCs/>
          <w:sz w:val="28"/>
          <w:szCs w:val="28"/>
          <w:bdr w:val="none" w:sz="0" w:space="0" w:color="auto" w:frame="1"/>
          <w:lang w:eastAsia="ru-RU"/>
        </w:rPr>
        <w:t>3. Розрахунок розміру пайової участі у розвитку інфраструктури</w:t>
      </w:r>
      <w:r>
        <w:rPr>
          <w:rFonts w:ascii="Times New Roman" w:eastAsia="Times New Roman" w:hAnsi="Times New Roman" w:cs="Times New Roman"/>
          <w:b/>
          <w:bCs/>
          <w:sz w:val="28"/>
          <w:szCs w:val="28"/>
          <w:bdr w:val="none" w:sz="0" w:space="0" w:color="auto" w:frame="1"/>
          <w:lang w:eastAsia="ru-RU"/>
        </w:rPr>
        <w:t xml:space="preserve"> населених пунктів </w:t>
      </w:r>
      <w:r>
        <w:rPr>
          <w:rFonts w:ascii="Times New Roman" w:eastAsia="Times New Roman" w:hAnsi="Times New Roman" w:cs="Times New Roman"/>
          <w:b/>
          <w:bCs/>
          <w:sz w:val="28"/>
          <w:szCs w:val="28"/>
          <w:bdr w:val="none" w:sz="0" w:space="0" w:color="auto" w:frame="1"/>
          <w:lang w:val="uk-UA" w:eastAsia="ru-RU"/>
        </w:rPr>
        <w:t xml:space="preserve"> Лознянської сільської </w:t>
      </w:r>
      <w:proofErr w:type="gramStart"/>
      <w:r>
        <w:rPr>
          <w:rFonts w:ascii="Times New Roman" w:eastAsia="Times New Roman" w:hAnsi="Times New Roman" w:cs="Times New Roman"/>
          <w:b/>
          <w:bCs/>
          <w:sz w:val="28"/>
          <w:szCs w:val="28"/>
          <w:bdr w:val="none" w:sz="0" w:space="0" w:color="auto" w:frame="1"/>
          <w:lang w:val="uk-UA" w:eastAsia="ru-RU"/>
        </w:rPr>
        <w:t>ради</w:t>
      </w:r>
      <w:proofErr w:type="gramEnd"/>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b/>
          <w:bCs/>
          <w:sz w:val="28"/>
          <w:szCs w:val="28"/>
          <w:bdr w:val="none" w:sz="0" w:space="0" w:color="auto" w:frame="1"/>
          <w:lang w:eastAsia="ru-RU"/>
        </w:rPr>
        <w:t>3.1</w:t>
      </w:r>
      <w:r w:rsidRPr="009155E1">
        <w:rPr>
          <w:rFonts w:ascii="Times New Roman" w:eastAsia="Times New Roman" w:hAnsi="Times New Roman" w:cs="Times New Roman"/>
          <w:sz w:val="28"/>
          <w:szCs w:val="28"/>
          <w:lang w:eastAsia="ru-RU"/>
        </w:rPr>
        <w:t> Розмі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xml:space="preserve"> пайової участі замовника у розвитку  інфраструктури</w:t>
      </w:r>
      <w:r>
        <w:rPr>
          <w:rFonts w:ascii="Times New Roman" w:eastAsia="Times New Roman" w:hAnsi="Times New Roman" w:cs="Times New Roman"/>
          <w:sz w:val="28"/>
          <w:szCs w:val="28"/>
          <w:lang w:eastAsia="ru-RU"/>
        </w:rPr>
        <w:t xml:space="preserve"> населених пунктів </w:t>
      </w:r>
      <w:r>
        <w:rPr>
          <w:rFonts w:ascii="Times New Roman" w:eastAsia="Times New Roman" w:hAnsi="Times New Roman" w:cs="Times New Roman"/>
          <w:sz w:val="28"/>
          <w:szCs w:val="28"/>
          <w:lang w:val="uk-UA" w:eastAsia="ru-RU"/>
        </w:rPr>
        <w:t>Лознянської сільської ради</w:t>
      </w:r>
      <w:r w:rsidRPr="009155E1">
        <w:rPr>
          <w:rFonts w:ascii="Times New Roman" w:eastAsia="Times New Roman" w:hAnsi="Times New Roman" w:cs="Times New Roman"/>
          <w:sz w:val="28"/>
          <w:szCs w:val="28"/>
          <w:lang w:eastAsia="ru-RU"/>
        </w:rPr>
        <w:t xml:space="preserve"> становить:</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- 2 відсотки загальної кошторисної вартості будівництва об'єкта – для нежитлових будівель та споруд;</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- 4  відсотки загальної кошторисної вартості будівництва об'єкта  - для житлових будинків.</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b/>
          <w:bCs/>
          <w:sz w:val="28"/>
          <w:szCs w:val="28"/>
          <w:bdr w:val="none" w:sz="0" w:space="0" w:color="auto" w:frame="1"/>
          <w:lang w:eastAsia="ru-RU"/>
        </w:rPr>
        <w:t>3.2.</w:t>
      </w:r>
      <w:r w:rsidRPr="009155E1">
        <w:rPr>
          <w:rFonts w:ascii="Times New Roman" w:eastAsia="Times New Roman" w:hAnsi="Times New Roman" w:cs="Times New Roman"/>
          <w:sz w:val="28"/>
          <w:szCs w:val="28"/>
          <w:lang w:eastAsia="ru-RU"/>
        </w:rPr>
        <w:t xml:space="preserve"> Величина пайової участі замовника визначається </w:t>
      </w:r>
      <w:proofErr w:type="gramStart"/>
      <w:r w:rsidRPr="009155E1">
        <w:rPr>
          <w:rFonts w:ascii="Times New Roman" w:eastAsia="Times New Roman" w:hAnsi="Times New Roman" w:cs="Times New Roman"/>
          <w:sz w:val="28"/>
          <w:szCs w:val="28"/>
          <w:lang w:eastAsia="ru-RU"/>
        </w:rPr>
        <w:t>у</w:t>
      </w:r>
      <w:proofErr w:type="gramEnd"/>
      <w:r w:rsidRPr="009155E1">
        <w:rPr>
          <w:rFonts w:ascii="Times New Roman" w:eastAsia="Times New Roman" w:hAnsi="Times New Roman" w:cs="Times New Roman"/>
          <w:sz w:val="28"/>
          <w:szCs w:val="28"/>
          <w:lang w:eastAsia="ru-RU"/>
        </w:rPr>
        <w:t xml:space="preserve"> </w:t>
      </w:r>
      <w:proofErr w:type="gramStart"/>
      <w:r w:rsidRPr="009155E1">
        <w:rPr>
          <w:rFonts w:ascii="Times New Roman" w:eastAsia="Times New Roman" w:hAnsi="Times New Roman" w:cs="Times New Roman"/>
          <w:sz w:val="28"/>
          <w:szCs w:val="28"/>
          <w:lang w:eastAsia="ru-RU"/>
        </w:rPr>
        <w:t>договор</w:t>
      </w:r>
      <w:proofErr w:type="gramEnd"/>
      <w:r w:rsidRPr="009155E1">
        <w:rPr>
          <w:rFonts w:ascii="Times New Roman" w:eastAsia="Times New Roman" w:hAnsi="Times New Roman" w:cs="Times New Roman"/>
          <w:sz w:val="28"/>
          <w:szCs w:val="28"/>
          <w:lang w:eastAsia="ru-RU"/>
        </w:rPr>
        <w:t>і, укладеному між замовником та сільською радою (відповідно до встановленого у п.3.1 цього Порядку розміру пайової участі) з урахуванням загальної кошторисної вартості будівництва (реконструкції)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Якщо загальна кошторисна вартість будівництва (реконструкції) об'єкта не визначена згідно з будівельними нормами, державними стандартами та правилами, вона визначається на основі встановлених сільською радою нормативів для одиниці створеної потужності (1 кв</w:t>
      </w:r>
      <w:proofErr w:type="gramStart"/>
      <w:r w:rsidRPr="009155E1">
        <w:rPr>
          <w:rFonts w:ascii="Times New Roman" w:eastAsia="Times New Roman" w:hAnsi="Times New Roman" w:cs="Times New Roman"/>
          <w:sz w:val="28"/>
          <w:szCs w:val="28"/>
          <w:lang w:eastAsia="ru-RU"/>
        </w:rPr>
        <w:t>.м</w:t>
      </w:r>
      <w:proofErr w:type="gramEnd"/>
      <w:r w:rsidRPr="009155E1">
        <w:rPr>
          <w:rFonts w:ascii="Times New Roman" w:eastAsia="Times New Roman" w:hAnsi="Times New Roman" w:cs="Times New Roman"/>
          <w:sz w:val="28"/>
          <w:szCs w:val="28"/>
          <w:lang w:eastAsia="ru-RU"/>
        </w:rPr>
        <w:t xml:space="preserve"> житлової та нежитлової площі) шляхом їх множення на відповідні площі об’єкта, що були створені внаслідок будівництва.</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3.3</w:t>
      </w:r>
      <w:r w:rsidRPr="009155E1">
        <w:rPr>
          <w:rFonts w:ascii="Times New Roman" w:eastAsia="Times New Roman" w:hAnsi="Times New Roman" w:cs="Times New Roman"/>
          <w:sz w:val="28"/>
          <w:szCs w:val="28"/>
          <w:lang w:eastAsia="ru-RU"/>
        </w:rPr>
        <w:t> У випадку будівництва житлового будинку з вбудовано-прибудованими нежитловими приміщеннями, розмі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xml:space="preserve"> пайової участі розраховується як сума двох складових: перша становить величину пайової участі, розраховану під житлову частину будинку; друга – величину пайової участі, розраховану для нежитлових (вбудовано-прибудованих приміщень, крім приміщень паркінгів) будівель та споруд.</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За відсутності окремих кошторисних розрахунків розмі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xml:space="preserve"> пайової участі визначається пропорційно загальній площі приміщень.</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3.4.</w:t>
      </w:r>
      <w:r w:rsidRPr="009155E1">
        <w:rPr>
          <w:rFonts w:ascii="Times New Roman" w:eastAsia="Times New Roman" w:hAnsi="Times New Roman" w:cs="Times New Roman"/>
          <w:sz w:val="28"/>
          <w:szCs w:val="28"/>
          <w:lang w:eastAsia="ru-RU"/>
        </w:rPr>
        <w:t xml:space="preserve"> В разі здійснення будівництва (реконструкції) об’єктів, що входять до переліку, для проектування яких містобудівні умови і обмеження не </w:t>
      </w:r>
      <w:r w:rsidRPr="009155E1">
        <w:rPr>
          <w:rFonts w:ascii="Times New Roman" w:eastAsia="Times New Roman" w:hAnsi="Times New Roman" w:cs="Times New Roman"/>
          <w:sz w:val="28"/>
          <w:szCs w:val="28"/>
          <w:lang w:eastAsia="ru-RU"/>
        </w:rPr>
        <w:lastRenderedPageBreak/>
        <w:t>надаються, замовник сплачує пайовий внесок в розмі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і, який встановлений даним Порядком (крім випадків, передбачених пунктом 2.4 цього Порядку).</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3.5.</w:t>
      </w:r>
      <w:r w:rsidRPr="009155E1">
        <w:rPr>
          <w:rFonts w:ascii="Times New Roman" w:eastAsia="Times New Roman" w:hAnsi="Times New Roman" w:cs="Times New Roman"/>
          <w:sz w:val="28"/>
          <w:szCs w:val="28"/>
          <w:lang w:eastAsia="ru-RU"/>
        </w:rPr>
        <w:t xml:space="preserve"> Якщо </w:t>
      </w:r>
      <w:proofErr w:type="gramStart"/>
      <w:r w:rsidRPr="009155E1">
        <w:rPr>
          <w:rFonts w:ascii="Times New Roman" w:eastAsia="Times New Roman" w:hAnsi="Times New Roman" w:cs="Times New Roman"/>
          <w:sz w:val="28"/>
          <w:szCs w:val="28"/>
          <w:lang w:eastAsia="ru-RU"/>
        </w:rPr>
        <w:t>техн</w:t>
      </w:r>
      <w:proofErr w:type="gramEnd"/>
      <w:r w:rsidRPr="009155E1">
        <w:rPr>
          <w:rFonts w:ascii="Times New Roman" w:eastAsia="Times New Roman" w:hAnsi="Times New Roman" w:cs="Times New Roman"/>
          <w:sz w:val="28"/>
          <w:szCs w:val="28"/>
          <w:lang w:eastAsia="ru-RU"/>
        </w:rPr>
        <w:t>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населених пунктів зменшується на суму їх кошторисної вартості, а такі інженерні мережі  та/або об’єкти пере</w:t>
      </w:r>
      <w:r>
        <w:rPr>
          <w:rFonts w:ascii="Times New Roman" w:eastAsia="Times New Roman" w:hAnsi="Times New Roman" w:cs="Times New Roman"/>
          <w:sz w:val="28"/>
          <w:szCs w:val="28"/>
          <w:lang w:eastAsia="ru-RU"/>
        </w:rPr>
        <w:t xml:space="preserve">даються у комунальну власність </w:t>
      </w:r>
      <w:r>
        <w:rPr>
          <w:rFonts w:ascii="Times New Roman" w:eastAsia="Times New Roman" w:hAnsi="Times New Roman" w:cs="Times New Roman"/>
          <w:sz w:val="28"/>
          <w:szCs w:val="28"/>
          <w:lang w:val="uk-UA" w:eastAsia="ru-RU"/>
        </w:rPr>
        <w:t xml:space="preserve">сільської </w:t>
      </w:r>
      <w:proofErr w:type="gramStart"/>
      <w:r>
        <w:rPr>
          <w:rFonts w:ascii="Times New Roman" w:eastAsia="Times New Roman" w:hAnsi="Times New Roman" w:cs="Times New Roman"/>
          <w:sz w:val="28"/>
          <w:szCs w:val="28"/>
          <w:lang w:val="uk-UA" w:eastAsia="ru-RU"/>
        </w:rPr>
        <w:t>ради</w:t>
      </w:r>
      <w:proofErr w:type="gramEnd"/>
      <w:r w:rsidRPr="009155E1">
        <w:rPr>
          <w:rFonts w:ascii="Times New Roman" w:eastAsia="Times New Roman" w:hAnsi="Times New Roman" w:cs="Times New Roman"/>
          <w:sz w:val="28"/>
          <w:szCs w:val="28"/>
          <w:lang w:eastAsia="ru-RU"/>
        </w:rPr>
        <w:t>.</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3.6 </w:t>
      </w:r>
      <w:r w:rsidRPr="009155E1">
        <w:rPr>
          <w:rFonts w:ascii="Times New Roman" w:eastAsia="Times New Roman" w:hAnsi="Times New Roman" w:cs="Times New Roman"/>
          <w:sz w:val="28"/>
          <w:szCs w:val="28"/>
          <w:lang w:eastAsia="ru-RU"/>
        </w:rPr>
        <w:t xml:space="preserve">Розрахунок величини пайової участі, належної замовником до сплати відповідно до цього Порядку, проводиться відділом житлово-комунального господарства, земельних відносин та </w:t>
      </w:r>
      <w:proofErr w:type="gramStart"/>
      <w:r w:rsidRPr="009155E1">
        <w:rPr>
          <w:rFonts w:ascii="Times New Roman" w:eastAsia="Times New Roman" w:hAnsi="Times New Roman" w:cs="Times New Roman"/>
          <w:sz w:val="28"/>
          <w:szCs w:val="28"/>
          <w:lang w:eastAsia="ru-RU"/>
        </w:rPr>
        <w:t>арх</w:t>
      </w:r>
      <w:proofErr w:type="gramEnd"/>
      <w:r w:rsidRPr="009155E1">
        <w:rPr>
          <w:rFonts w:ascii="Times New Roman" w:eastAsia="Times New Roman" w:hAnsi="Times New Roman" w:cs="Times New Roman"/>
          <w:sz w:val="28"/>
          <w:szCs w:val="28"/>
          <w:lang w:eastAsia="ru-RU"/>
        </w:rPr>
        <w:t>ітектури сільської ради  протягом десяти робочих днів з дня реєстрації звернення замовника про укладення договору про пайову участь та доданих до нього документів.</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До звернення додаються такі документи:</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 зведений кошторисний розрахунок вартості будівництва (реконструкції)  об’єкта з позитивним висновком будівельної експертизи (якщо розрахунок проводиться на </w:t>
      </w:r>
      <w:proofErr w:type="gramStart"/>
      <w:r w:rsidRPr="009155E1">
        <w:rPr>
          <w:rFonts w:ascii="Times New Roman" w:eastAsia="Times New Roman" w:hAnsi="Times New Roman" w:cs="Times New Roman"/>
          <w:sz w:val="28"/>
          <w:szCs w:val="28"/>
          <w:lang w:eastAsia="ru-RU"/>
        </w:rPr>
        <w:t>п</w:t>
      </w:r>
      <w:proofErr w:type="gramEnd"/>
      <w:r w:rsidRPr="009155E1">
        <w:rPr>
          <w:rFonts w:ascii="Times New Roman" w:eastAsia="Times New Roman" w:hAnsi="Times New Roman" w:cs="Times New Roman"/>
          <w:sz w:val="28"/>
          <w:szCs w:val="28"/>
          <w:lang w:eastAsia="ru-RU"/>
        </w:rPr>
        <w:t>ідставі кошторисного розрахунку) та техніко-економічні показники;</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-обгрунтовані </w:t>
      </w:r>
      <w:proofErr w:type="gramStart"/>
      <w:r w:rsidRPr="009155E1">
        <w:rPr>
          <w:rFonts w:ascii="Times New Roman" w:eastAsia="Times New Roman" w:hAnsi="Times New Roman" w:cs="Times New Roman"/>
          <w:sz w:val="28"/>
          <w:szCs w:val="28"/>
          <w:lang w:eastAsia="ru-RU"/>
        </w:rPr>
        <w:t>техн</w:t>
      </w:r>
      <w:proofErr w:type="gramEnd"/>
      <w:r w:rsidRPr="009155E1">
        <w:rPr>
          <w:rFonts w:ascii="Times New Roman" w:eastAsia="Times New Roman" w:hAnsi="Times New Roman" w:cs="Times New Roman"/>
          <w:sz w:val="28"/>
          <w:szCs w:val="28"/>
          <w:lang w:eastAsia="ru-RU"/>
        </w:rPr>
        <w:t>іко-економічні показники об’єкта будівництва у разі якщо замовник будівництва має  намір укласти договір про пайову участь для одиниці створеної потужності на основі встановлених сільською радою нормативів.</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Замовник несе відповідальність за достовірність наданої інформації.</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Розрахунок величини пайової участі затверджується виконавчим комітетом сільської </w:t>
      </w:r>
      <w:proofErr w:type="gramStart"/>
      <w:r w:rsidRPr="009155E1">
        <w:rPr>
          <w:rFonts w:ascii="Times New Roman" w:eastAsia="Times New Roman" w:hAnsi="Times New Roman" w:cs="Times New Roman"/>
          <w:sz w:val="28"/>
          <w:szCs w:val="28"/>
          <w:lang w:eastAsia="ru-RU"/>
        </w:rPr>
        <w:t>ради</w:t>
      </w:r>
      <w:proofErr w:type="gramEnd"/>
      <w:r w:rsidRPr="009155E1">
        <w:rPr>
          <w:rFonts w:ascii="Times New Roman" w:eastAsia="Times New Roman" w:hAnsi="Times New Roman" w:cs="Times New Roman"/>
          <w:sz w:val="28"/>
          <w:szCs w:val="28"/>
          <w:lang w:eastAsia="ru-RU"/>
        </w:rPr>
        <w:t>.</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4. Догов</w:t>
      </w:r>
      <w:r>
        <w:rPr>
          <w:rFonts w:ascii="Times New Roman" w:eastAsia="Times New Roman" w:hAnsi="Times New Roman" w:cs="Times New Roman"/>
          <w:b/>
          <w:bCs/>
          <w:sz w:val="28"/>
          <w:szCs w:val="28"/>
          <w:bdr w:val="none" w:sz="0" w:space="0" w:color="auto" w:frame="1"/>
          <w:lang w:val="uk-UA" w:eastAsia="ru-RU"/>
        </w:rPr>
        <w:t xml:space="preserve">ів </w:t>
      </w:r>
      <w:r w:rsidRPr="009155E1">
        <w:rPr>
          <w:rFonts w:ascii="Times New Roman" w:eastAsia="Times New Roman" w:hAnsi="Times New Roman" w:cs="Times New Roman"/>
          <w:b/>
          <w:bCs/>
          <w:sz w:val="28"/>
          <w:szCs w:val="28"/>
          <w:bdr w:val="none" w:sz="0" w:space="0" w:color="auto" w:frame="1"/>
          <w:lang w:eastAsia="ru-RU"/>
        </w:rPr>
        <w:t xml:space="preserve"> про пайову участь у розвитку</w:t>
      </w:r>
    </w:p>
    <w:p w:rsidR="009155E1" w:rsidRDefault="009155E1" w:rsidP="009155E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9155E1">
        <w:rPr>
          <w:rFonts w:ascii="Times New Roman" w:eastAsia="Times New Roman" w:hAnsi="Times New Roman" w:cs="Times New Roman"/>
          <w:b/>
          <w:bCs/>
          <w:sz w:val="28"/>
          <w:szCs w:val="28"/>
          <w:bdr w:val="none" w:sz="0" w:space="0" w:color="auto" w:frame="1"/>
          <w:lang w:eastAsia="ru-RU"/>
        </w:rPr>
        <w:t> інфрас</w:t>
      </w:r>
      <w:r>
        <w:rPr>
          <w:rFonts w:ascii="Times New Roman" w:eastAsia="Times New Roman" w:hAnsi="Times New Roman" w:cs="Times New Roman"/>
          <w:b/>
          <w:bCs/>
          <w:sz w:val="28"/>
          <w:szCs w:val="28"/>
          <w:bdr w:val="none" w:sz="0" w:space="0" w:color="auto" w:frame="1"/>
          <w:lang w:eastAsia="ru-RU"/>
        </w:rPr>
        <w:t>труктури населених пункті</w:t>
      </w:r>
      <w:proofErr w:type="gramStart"/>
      <w:r>
        <w:rPr>
          <w:rFonts w:ascii="Times New Roman" w:eastAsia="Times New Roman" w:hAnsi="Times New Roman" w:cs="Times New Roman"/>
          <w:b/>
          <w:bCs/>
          <w:sz w:val="28"/>
          <w:szCs w:val="28"/>
          <w:bdr w:val="none" w:sz="0" w:space="0" w:color="auto" w:frame="1"/>
          <w:lang w:eastAsia="ru-RU"/>
        </w:rPr>
        <w:t>в</w:t>
      </w:r>
      <w:proofErr w:type="gramEnd"/>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val="uk-UA" w:eastAsia="ru-RU"/>
        </w:rPr>
        <w:t>Лознянської сільської ради</w:t>
      </w: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5.1.</w:t>
      </w:r>
      <w:r w:rsidRPr="009155E1">
        <w:rPr>
          <w:rFonts w:ascii="Times New Roman" w:eastAsia="Times New Roman" w:hAnsi="Times New Roman" w:cs="Times New Roman"/>
          <w:sz w:val="28"/>
          <w:szCs w:val="28"/>
          <w:lang w:eastAsia="ru-RU"/>
        </w:rPr>
        <w:t> Догові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xml:space="preserve"> про пайову участь у розвитку інфраструктури населених пунктів укладається не пізніше ніж через п’ятнадцять робочих днів з дня реєстрації  звернення замовника про його укладення, але до прийняття об’єкта будівництва (реконструкції) в експлуатацію.    </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5.2.</w:t>
      </w:r>
      <w:r w:rsidRPr="009155E1">
        <w:rPr>
          <w:rFonts w:ascii="Times New Roman" w:eastAsia="Times New Roman" w:hAnsi="Times New Roman" w:cs="Times New Roman"/>
          <w:sz w:val="28"/>
          <w:szCs w:val="28"/>
          <w:lang w:eastAsia="ru-RU"/>
        </w:rPr>
        <w:t> Догові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xml:space="preserve"> про пайову участь від імені сільської ради підписує сільський голова.</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b/>
          <w:bCs/>
          <w:sz w:val="28"/>
          <w:szCs w:val="28"/>
          <w:bdr w:val="none" w:sz="0" w:space="0" w:color="auto" w:frame="1"/>
          <w:lang w:eastAsia="ru-RU"/>
        </w:rPr>
        <w:t>5.4.</w:t>
      </w:r>
      <w:r w:rsidRPr="009155E1">
        <w:rPr>
          <w:rFonts w:ascii="Times New Roman" w:eastAsia="Times New Roman" w:hAnsi="Times New Roman" w:cs="Times New Roman"/>
          <w:sz w:val="28"/>
          <w:szCs w:val="28"/>
          <w:lang w:eastAsia="ru-RU"/>
        </w:rPr>
        <w:t> Істотними умовами договору про пайову участь</w:t>
      </w:r>
      <w:proofErr w:type="gramStart"/>
      <w:r w:rsidRPr="009155E1">
        <w:rPr>
          <w:rFonts w:ascii="Times New Roman" w:eastAsia="Times New Roman" w:hAnsi="Times New Roman" w:cs="Times New Roman"/>
          <w:sz w:val="28"/>
          <w:szCs w:val="28"/>
          <w:lang w:eastAsia="ru-RU"/>
        </w:rPr>
        <w:t xml:space="preserve"> є:</w:t>
      </w:r>
      <w:proofErr w:type="gramEnd"/>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розмі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xml:space="preserve"> пайової участі;</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 строк (графік) </w:t>
      </w:r>
      <w:proofErr w:type="gramStart"/>
      <w:r w:rsidRPr="009155E1">
        <w:rPr>
          <w:rFonts w:ascii="Times New Roman" w:eastAsia="Times New Roman" w:hAnsi="Times New Roman" w:cs="Times New Roman"/>
          <w:sz w:val="28"/>
          <w:szCs w:val="28"/>
          <w:lang w:eastAsia="ru-RU"/>
        </w:rPr>
        <w:t>c</w:t>
      </w:r>
      <w:proofErr w:type="gramEnd"/>
      <w:r w:rsidRPr="009155E1">
        <w:rPr>
          <w:rFonts w:ascii="Times New Roman" w:eastAsia="Times New Roman" w:hAnsi="Times New Roman" w:cs="Times New Roman"/>
          <w:sz w:val="28"/>
          <w:szCs w:val="28"/>
          <w:lang w:eastAsia="ru-RU"/>
        </w:rPr>
        <w:t>плати пайової участі;</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lastRenderedPageBreak/>
        <w:t>- відповідальність сторін.</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b/>
          <w:bCs/>
          <w:sz w:val="28"/>
          <w:szCs w:val="28"/>
          <w:bdr w:val="none" w:sz="0" w:space="0" w:color="auto" w:frame="1"/>
          <w:lang w:eastAsia="ru-RU"/>
        </w:rPr>
        <w:t>5.5.</w:t>
      </w:r>
      <w:r w:rsidRPr="009155E1">
        <w:rPr>
          <w:rFonts w:ascii="Times New Roman" w:eastAsia="Times New Roman" w:hAnsi="Times New Roman" w:cs="Times New Roman"/>
          <w:sz w:val="28"/>
          <w:szCs w:val="28"/>
          <w:lang w:eastAsia="ru-RU"/>
        </w:rPr>
        <w:t> Невід’ємною частиною договору є розрахунок величини пайової участі у розвитку інфраструктури</w:t>
      </w:r>
      <w:r>
        <w:rPr>
          <w:rFonts w:ascii="Times New Roman" w:eastAsia="Times New Roman" w:hAnsi="Times New Roman" w:cs="Times New Roman"/>
          <w:sz w:val="28"/>
          <w:szCs w:val="28"/>
          <w:lang w:eastAsia="ru-RU"/>
        </w:rPr>
        <w:t xml:space="preserve"> населених пунктів </w:t>
      </w:r>
      <w:r>
        <w:rPr>
          <w:rFonts w:ascii="Times New Roman" w:eastAsia="Times New Roman" w:hAnsi="Times New Roman" w:cs="Times New Roman"/>
          <w:sz w:val="28"/>
          <w:szCs w:val="28"/>
          <w:lang w:val="uk-UA" w:eastAsia="ru-RU"/>
        </w:rPr>
        <w:t xml:space="preserve">Лознянської сільської </w:t>
      </w:r>
      <w:proofErr w:type="gramStart"/>
      <w:r>
        <w:rPr>
          <w:rFonts w:ascii="Times New Roman" w:eastAsia="Times New Roman" w:hAnsi="Times New Roman" w:cs="Times New Roman"/>
          <w:sz w:val="28"/>
          <w:szCs w:val="28"/>
          <w:lang w:val="uk-UA" w:eastAsia="ru-RU"/>
        </w:rPr>
        <w:t>ради</w:t>
      </w:r>
      <w:proofErr w:type="gramEnd"/>
      <w:r w:rsidRPr="009155E1">
        <w:rPr>
          <w:rFonts w:ascii="Times New Roman" w:eastAsia="Times New Roman" w:hAnsi="Times New Roman" w:cs="Times New Roman"/>
          <w:sz w:val="28"/>
          <w:szCs w:val="28"/>
          <w:lang w:eastAsia="ru-RU"/>
        </w:rPr>
        <w:t>.</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5.6 </w:t>
      </w:r>
      <w:r w:rsidRPr="009155E1">
        <w:rPr>
          <w:rFonts w:ascii="Times New Roman" w:eastAsia="Times New Roman" w:hAnsi="Times New Roman" w:cs="Times New Roman"/>
          <w:sz w:val="28"/>
          <w:szCs w:val="28"/>
          <w:lang w:eastAsia="ru-RU"/>
        </w:rPr>
        <w:t xml:space="preserve">Пайова участь вноситься у грошовій безготівковій формі та сплачується в повній сумі до прийняття об’єкта будівництва (реконструкції)  в експлуатацію єдиним платежем або частинами за графіком, що визначається договором про пайову участь </w:t>
      </w:r>
      <w:proofErr w:type="gramStart"/>
      <w:r w:rsidRPr="009155E1">
        <w:rPr>
          <w:rFonts w:ascii="Times New Roman" w:eastAsia="Times New Roman" w:hAnsi="Times New Roman" w:cs="Times New Roman"/>
          <w:sz w:val="28"/>
          <w:szCs w:val="28"/>
          <w:lang w:eastAsia="ru-RU"/>
        </w:rPr>
        <w:t>у</w:t>
      </w:r>
      <w:proofErr w:type="gramEnd"/>
      <w:r w:rsidRPr="009155E1">
        <w:rPr>
          <w:rFonts w:ascii="Times New Roman" w:eastAsia="Times New Roman" w:hAnsi="Times New Roman" w:cs="Times New Roman"/>
          <w:sz w:val="28"/>
          <w:szCs w:val="28"/>
          <w:lang w:eastAsia="ru-RU"/>
        </w:rPr>
        <w:t>  розвитку інфраструктури населених.</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При сплаті пайової участі частинами (згідно графіку розстрочки) розстрочені суми індексуються на індекс інфляції.</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5.7 </w:t>
      </w:r>
      <w:r w:rsidRPr="009155E1">
        <w:rPr>
          <w:rFonts w:ascii="Times New Roman" w:eastAsia="Times New Roman" w:hAnsi="Times New Roman" w:cs="Times New Roman"/>
          <w:sz w:val="28"/>
          <w:szCs w:val="28"/>
          <w:lang w:eastAsia="ru-RU"/>
        </w:rPr>
        <w:t>При зміні загальної кошторисної вартості будівництва (реконструкції) об’єкта із замовником будівництва (реконструкції) укладається додатковий догові</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 який є невід’ємною частиною основного договору, де зазначається уточнена сума пайової участі.</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5.8 </w:t>
      </w:r>
      <w:r w:rsidRPr="009155E1">
        <w:rPr>
          <w:rFonts w:ascii="Times New Roman" w:eastAsia="Times New Roman" w:hAnsi="Times New Roman" w:cs="Times New Roman"/>
          <w:sz w:val="28"/>
          <w:szCs w:val="28"/>
          <w:lang w:eastAsia="ru-RU"/>
        </w:rPr>
        <w:t xml:space="preserve"> Замовники будівництва житлових об’єктів мають право на відстрочення сплати пайової участі у розвитку інфраструктури населених пунктів. </w:t>
      </w:r>
      <w:proofErr w:type="gramStart"/>
      <w:r w:rsidRPr="009155E1">
        <w:rPr>
          <w:rFonts w:ascii="Times New Roman" w:eastAsia="Times New Roman" w:hAnsi="Times New Roman" w:cs="Times New Roman"/>
          <w:sz w:val="28"/>
          <w:szCs w:val="28"/>
          <w:lang w:eastAsia="ru-RU"/>
        </w:rPr>
        <w:t>П</w:t>
      </w:r>
      <w:proofErr w:type="gramEnd"/>
      <w:r w:rsidRPr="009155E1">
        <w:rPr>
          <w:rFonts w:ascii="Times New Roman" w:eastAsia="Times New Roman" w:hAnsi="Times New Roman" w:cs="Times New Roman"/>
          <w:sz w:val="28"/>
          <w:szCs w:val="28"/>
          <w:lang w:eastAsia="ru-RU"/>
        </w:rPr>
        <w:t xml:space="preserve">ідставою для відстрочення є письмова заява замовника, який здійснює житлове будівництво. Заява має містити інформацію про суму та термін відстрочки сплати, який не може перевищувати 12 місяців </w:t>
      </w:r>
      <w:proofErr w:type="gramStart"/>
      <w:r w:rsidRPr="009155E1">
        <w:rPr>
          <w:rFonts w:ascii="Times New Roman" w:eastAsia="Times New Roman" w:hAnsi="Times New Roman" w:cs="Times New Roman"/>
          <w:sz w:val="28"/>
          <w:szCs w:val="28"/>
          <w:lang w:eastAsia="ru-RU"/>
        </w:rPr>
        <w:t>в</w:t>
      </w:r>
      <w:proofErr w:type="gramEnd"/>
      <w:r w:rsidRPr="009155E1">
        <w:rPr>
          <w:rFonts w:ascii="Times New Roman" w:eastAsia="Times New Roman" w:hAnsi="Times New Roman" w:cs="Times New Roman"/>
          <w:sz w:val="28"/>
          <w:szCs w:val="28"/>
          <w:lang w:eastAsia="ru-RU"/>
        </w:rPr>
        <w:t xml:space="preserve">ід встановленого терміну сплати. Заява подається не </w:t>
      </w:r>
      <w:proofErr w:type="gramStart"/>
      <w:r w:rsidRPr="009155E1">
        <w:rPr>
          <w:rFonts w:ascii="Times New Roman" w:eastAsia="Times New Roman" w:hAnsi="Times New Roman" w:cs="Times New Roman"/>
          <w:sz w:val="28"/>
          <w:szCs w:val="28"/>
          <w:lang w:eastAsia="ru-RU"/>
        </w:rPr>
        <w:t>п</w:t>
      </w:r>
      <w:proofErr w:type="gramEnd"/>
      <w:r w:rsidRPr="009155E1">
        <w:rPr>
          <w:rFonts w:ascii="Times New Roman" w:eastAsia="Times New Roman" w:hAnsi="Times New Roman" w:cs="Times New Roman"/>
          <w:sz w:val="28"/>
          <w:szCs w:val="28"/>
          <w:lang w:eastAsia="ru-RU"/>
        </w:rPr>
        <w:t>ізніше встановленого терміну сплати пайової участі у розвитку інфраструктури населених пунктів.</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5. Заключні положення</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b/>
          <w:bCs/>
          <w:sz w:val="28"/>
          <w:szCs w:val="28"/>
          <w:bdr w:val="none" w:sz="0" w:space="0" w:color="auto" w:frame="1"/>
          <w:lang w:eastAsia="ru-RU"/>
        </w:rPr>
        <w:t>6.1.</w:t>
      </w:r>
      <w:r w:rsidRPr="009155E1">
        <w:rPr>
          <w:rFonts w:ascii="Times New Roman" w:eastAsia="Times New Roman" w:hAnsi="Times New Roman" w:cs="Times New Roman"/>
          <w:sz w:val="28"/>
          <w:szCs w:val="28"/>
          <w:lang w:eastAsia="ru-RU"/>
        </w:rPr>
        <w:t>У разі несплати або несвоєчасної сплати пайової </w:t>
      </w:r>
      <w:r w:rsidRPr="009155E1">
        <w:rPr>
          <w:rFonts w:ascii="Times New Roman" w:eastAsia="Times New Roman" w:hAnsi="Times New Roman" w:cs="Times New Roman"/>
          <w:b/>
          <w:bCs/>
          <w:sz w:val="28"/>
          <w:szCs w:val="28"/>
          <w:bdr w:val="none" w:sz="0" w:space="0" w:color="auto" w:frame="1"/>
          <w:lang w:eastAsia="ru-RU"/>
        </w:rPr>
        <w:t>у</w:t>
      </w:r>
      <w:r w:rsidRPr="009155E1">
        <w:rPr>
          <w:rFonts w:ascii="Times New Roman" w:eastAsia="Times New Roman" w:hAnsi="Times New Roman" w:cs="Times New Roman"/>
          <w:sz w:val="28"/>
          <w:szCs w:val="28"/>
          <w:lang w:eastAsia="ru-RU"/>
        </w:rPr>
        <w:t>часті у розвитку  інфраструктури населених</w:t>
      </w:r>
      <w:r>
        <w:rPr>
          <w:rFonts w:ascii="Times New Roman" w:eastAsia="Times New Roman" w:hAnsi="Times New Roman" w:cs="Times New Roman"/>
          <w:sz w:val="28"/>
          <w:szCs w:val="28"/>
          <w:lang w:eastAsia="ru-RU"/>
        </w:rPr>
        <w:t xml:space="preserve"> пунктів </w:t>
      </w:r>
      <w:r>
        <w:rPr>
          <w:rFonts w:ascii="Times New Roman" w:eastAsia="Times New Roman" w:hAnsi="Times New Roman" w:cs="Times New Roman"/>
          <w:sz w:val="28"/>
          <w:szCs w:val="28"/>
          <w:lang w:val="uk-UA" w:eastAsia="ru-RU"/>
        </w:rPr>
        <w:t xml:space="preserve"> Лознянської сільської ради</w:t>
      </w:r>
      <w:r w:rsidRPr="009155E1">
        <w:rPr>
          <w:rFonts w:ascii="Times New Roman" w:eastAsia="Times New Roman" w:hAnsi="Times New Roman" w:cs="Times New Roman"/>
          <w:sz w:val="28"/>
          <w:szCs w:val="28"/>
          <w:lang w:eastAsia="ru-RU"/>
        </w:rPr>
        <w:t xml:space="preserve">, передбаченої договором, замовник сплачує за кожен день прострочки, починаючи з першого робочого дня, наступного за днем граничного строку сплати, пеню у подвійному розмірі </w:t>
      </w:r>
      <w:proofErr w:type="gramStart"/>
      <w:r w:rsidRPr="009155E1">
        <w:rPr>
          <w:rFonts w:ascii="Times New Roman" w:eastAsia="Times New Roman" w:hAnsi="Times New Roman" w:cs="Times New Roman"/>
          <w:sz w:val="28"/>
          <w:szCs w:val="28"/>
          <w:lang w:eastAsia="ru-RU"/>
        </w:rPr>
        <w:t>р</w:t>
      </w:r>
      <w:proofErr w:type="gramEnd"/>
      <w:r w:rsidRPr="009155E1">
        <w:rPr>
          <w:rFonts w:ascii="Times New Roman" w:eastAsia="Times New Roman" w:hAnsi="Times New Roman" w:cs="Times New Roman"/>
          <w:sz w:val="28"/>
          <w:szCs w:val="28"/>
          <w:lang w:eastAsia="ru-RU"/>
        </w:rPr>
        <w:t>ічної облікової ставки Нацбанку України, діючої на кожний такий день, включаючи день погашення заборгованості.</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b/>
          <w:bCs/>
          <w:sz w:val="28"/>
          <w:szCs w:val="28"/>
          <w:bdr w:val="none" w:sz="0" w:space="0" w:color="auto" w:frame="1"/>
          <w:lang w:eastAsia="ru-RU"/>
        </w:rPr>
        <w:t>6.3.</w:t>
      </w:r>
      <w:r w:rsidRPr="009155E1">
        <w:rPr>
          <w:rFonts w:ascii="Times New Roman" w:eastAsia="Times New Roman" w:hAnsi="Times New Roman" w:cs="Times New Roman"/>
          <w:sz w:val="28"/>
          <w:szCs w:val="28"/>
          <w:lang w:eastAsia="ru-RU"/>
        </w:rPr>
        <w:t xml:space="preserve"> Контроль за своєчасним укладенням договорів про пайову участь у розвитку інфраструктури населених пунктів та виконанням їх умов здійснюється відділом житлово-комунального господарства, земельних відносин та </w:t>
      </w:r>
      <w:proofErr w:type="gramStart"/>
      <w:r w:rsidRPr="009155E1">
        <w:rPr>
          <w:rFonts w:ascii="Times New Roman" w:eastAsia="Times New Roman" w:hAnsi="Times New Roman" w:cs="Times New Roman"/>
          <w:sz w:val="28"/>
          <w:szCs w:val="28"/>
          <w:lang w:eastAsia="ru-RU"/>
        </w:rPr>
        <w:t>арх</w:t>
      </w:r>
      <w:proofErr w:type="gramEnd"/>
      <w:r w:rsidRPr="009155E1">
        <w:rPr>
          <w:rFonts w:ascii="Times New Roman" w:eastAsia="Times New Roman" w:hAnsi="Times New Roman" w:cs="Times New Roman"/>
          <w:sz w:val="28"/>
          <w:szCs w:val="28"/>
          <w:lang w:eastAsia="ru-RU"/>
        </w:rPr>
        <w:t>ітектури сільської ради.</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6. Використання коштів пайової участі</w:t>
      </w:r>
    </w:p>
    <w:p w:rsidR="009155E1" w:rsidRPr="009155E1" w:rsidRDefault="009155E1" w:rsidP="009155E1">
      <w:pPr>
        <w:shd w:val="clear" w:color="auto" w:fill="FFFFFF"/>
        <w:spacing w:after="0"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Кошти пайової участі у розвитку інфраструктури</w:t>
      </w:r>
      <w:r>
        <w:rPr>
          <w:rFonts w:ascii="Times New Roman" w:eastAsia="Times New Roman" w:hAnsi="Times New Roman" w:cs="Times New Roman"/>
          <w:sz w:val="28"/>
          <w:szCs w:val="28"/>
          <w:lang w:eastAsia="ru-RU"/>
        </w:rPr>
        <w:t xml:space="preserve"> населених пункті</w:t>
      </w:r>
      <w:r>
        <w:rPr>
          <w:rFonts w:ascii="Times New Roman" w:eastAsia="Times New Roman" w:hAnsi="Times New Roman" w:cs="Times New Roman"/>
          <w:sz w:val="28"/>
          <w:szCs w:val="28"/>
          <w:lang w:val="uk-UA" w:eastAsia="ru-RU"/>
        </w:rPr>
        <w:t>в Лознянської сільської ради</w:t>
      </w:r>
      <w:r w:rsidRPr="009155E1">
        <w:rPr>
          <w:rFonts w:ascii="Times New Roman" w:eastAsia="Times New Roman" w:hAnsi="Times New Roman" w:cs="Times New Roman"/>
          <w:sz w:val="28"/>
          <w:szCs w:val="28"/>
          <w:lang w:eastAsia="ru-RU"/>
        </w:rPr>
        <w:t xml:space="preserve"> відповідно до  п.п.4-</w:t>
      </w:r>
      <w:r w:rsidRPr="009155E1">
        <w:rPr>
          <w:rFonts w:ascii="Times New Roman" w:eastAsia="Times New Roman" w:hAnsi="Times New Roman" w:cs="Times New Roman"/>
          <w:sz w:val="28"/>
          <w:szCs w:val="28"/>
          <w:bdr w:val="none" w:sz="0" w:space="0" w:color="auto" w:frame="1"/>
          <w:vertAlign w:val="superscript"/>
          <w:lang w:eastAsia="ru-RU"/>
        </w:rPr>
        <w:t>1  </w:t>
      </w:r>
      <w:r w:rsidRPr="009155E1">
        <w:rPr>
          <w:rFonts w:ascii="Times New Roman" w:eastAsia="Times New Roman" w:hAnsi="Times New Roman" w:cs="Times New Roman"/>
          <w:sz w:val="28"/>
          <w:szCs w:val="28"/>
          <w:lang w:eastAsia="ru-RU"/>
        </w:rPr>
        <w:t>п.1 с.71  Бюджетного кодексу України зараховуються до бюджету розвитку громади та використовуються виключно для створення і розвитку інженерно-</w:t>
      </w:r>
      <w:r w:rsidRPr="009155E1">
        <w:rPr>
          <w:rFonts w:ascii="Times New Roman" w:eastAsia="Times New Roman" w:hAnsi="Times New Roman" w:cs="Times New Roman"/>
          <w:sz w:val="28"/>
          <w:szCs w:val="28"/>
          <w:lang w:eastAsia="ru-RU"/>
        </w:rPr>
        <w:lastRenderedPageBreak/>
        <w:t xml:space="preserve">транспортної та </w:t>
      </w:r>
      <w:proofErr w:type="gramStart"/>
      <w:r w:rsidRPr="009155E1">
        <w:rPr>
          <w:rFonts w:ascii="Times New Roman" w:eastAsia="Times New Roman" w:hAnsi="Times New Roman" w:cs="Times New Roman"/>
          <w:sz w:val="28"/>
          <w:szCs w:val="28"/>
          <w:lang w:eastAsia="ru-RU"/>
        </w:rPr>
        <w:t>соц</w:t>
      </w:r>
      <w:proofErr w:type="gramEnd"/>
      <w:r w:rsidRPr="009155E1">
        <w:rPr>
          <w:rFonts w:ascii="Times New Roman" w:eastAsia="Times New Roman" w:hAnsi="Times New Roman" w:cs="Times New Roman"/>
          <w:sz w:val="28"/>
          <w:szCs w:val="28"/>
          <w:lang w:eastAsia="ru-RU"/>
        </w:rPr>
        <w:t>іальної інфраструктури </w:t>
      </w:r>
      <w:r>
        <w:rPr>
          <w:rFonts w:ascii="Times New Roman" w:eastAsia="Times New Roman" w:hAnsi="Times New Roman" w:cs="Times New Roman"/>
          <w:sz w:val="28"/>
          <w:szCs w:val="28"/>
          <w:lang w:eastAsia="ru-RU"/>
        </w:rPr>
        <w:t xml:space="preserve"> населених пункті</w:t>
      </w:r>
      <w:r>
        <w:rPr>
          <w:rFonts w:ascii="Times New Roman" w:eastAsia="Times New Roman" w:hAnsi="Times New Roman" w:cs="Times New Roman"/>
          <w:sz w:val="28"/>
          <w:szCs w:val="28"/>
          <w:lang w:val="uk-UA" w:eastAsia="ru-RU"/>
        </w:rPr>
        <w:t>в Лознянської сільської ради</w:t>
      </w:r>
      <w:r w:rsidRPr="009155E1">
        <w:rPr>
          <w:rFonts w:ascii="Times New Roman" w:eastAsia="Times New Roman" w:hAnsi="Times New Roman" w:cs="Times New Roman"/>
          <w:sz w:val="28"/>
          <w:szCs w:val="28"/>
          <w:lang w:eastAsia="ru-RU"/>
        </w:rPr>
        <w:t>.</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after="0" w:line="240" w:lineRule="auto"/>
        <w:jc w:val="center"/>
        <w:rPr>
          <w:rFonts w:ascii="Times New Roman" w:eastAsia="Times New Roman" w:hAnsi="Times New Roman" w:cs="Times New Roman"/>
          <w:sz w:val="28"/>
          <w:szCs w:val="28"/>
          <w:lang w:eastAsia="ru-RU"/>
        </w:rPr>
      </w:pPr>
      <w:r w:rsidRPr="009155E1">
        <w:rPr>
          <w:rFonts w:ascii="Times New Roman" w:eastAsia="Times New Roman" w:hAnsi="Times New Roman" w:cs="Times New Roman"/>
          <w:b/>
          <w:bCs/>
          <w:sz w:val="28"/>
          <w:szCs w:val="28"/>
          <w:bdr w:val="none" w:sz="0" w:space="0" w:color="auto" w:frame="1"/>
          <w:lang w:eastAsia="ru-RU"/>
        </w:rPr>
        <w:t>7. Заключні положення</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xml:space="preserve"> Спори, </w:t>
      </w:r>
      <w:proofErr w:type="gramStart"/>
      <w:r w:rsidRPr="009155E1">
        <w:rPr>
          <w:rFonts w:ascii="Times New Roman" w:eastAsia="Times New Roman" w:hAnsi="Times New Roman" w:cs="Times New Roman"/>
          <w:sz w:val="28"/>
          <w:szCs w:val="28"/>
          <w:lang w:eastAsia="ru-RU"/>
        </w:rPr>
        <w:t>пов'язан</w:t>
      </w:r>
      <w:proofErr w:type="gramEnd"/>
      <w:r w:rsidRPr="009155E1">
        <w:rPr>
          <w:rFonts w:ascii="Times New Roman" w:eastAsia="Times New Roman" w:hAnsi="Times New Roman" w:cs="Times New Roman"/>
          <w:sz w:val="28"/>
          <w:szCs w:val="28"/>
          <w:lang w:eastAsia="ru-RU"/>
        </w:rPr>
        <w:t>і з розрахунком та сплатою пайової участі  у розвитку  інфраструктури</w:t>
      </w:r>
      <w:r>
        <w:rPr>
          <w:rFonts w:ascii="Times New Roman" w:eastAsia="Times New Roman" w:hAnsi="Times New Roman" w:cs="Times New Roman"/>
          <w:sz w:val="28"/>
          <w:szCs w:val="28"/>
          <w:lang w:eastAsia="ru-RU"/>
        </w:rPr>
        <w:t xml:space="preserve"> населених пунктів </w:t>
      </w:r>
      <w:r>
        <w:rPr>
          <w:rFonts w:ascii="Times New Roman" w:eastAsia="Times New Roman" w:hAnsi="Times New Roman" w:cs="Times New Roman"/>
          <w:sz w:val="28"/>
          <w:szCs w:val="28"/>
          <w:lang w:val="uk-UA" w:eastAsia="ru-RU"/>
        </w:rPr>
        <w:t xml:space="preserve"> Лознянської сільської ради</w:t>
      </w:r>
      <w:r w:rsidRPr="009155E1">
        <w:rPr>
          <w:rFonts w:ascii="Times New Roman" w:eastAsia="Times New Roman" w:hAnsi="Times New Roman" w:cs="Times New Roman"/>
          <w:sz w:val="28"/>
          <w:szCs w:val="28"/>
          <w:lang w:eastAsia="ru-RU"/>
        </w:rPr>
        <w:t xml:space="preserve"> вирішуються у судовому порядку.</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eastAsia="ru-RU"/>
        </w:rPr>
      </w:pPr>
      <w:r w:rsidRPr="009155E1">
        <w:rPr>
          <w:rFonts w:ascii="Times New Roman" w:eastAsia="Times New Roman" w:hAnsi="Times New Roman" w:cs="Times New Roman"/>
          <w:sz w:val="28"/>
          <w:szCs w:val="28"/>
          <w:lang w:eastAsia="ru-RU"/>
        </w:rPr>
        <w:t> </w:t>
      </w:r>
    </w:p>
    <w:p w:rsidR="009155E1" w:rsidRPr="009155E1" w:rsidRDefault="009155E1" w:rsidP="009155E1">
      <w:pPr>
        <w:shd w:val="clear" w:color="auto" w:fill="FFFFFF"/>
        <w:spacing w:before="225" w:after="22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Секретар сільської</w:t>
      </w:r>
      <w:r>
        <w:rPr>
          <w:rFonts w:ascii="Times New Roman" w:eastAsia="Times New Roman" w:hAnsi="Times New Roman" w:cs="Times New Roman"/>
          <w:sz w:val="28"/>
          <w:szCs w:val="28"/>
          <w:lang w:val="uk-UA" w:eastAsia="ru-RU"/>
        </w:rPr>
        <w:t xml:space="preserve"> </w:t>
      </w:r>
      <w:r w:rsidRPr="009155E1">
        <w:rPr>
          <w:rFonts w:ascii="Times New Roman" w:eastAsia="Times New Roman" w:hAnsi="Times New Roman" w:cs="Times New Roman"/>
          <w:sz w:val="28"/>
          <w:szCs w:val="28"/>
          <w:lang w:eastAsia="ru-RU"/>
        </w:rPr>
        <w:t>ради                                </w:t>
      </w:r>
      <w:r w:rsidRPr="009155E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w:t>
      </w:r>
      <w:r w:rsidRPr="009155E1">
        <w:rPr>
          <w:rFonts w:ascii="Times New Roman" w:eastAsia="Times New Roman" w:hAnsi="Times New Roman" w:cs="Times New Roman"/>
          <w:sz w:val="28"/>
          <w:szCs w:val="28"/>
          <w:lang w:eastAsia="ru-RU"/>
        </w:rPr>
        <w:t xml:space="preserve">  </w:t>
      </w:r>
      <w:r w:rsidRPr="009155E1">
        <w:rPr>
          <w:rFonts w:ascii="Times New Roman" w:eastAsia="Times New Roman" w:hAnsi="Times New Roman" w:cs="Times New Roman"/>
          <w:sz w:val="28"/>
          <w:szCs w:val="28"/>
          <w:lang w:val="uk-UA" w:eastAsia="ru-RU"/>
        </w:rPr>
        <w:t>В.І.Носарівська</w:t>
      </w:r>
    </w:p>
    <w:p w:rsidR="009155E1" w:rsidRPr="009155E1" w:rsidRDefault="009155E1" w:rsidP="009155E1">
      <w:pPr>
        <w:shd w:val="clear" w:color="auto" w:fill="FFFFFF"/>
        <w:spacing w:before="225" w:after="225" w:line="240" w:lineRule="auto"/>
        <w:rPr>
          <w:rFonts w:ascii="Times New Roman" w:eastAsia="Times New Roman" w:hAnsi="Times New Roman" w:cs="Times New Roman"/>
          <w:color w:val="333333"/>
          <w:sz w:val="28"/>
          <w:szCs w:val="28"/>
          <w:lang w:eastAsia="ru-RU"/>
        </w:rPr>
      </w:pPr>
      <w:r w:rsidRPr="009155E1">
        <w:rPr>
          <w:rFonts w:ascii="Times New Roman" w:eastAsia="Times New Roman" w:hAnsi="Times New Roman" w:cs="Times New Roman"/>
          <w:color w:val="333333"/>
          <w:sz w:val="28"/>
          <w:szCs w:val="28"/>
          <w:lang w:eastAsia="ru-RU"/>
        </w:rPr>
        <w:t> </w:t>
      </w:r>
    </w:p>
    <w:p w:rsidR="009155E1" w:rsidRPr="009155E1" w:rsidRDefault="009155E1" w:rsidP="009155E1">
      <w:pPr>
        <w:shd w:val="clear" w:color="auto" w:fill="FFFFFF"/>
        <w:spacing w:before="225" w:after="225" w:line="240" w:lineRule="auto"/>
        <w:jc w:val="center"/>
        <w:rPr>
          <w:rFonts w:ascii="Times New Roman" w:eastAsia="Times New Roman" w:hAnsi="Times New Roman" w:cs="Times New Roman"/>
          <w:color w:val="333333"/>
          <w:sz w:val="28"/>
          <w:szCs w:val="28"/>
          <w:lang w:eastAsia="ru-RU"/>
        </w:rPr>
      </w:pPr>
      <w:r w:rsidRPr="009155E1">
        <w:rPr>
          <w:rFonts w:ascii="Times New Roman" w:eastAsia="Times New Roman" w:hAnsi="Times New Roman" w:cs="Times New Roman"/>
          <w:color w:val="333333"/>
          <w:sz w:val="28"/>
          <w:szCs w:val="28"/>
          <w:lang w:eastAsia="ru-RU"/>
        </w:rPr>
        <w:t> </w:t>
      </w:r>
    </w:p>
    <w:p w:rsidR="009155E1" w:rsidRPr="009155E1" w:rsidRDefault="009155E1" w:rsidP="009155E1">
      <w:pPr>
        <w:shd w:val="clear" w:color="auto" w:fill="FFFFFF"/>
        <w:spacing w:before="225" w:after="225" w:line="240" w:lineRule="auto"/>
        <w:jc w:val="center"/>
        <w:rPr>
          <w:rFonts w:ascii="Times New Roman" w:eastAsia="Times New Roman" w:hAnsi="Times New Roman" w:cs="Times New Roman"/>
          <w:color w:val="333333"/>
          <w:sz w:val="21"/>
          <w:szCs w:val="21"/>
          <w:lang w:eastAsia="ru-RU"/>
        </w:rPr>
      </w:pPr>
      <w:r w:rsidRPr="009155E1">
        <w:rPr>
          <w:rFonts w:ascii="Times New Roman" w:eastAsia="Times New Roman" w:hAnsi="Times New Roman" w:cs="Times New Roman"/>
          <w:color w:val="333333"/>
          <w:sz w:val="21"/>
          <w:szCs w:val="21"/>
          <w:lang w:eastAsia="ru-RU"/>
        </w:rPr>
        <w:t> </w:t>
      </w:r>
    </w:p>
    <w:p w:rsidR="009155E1" w:rsidRPr="009155E1" w:rsidRDefault="009155E1" w:rsidP="009155E1">
      <w:pPr>
        <w:shd w:val="clear" w:color="auto" w:fill="FFFFFF"/>
        <w:spacing w:before="225" w:after="225" w:line="240" w:lineRule="auto"/>
        <w:jc w:val="center"/>
        <w:rPr>
          <w:rFonts w:ascii="Times New Roman" w:eastAsia="Times New Roman" w:hAnsi="Times New Roman" w:cs="Times New Roman"/>
          <w:color w:val="333333"/>
          <w:sz w:val="21"/>
          <w:szCs w:val="21"/>
          <w:lang w:eastAsia="ru-RU"/>
        </w:rPr>
      </w:pPr>
      <w:r w:rsidRPr="009155E1">
        <w:rPr>
          <w:rFonts w:ascii="Times New Roman" w:eastAsia="Times New Roman" w:hAnsi="Times New Roman" w:cs="Times New Roman"/>
          <w:color w:val="333333"/>
          <w:sz w:val="21"/>
          <w:szCs w:val="21"/>
          <w:lang w:eastAsia="ru-RU"/>
        </w:rPr>
        <w:t> </w:t>
      </w:r>
    </w:p>
    <w:p w:rsidR="009155E1" w:rsidRPr="009155E1" w:rsidRDefault="009155E1" w:rsidP="009155E1">
      <w:pPr>
        <w:shd w:val="clear" w:color="auto" w:fill="FFFFFF"/>
        <w:spacing w:before="225" w:after="225" w:line="240" w:lineRule="auto"/>
        <w:jc w:val="center"/>
        <w:rPr>
          <w:rFonts w:ascii="Times New Roman" w:eastAsia="Times New Roman" w:hAnsi="Times New Roman" w:cs="Times New Roman"/>
          <w:color w:val="333333"/>
          <w:sz w:val="21"/>
          <w:szCs w:val="21"/>
          <w:lang w:eastAsia="ru-RU"/>
        </w:rPr>
      </w:pPr>
      <w:r w:rsidRPr="009155E1">
        <w:rPr>
          <w:rFonts w:ascii="Times New Roman" w:eastAsia="Times New Roman" w:hAnsi="Times New Roman" w:cs="Times New Roman"/>
          <w:color w:val="333333"/>
          <w:sz w:val="21"/>
          <w:szCs w:val="21"/>
          <w:lang w:eastAsia="ru-RU"/>
        </w:rPr>
        <w:t> </w:t>
      </w:r>
    </w:p>
    <w:p w:rsidR="009155E1" w:rsidRPr="009155E1" w:rsidRDefault="009155E1" w:rsidP="009155E1">
      <w:pPr>
        <w:shd w:val="clear" w:color="auto" w:fill="FFFFFF"/>
        <w:spacing w:before="225" w:after="225" w:line="240" w:lineRule="auto"/>
        <w:rPr>
          <w:rFonts w:ascii="Times New Roman" w:eastAsia="Times New Roman" w:hAnsi="Times New Roman" w:cs="Times New Roman"/>
          <w:color w:val="333333"/>
          <w:sz w:val="21"/>
          <w:szCs w:val="21"/>
          <w:lang w:val="uk-UA" w:eastAsia="ru-RU"/>
        </w:rPr>
      </w:pPr>
      <w:r w:rsidRPr="009155E1">
        <w:rPr>
          <w:rFonts w:ascii="Times New Roman" w:eastAsia="Times New Roman" w:hAnsi="Times New Roman" w:cs="Times New Roman"/>
          <w:color w:val="333333"/>
          <w:sz w:val="21"/>
          <w:szCs w:val="21"/>
          <w:lang w:eastAsia="ru-RU"/>
        </w:rPr>
        <w:t> </w:t>
      </w:r>
      <w:r>
        <w:rPr>
          <w:rFonts w:ascii="Times New Roman" w:eastAsia="Times New Roman" w:hAnsi="Times New Roman" w:cs="Times New Roman"/>
          <w:color w:val="333333"/>
          <w:sz w:val="21"/>
          <w:szCs w:val="21"/>
          <w:lang w:val="uk-UA" w:eastAsia="ru-RU"/>
        </w:rPr>
        <w:t xml:space="preserve">                       </w:t>
      </w:r>
    </w:p>
    <w:p w:rsidR="009155E1" w:rsidRPr="009155E1" w:rsidRDefault="009155E1" w:rsidP="009155E1">
      <w:pPr>
        <w:shd w:val="clear" w:color="auto" w:fill="FFFFFF"/>
        <w:spacing w:before="225" w:after="225" w:line="240" w:lineRule="auto"/>
        <w:rPr>
          <w:rFonts w:ascii="Times New Roman" w:eastAsia="Times New Roman" w:hAnsi="Times New Roman" w:cs="Times New Roman"/>
          <w:color w:val="333333"/>
          <w:sz w:val="21"/>
          <w:szCs w:val="21"/>
          <w:lang w:eastAsia="ru-RU"/>
        </w:rPr>
      </w:pPr>
      <w:r w:rsidRPr="009155E1">
        <w:rPr>
          <w:rFonts w:ascii="Times New Roman" w:eastAsia="Times New Roman" w:hAnsi="Times New Roman" w:cs="Times New Roman"/>
          <w:color w:val="333333"/>
          <w:sz w:val="21"/>
          <w:szCs w:val="21"/>
          <w:lang w:eastAsia="ru-RU"/>
        </w:rPr>
        <w:t> </w:t>
      </w:r>
    </w:p>
    <w:p w:rsidR="009A518C" w:rsidRPr="009155E1" w:rsidRDefault="009A518C">
      <w:pPr>
        <w:rPr>
          <w:rFonts w:ascii="Times New Roman" w:hAnsi="Times New Roman" w:cs="Times New Roman"/>
        </w:rPr>
      </w:pPr>
    </w:p>
    <w:sectPr w:rsidR="009A518C" w:rsidRPr="00915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E1"/>
    <w:rsid w:val="009155E1"/>
    <w:rsid w:val="009A5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5E1"/>
    <w:rPr>
      <w:rFonts w:ascii="Tahoma" w:hAnsi="Tahoma" w:cs="Tahoma"/>
      <w:sz w:val="16"/>
      <w:szCs w:val="16"/>
    </w:rPr>
  </w:style>
  <w:style w:type="paragraph" w:styleId="a5">
    <w:name w:val="List Paragraph"/>
    <w:basedOn w:val="a"/>
    <w:uiPriority w:val="34"/>
    <w:qFormat/>
    <w:rsid w:val="00915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5E1"/>
    <w:rPr>
      <w:rFonts w:ascii="Tahoma" w:hAnsi="Tahoma" w:cs="Tahoma"/>
      <w:sz w:val="16"/>
      <w:szCs w:val="16"/>
    </w:rPr>
  </w:style>
  <w:style w:type="paragraph" w:styleId="a5">
    <w:name w:val="List Paragraph"/>
    <w:basedOn w:val="a"/>
    <w:uiPriority w:val="34"/>
    <w:qFormat/>
    <w:rsid w:val="0091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2019-06-30T16:18:00Z</cp:lastPrinted>
  <dcterms:created xsi:type="dcterms:W3CDTF">2019-06-30T15:59:00Z</dcterms:created>
  <dcterms:modified xsi:type="dcterms:W3CDTF">2019-06-30T16:18:00Z</dcterms:modified>
</cp:coreProperties>
</file>