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94" w:rsidRPr="00852190" w:rsidRDefault="00FB2C94" w:rsidP="00FB2C94">
      <w:pPr>
        <w:tabs>
          <w:tab w:val="left" w:pos="2560"/>
          <w:tab w:val="center" w:pos="4819"/>
        </w:tabs>
        <w:spacing w:after="0" w:line="240" w:lineRule="auto"/>
        <w:jc w:val="center"/>
        <w:rPr>
          <w:rFonts w:ascii="Times New Roman" w:eastAsia="Times New Roman" w:hAnsi="Times New Roman" w:cs="Times New Roman"/>
          <w:sz w:val="24"/>
          <w:szCs w:val="24"/>
          <w:lang w:val="uk-UA" w:eastAsia="ru-RU"/>
        </w:rPr>
      </w:pPr>
      <w:r w:rsidRPr="00852190">
        <w:rPr>
          <w:rFonts w:ascii="Times New Roman" w:eastAsia="Times New Roman" w:hAnsi="Times New Roman" w:cs="Times New Roman"/>
          <w:noProof/>
          <w:sz w:val="20"/>
          <w:szCs w:val="20"/>
          <w:lang w:eastAsia="ru-RU"/>
        </w:rPr>
        <w:drawing>
          <wp:inline distT="0" distB="0" distL="0" distR="0" wp14:anchorId="6A578668" wp14:editId="3ACC372C">
            <wp:extent cx="457200" cy="5651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65150"/>
                    </a:xfrm>
                    <a:prstGeom prst="rect">
                      <a:avLst/>
                    </a:prstGeom>
                    <a:noFill/>
                    <a:ln>
                      <a:noFill/>
                    </a:ln>
                  </pic:spPr>
                </pic:pic>
              </a:graphicData>
            </a:graphic>
          </wp:inline>
        </w:drawing>
      </w:r>
    </w:p>
    <w:p w:rsidR="00FB2C94" w:rsidRPr="00852190" w:rsidRDefault="00FB2C94" w:rsidP="00FB2C94">
      <w:pPr>
        <w:spacing w:after="0" w:line="240" w:lineRule="auto"/>
        <w:jc w:val="center"/>
        <w:rPr>
          <w:rFonts w:ascii="Times New Roman" w:eastAsia="Times New Roman" w:hAnsi="Times New Roman" w:cs="Times New Roman"/>
          <w:b/>
          <w:sz w:val="32"/>
          <w:szCs w:val="32"/>
          <w:lang w:val="uk-UA" w:eastAsia="ru-RU"/>
        </w:rPr>
      </w:pPr>
      <w:r w:rsidRPr="00852190">
        <w:rPr>
          <w:rFonts w:ascii="Times New Roman" w:eastAsia="Times New Roman" w:hAnsi="Times New Roman" w:cs="Times New Roman"/>
          <w:b/>
          <w:sz w:val="32"/>
          <w:szCs w:val="32"/>
          <w:lang w:val="uk-UA" w:eastAsia="ru-RU"/>
        </w:rPr>
        <w:t>Україна</w:t>
      </w:r>
    </w:p>
    <w:p w:rsidR="00FB2C94" w:rsidRPr="00852190" w:rsidRDefault="00FB2C94" w:rsidP="00FB2C94">
      <w:pPr>
        <w:spacing w:after="0" w:line="240" w:lineRule="auto"/>
        <w:jc w:val="center"/>
        <w:rPr>
          <w:rFonts w:ascii="Times New Roman" w:eastAsia="Times New Roman" w:hAnsi="Times New Roman" w:cs="Times New Roman"/>
          <w:b/>
          <w:sz w:val="32"/>
          <w:szCs w:val="32"/>
          <w:lang w:val="uk-UA" w:eastAsia="ru-RU"/>
        </w:rPr>
      </w:pPr>
      <w:r w:rsidRPr="00852190">
        <w:rPr>
          <w:rFonts w:ascii="Times New Roman" w:eastAsia="Times New Roman" w:hAnsi="Times New Roman" w:cs="Times New Roman"/>
          <w:b/>
          <w:sz w:val="32"/>
          <w:szCs w:val="32"/>
          <w:lang w:val="uk-UA" w:eastAsia="ru-RU"/>
        </w:rPr>
        <w:t xml:space="preserve">      Сальницька сільська  рада</w:t>
      </w:r>
    </w:p>
    <w:p w:rsidR="00FB2C94" w:rsidRPr="00852190" w:rsidRDefault="00FB2C94" w:rsidP="00FB2C94">
      <w:pPr>
        <w:spacing w:after="0" w:line="240" w:lineRule="auto"/>
        <w:jc w:val="center"/>
        <w:rPr>
          <w:rFonts w:ascii="Times New Roman" w:eastAsia="Times New Roman" w:hAnsi="Times New Roman" w:cs="Times New Roman"/>
          <w:b/>
          <w:sz w:val="32"/>
          <w:szCs w:val="32"/>
          <w:lang w:val="uk-UA" w:eastAsia="ru-RU"/>
        </w:rPr>
      </w:pPr>
      <w:r w:rsidRPr="00852190">
        <w:rPr>
          <w:rFonts w:ascii="Times New Roman" w:eastAsia="Times New Roman" w:hAnsi="Times New Roman" w:cs="Times New Roman"/>
          <w:b/>
          <w:sz w:val="32"/>
          <w:szCs w:val="32"/>
          <w:lang w:val="uk-UA" w:eastAsia="ru-RU"/>
        </w:rPr>
        <w:t>Хмільницького району Вінницької області</w:t>
      </w:r>
    </w:p>
    <w:p w:rsidR="00FB2C94" w:rsidRPr="00852190" w:rsidRDefault="00FB2C94" w:rsidP="00FB2C94">
      <w:pPr>
        <w:spacing w:after="0" w:line="240" w:lineRule="auto"/>
        <w:rPr>
          <w:rFonts w:ascii="Times New Roman" w:eastAsia="Times New Roman" w:hAnsi="Times New Roman" w:cs="Times New Roman"/>
          <w:sz w:val="24"/>
          <w:szCs w:val="24"/>
          <w:lang w:val="uk-UA" w:eastAsia="ru-RU"/>
        </w:rPr>
      </w:pPr>
      <w:r w:rsidRPr="00852190">
        <w:rPr>
          <w:rFonts w:ascii="Times New Roman" w:eastAsia="Times New Roman" w:hAnsi="Times New Roman" w:cs="Times New Roman"/>
          <w:sz w:val="24"/>
          <w:szCs w:val="24"/>
          <w:lang w:val="uk-UA" w:eastAsia="ru-RU"/>
        </w:rPr>
        <w:t xml:space="preserve">                                                      </w:t>
      </w:r>
    </w:p>
    <w:p w:rsidR="00FB2C94" w:rsidRPr="00852190" w:rsidRDefault="00FB2C94" w:rsidP="00FB2C94">
      <w:pPr>
        <w:spacing w:after="0" w:line="240" w:lineRule="auto"/>
        <w:jc w:val="center"/>
        <w:rPr>
          <w:rFonts w:ascii="Times New Roman" w:eastAsia="Times New Roman" w:hAnsi="Times New Roman" w:cs="Times New Roman"/>
          <w:sz w:val="24"/>
          <w:szCs w:val="24"/>
          <w:lang w:val="uk-UA" w:eastAsia="ru-RU"/>
        </w:rPr>
      </w:pPr>
      <w:r w:rsidRPr="00852190">
        <w:rPr>
          <w:rFonts w:ascii="Times New Roman" w:eastAsia="Times New Roman" w:hAnsi="Times New Roman" w:cs="Times New Roman"/>
          <w:sz w:val="24"/>
          <w:szCs w:val="24"/>
          <w:lang w:val="uk-UA" w:eastAsia="ru-RU"/>
        </w:rPr>
        <w:t xml:space="preserve">РІШЕННЯ </w:t>
      </w:r>
      <w:r w:rsidR="00FC1A7C">
        <w:rPr>
          <w:rFonts w:ascii="Times New Roman" w:eastAsia="Times New Roman" w:hAnsi="Times New Roman" w:cs="Times New Roman"/>
          <w:sz w:val="24"/>
          <w:szCs w:val="24"/>
          <w:lang w:val="uk-UA" w:eastAsia="ru-RU"/>
        </w:rPr>
        <w:t>№</w:t>
      </w:r>
      <w:r w:rsidR="00FC1A7C">
        <w:rPr>
          <w:rFonts w:ascii="Times New Roman" w:eastAsia="Times New Roman" w:hAnsi="Times New Roman" w:cs="Times New Roman"/>
          <w:sz w:val="24"/>
          <w:szCs w:val="24"/>
          <w:lang w:val="uk-UA" w:eastAsia="ru-RU"/>
        </w:rPr>
        <w:tab/>
        <w:t>211</w:t>
      </w:r>
    </w:p>
    <w:p w:rsidR="00FB2C94" w:rsidRPr="00852190" w:rsidRDefault="00FB2C94" w:rsidP="00FB2C94">
      <w:pPr>
        <w:spacing w:after="0" w:line="240" w:lineRule="auto"/>
        <w:jc w:val="center"/>
        <w:rPr>
          <w:rFonts w:ascii="Times New Roman" w:eastAsia="Times New Roman" w:hAnsi="Times New Roman" w:cs="Times New Roman"/>
          <w:sz w:val="24"/>
          <w:szCs w:val="24"/>
          <w:lang w:val="uk-UA" w:eastAsia="ru-RU"/>
        </w:rPr>
      </w:pPr>
    </w:p>
    <w:p w:rsidR="00FB2C94" w:rsidRPr="00852190" w:rsidRDefault="00FB2C94" w:rsidP="00FB2C94">
      <w:pPr>
        <w:spacing w:after="0" w:line="240" w:lineRule="auto"/>
        <w:rPr>
          <w:rFonts w:ascii="Times New Roman" w:eastAsia="Times New Roman" w:hAnsi="Times New Roman" w:cs="Times New Roman"/>
          <w:sz w:val="24"/>
          <w:szCs w:val="24"/>
          <w:lang w:val="uk-UA" w:eastAsia="ru-RU"/>
        </w:rPr>
      </w:pPr>
      <w:r w:rsidRPr="00852190">
        <w:rPr>
          <w:rFonts w:ascii="Times New Roman" w:eastAsia="Times New Roman" w:hAnsi="Times New Roman" w:cs="Times New Roman"/>
          <w:sz w:val="24"/>
          <w:szCs w:val="24"/>
          <w:lang w:val="uk-UA" w:eastAsia="ru-RU"/>
        </w:rPr>
        <w:t>06.06.2018 року</w:t>
      </w:r>
      <w:r w:rsidRPr="00852190">
        <w:rPr>
          <w:rFonts w:ascii="Times New Roman" w:eastAsia="Times New Roman" w:hAnsi="Times New Roman" w:cs="Times New Roman"/>
          <w:sz w:val="24"/>
          <w:szCs w:val="24"/>
          <w:lang w:val="uk-UA" w:eastAsia="ru-RU"/>
        </w:rPr>
        <w:tab/>
      </w:r>
      <w:r w:rsidRPr="00852190">
        <w:rPr>
          <w:rFonts w:ascii="Times New Roman" w:eastAsia="Times New Roman" w:hAnsi="Times New Roman" w:cs="Times New Roman"/>
          <w:sz w:val="24"/>
          <w:szCs w:val="24"/>
          <w:lang w:val="uk-UA" w:eastAsia="ru-RU"/>
        </w:rPr>
        <w:tab/>
      </w:r>
      <w:r w:rsidRPr="00852190">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с.Сальниця</w:t>
      </w:r>
      <w:proofErr w:type="spellEnd"/>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             23</w:t>
      </w:r>
      <w:r w:rsidRPr="00852190">
        <w:rPr>
          <w:rFonts w:ascii="Times New Roman" w:eastAsia="Times New Roman" w:hAnsi="Times New Roman" w:cs="Times New Roman"/>
          <w:sz w:val="24"/>
          <w:szCs w:val="24"/>
          <w:lang w:val="uk-UA" w:eastAsia="ru-RU"/>
        </w:rPr>
        <w:t xml:space="preserve"> сесія 7 скликання</w:t>
      </w:r>
    </w:p>
    <w:p w:rsidR="001550EB" w:rsidRPr="00FB2C94" w:rsidRDefault="001550EB" w:rsidP="001550EB">
      <w:pPr>
        <w:suppressAutoHyphens/>
        <w:spacing w:after="0" w:line="240" w:lineRule="auto"/>
        <w:rPr>
          <w:rFonts w:ascii="Times New Roman" w:eastAsia="Times New Roman" w:hAnsi="Times New Roman" w:cs="Times New Roman"/>
          <w:sz w:val="24"/>
          <w:szCs w:val="24"/>
          <w:lang w:val="uk-UA" w:eastAsia="ar-SA"/>
        </w:rPr>
      </w:pPr>
    </w:p>
    <w:p w:rsidR="001550EB" w:rsidRPr="00DE2ECE" w:rsidRDefault="001550EB" w:rsidP="001550EB">
      <w:pPr>
        <w:shd w:val="clear" w:color="auto" w:fill="FEFEFE"/>
        <w:suppressAutoHyphens/>
        <w:spacing w:after="0" w:line="240" w:lineRule="auto"/>
        <w:ind w:left="567"/>
        <w:jc w:val="both"/>
        <w:rPr>
          <w:rFonts w:ascii="Times New Roman" w:eastAsia="Times New Roman" w:hAnsi="Times New Roman" w:cs="Times New Roman"/>
          <w:sz w:val="24"/>
          <w:szCs w:val="24"/>
          <w:lang w:val="uk-UA" w:eastAsia="ar-SA"/>
        </w:rPr>
      </w:pPr>
      <w:r w:rsidRPr="00DE2ECE">
        <w:rPr>
          <w:rFonts w:ascii="Times New Roman" w:eastAsia="Times New Roman" w:hAnsi="Times New Roman" w:cs="Times New Roman"/>
          <w:sz w:val="24"/>
          <w:szCs w:val="24"/>
          <w:lang w:eastAsia="ar-SA"/>
        </w:rPr>
        <w:t xml:space="preserve">Про </w:t>
      </w:r>
      <w:proofErr w:type="spellStart"/>
      <w:r w:rsidRPr="00DE2ECE">
        <w:rPr>
          <w:rFonts w:ascii="Times New Roman" w:eastAsia="Times New Roman" w:hAnsi="Times New Roman" w:cs="Times New Roman"/>
          <w:sz w:val="24"/>
          <w:szCs w:val="24"/>
          <w:lang w:val="uk-UA" w:eastAsia="ar-SA"/>
        </w:rPr>
        <w:t>встановл</w:t>
      </w:r>
      <w:r w:rsidRPr="00DE2ECE">
        <w:rPr>
          <w:rFonts w:ascii="Times New Roman" w:eastAsia="Times New Roman" w:hAnsi="Times New Roman" w:cs="Times New Roman"/>
          <w:sz w:val="24"/>
          <w:szCs w:val="24"/>
          <w:lang w:eastAsia="ar-SA"/>
        </w:rPr>
        <w:t>ення</w:t>
      </w:r>
      <w:proofErr w:type="spellEnd"/>
      <w:r w:rsidRPr="00DE2ECE">
        <w:rPr>
          <w:rFonts w:ascii="Times New Roman" w:eastAsia="Times New Roman" w:hAnsi="Times New Roman" w:cs="Times New Roman"/>
          <w:sz w:val="24"/>
          <w:szCs w:val="24"/>
          <w:lang w:eastAsia="ar-SA"/>
        </w:rPr>
        <w:t xml:space="preserve"> </w:t>
      </w:r>
      <w:proofErr w:type="spellStart"/>
      <w:r w:rsidRPr="00DE2ECE">
        <w:rPr>
          <w:rFonts w:ascii="Times New Roman" w:eastAsia="Times New Roman" w:hAnsi="Times New Roman" w:cs="Times New Roman"/>
          <w:sz w:val="24"/>
          <w:szCs w:val="24"/>
          <w:lang w:eastAsia="ar-SA"/>
        </w:rPr>
        <w:t>місцевих</w:t>
      </w:r>
      <w:proofErr w:type="spellEnd"/>
      <w:r w:rsidRPr="00DE2ECE">
        <w:rPr>
          <w:rFonts w:ascii="Times New Roman" w:eastAsia="Times New Roman" w:hAnsi="Times New Roman" w:cs="Times New Roman"/>
          <w:sz w:val="24"/>
          <w:szCs w:val="24"/>
          <w:lang w:eastAsia="ar-SA"/>
        </w:rPr>
        <w:t xml:space="preserve"> </w:t>
      </w:r>
    </w:p>
    <w:p w:rsidR="001550EB" w:rsidRPr="00DE2ECE" w:rsidRDefault="001550EB" w:rsidP="001550EB">
      <w:pPr>
        <w:shd w:val="clear" w:color="auto" w:fill="FEFEFE"/>
        <w:suppressAutoHyphens/>
        <w:spacing w:after="0" w:line="240" w:lineRule="auto"/>
        <w:ind w:left="567"/>
        <w:jc w:val="both"/>
        <w:rPr>
          <w:rFonts w:ascii="Times New Roman" w:eastAsia="Times New Roman" w:hAnsi="Times New Roman" w:cs="Times New Roman"/>
          <w:sz w:val="24"/>
          <w:szCs w:val="24"/>
          <w:lang w:val="uk-UA" w:eastAsia="ar-SA"/>
        </w:rPr>
      </w:pPr>
      <w:proofErr w:type="spellStart"/>
      <w:r w:rsidRPr="00DE2ECE">
        <w:rPr>
          <w:rFonts w:ascii="Times New Roman" w:eastAsia="Times New Roman" w:hAnsi="Times New Roman" w:cs="Times New Roman"/>
          <w:sz w:val="24"/>
          <w:szCs w:val="24"/>
          <w:lang w:eastAsia="ar-SA"/>
        </w:rPr>
        <w:t>податків</w:t>
      </w:r>
      <w:proofErr w:type="spellEnd"/>
      <w:r w:rsidRPr="00DE2ECE">
        <w:rPr>
          <w:rFonts w:ascii="Times New Roman" w:eastAsia="Times New Roman" w:hAnsi="Times New Roman" w:cs="Times New Roman"/>
          <w:sz w:val="24"/>
          <w:szCs w:val="24"/>
          <w:lang w:eastAsia="ar-SA"/>
        </w:rPr>
        <w:t xml:space="preserve"> і </w:t>
      </w:r>
      <w:proofErr w:type="spellStart"/>
      <w:r w:rsidRPr="00DE2ECE">
        <w:rPr>
          <w:rFonts w:ascii="Times New Roman" w:eastAsia="Times New Roman" w:hAnsi="Times New Roman" w:cs="Times New Roman"/>
          <w:sz w:val="24"/>
          <w:szCs w:val="24"/>
          <w:lang w:eastAsia="ar-SA"/>
        </w:rPr>
        <w:t>зборів</w:t>
      </w:r>
      <w:proofErr w:type="spellEnd"/>
      <w:r w:rsidRPr="00DE2ECE">
        <w:rPr>
          <w:rFonts w:ascii="Times New Roman" w:eastAsia="Times New Roman" w:hAnsi="Times New Roman" w:cs="Times New Roman"/>
          <w:sz w:val="24"/>
          <w:szCs w:val="24"/>
          <w:lang w:eastAsia="ar-SA"/>
        </w:rPr>
        <w:t xml:space="preserve"> на 201</w:t>
      </w:r>
      <w:r w:rsidRPr="00DE2ECE">
        <w:rPr>
          <w:rFonts w:ascii="Times New Roman" w:eastAsia="Times New Roman" w:hAnsi="Times New Roman" w:cs="Times New Roman"/>
          <w:sz w:val="24"/>
          <w:szCs w:val="24"/>
          <w:lang w:val="uk-UA" w:eastAsia="ar-SA"/>
        </w:rPr>
        <w:t>9</w:t>
      </w:r>
      <w:r w:rsidRPr="00DE2ECE">
        <w:rPr>
          <w:rFonts w:ascii="Times New Roman" w:eastAsia="Times New Roman" w:hAnsi="Times New Roman" w:cs="Times New Roman"/>
          <w:sz w:val="24"/>
          <w:szCs w:val="24"/>
          <w:lang w:eastAsia="ar-SA"/>
        </w:rPr>
        <w:t xml:space="preserve"> </w:t>
      </w:r>
      <w:proofErr w:type="spellStart"/>
      <w:proofErr w:type="gramStart"/>
      <w:r w:rsidRPr="00DE2ECE">
        <w:rPr>
          <w:rFonts w:ascii="Times New Roman" w:eastAsia="Times New Roman" w:hAnsi="Times New Roman" w:cs="Times New Roman"/>
          <w:sz w:val="24"/>
          <w:szCs w:val="24"/>
          <w:lang w:eastAsia="ar-SA"/>
        </w:rPr>
        <w:t>р</w:t>
      </w:r>
      <w:proofErr w:type="gramEnd"/>
      <w:r w:rsidRPr="00DE2ECE">
        <w:rPr>
          <w:rFonts w:ascii="Times New Roman" w:eastAsia="Times New Roman" w:hAnsi="Times New Roman" w:cs="Times New Roman"/>
          <w:sz w:val="24"/>
          <w:szCs w:val="24"/>
          <w:lang w:eastAsia="ar-SA"/>
        </w:rPr>
        <w:t>ік</w:t>
      </w:r>
      <w:proofErr w:type="spellEnd"/>
    </w:p>
    <w:p w:rsidR="001550EB" w:rsidRPr="001550EB" w:rsidRDefault="001550EB" w:rsidP="001550EB">
      <w:pPr>
        <w:suppressAutoHyphens/>
        <w:spacing w:after="0" w:line="240" w:lineRule="auto"/>
        <w:rPr>
          <w:rFonts w:ascii="Times New Roman" w:eastAsia="Times New Roman" w:hAnsi="Times New Roman" w:cs="Times New Roman"/>
          <w:b/>
          <w:i/>
          <w:iCs/>
          <w:sz w:val="26"/>
          <w:szCs w:val="26"/>
          <w:lang w:val="uk-UA" w:eastAsia="ar-SA"/>
        </w:rPr>
      </w:pPr>
    </w:p>
    <w:p w:rsidR="001550EB" w:rsidRPr="00FC1A7C" w:rsidRDefault="001550EB" w:rsidP="001550EB">
      <w:pPr>
        <w:suppressAutoHyphens/>
        <w:spacing w:after="0" w:line="240" w:lineRule="auto"/>
        <w:jc w:val="both"/>
        <w:rPr>
          <w:rFonts w:ascii="Times New Roman" w:eastAsia="Times New Roman" w:hAnsi="Times New Roman" w:cs="Times New Roman"/>
          <w:color w:val="000000"/>
          <w:sz w:val="24"/>
          <w:szCs w:val="24"/>
          <w:lang w:val="uk-UA" w:eastAsia="ar-SA"/>
        </w:rPr>
      </w:pPr>
      <w:r w:rsidRPr="00FC1A7C">
        <w:rPr>
          <w:rFonts w:ascii="Times New Roman" w:eastAsia="Times New Roman" w:hAnsi="Times New Roman" w:cs="Times New Roman"/>
          <w:sz w:val="24"/>
          <w:szCs w:val="24"/>
          <w:lang w:val="uk-UA" w:eastAsia="ar-SA"/>
        </w:rPr>
        <w:tab/>
      </w:r>
      <w:r w:rsidRPr="00FC1A7C">
        <w:rPr>
          <w:rFonts w:ascii="Times New Roman" w:eastAsia="Times New Roman" w:hAnsi="Times New Roman" w:cs="Times New Roman"/>
          <w:color w:val="000000"/>
          <w:sz w:val="24"/>
          <w:szCs w:val="24"/>
          <w:lang w:val="uk-UA" w:eastAsia="ar-SA"/>
        </w:rPr>
        <w:t xml:space="preserve">Відповідно до статей 10, 12, 265, 266, 267, 269-289, 293 Податкового Кодексу України, п.24 ст.26 </w:t>
      </w:r>
      <w:r w:rsidRPr="00FC1A7C">
        <w:rPr>
          <w:rFonts w:ascii="Times New Roman" w:eastAsia="Times New Roman" w:hAnsi="Times New Roman" w:cs="Times New Roman"/>
          <w:bCs/>
          <w:color w:val="00000A"/>
          <w:sz w:val="24"/>
          <w:szCs w:val="24"/>
          <w:lang w:val="uk-UA" w:eastAsia="ar-SA"/>
        </w:rPr>
        <w:t xml:space="preserve">Закону України «Про місцеве самоврядування в Україні», </w:t>
      </w:r>
      <w:r w:rsidR="00FB2C94" w:rsidRPr="00FC1A7C">
        <w:rPr>
          <w:rFonts w:ascii="Times New Roman" w:eastAsia="Times New Roman" w:hAnsi="Times New Roman" w:cs="Times New Roman"/>
          <w:sz w:val="24"/>
          <w:szCs w:val="24"/>
          <w:lang w:val="uk-UA" w:eastAsia="ar-SA"/>
        </w:rPr>
        <w:t>Сальниц</w:t>
      </w:r>
      <w:r w:rsidRPr="00FC1A7C">
        <w:rPr>
          <w:rFonts w:ascii="Times New Roman" w:eastAsia="Times New Roman" w:hAnsi="Times New Roman" w:cs="Times New Roman"/>
          <w:sz w:val="24"/>
          <w:szCs w:val="24"/>
          <w:lang w:val="uk-UA" w:eastAsia="ar-SA"/>
        </w:rPr>
        <w:t xml:space="preserve">ька сільська  рада </w:t>
      </w:r>
    </w:p>
    <w:p w:rsidR="00B744F8" w:rsidRDefault="006C6700" w:rsidP="006C6700">
      <w:pPr>
        <w:suppressAutoHyphens/>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ВИРІШИЛА: </w:t>
      </w:r>
    </w:p>
    <w:p w:rsidR="00FC1A7C" w:rsidRPr="00207D8F" w:rsidRDefault="00FC1A7C" w:rsidP="006C6700">
      <w:pPr>
        <w:pStyle w:val="af8"/>
        <w:spacing w:before="0"/>
        <w:jc w:val="both"/>
        <w:rPr>
          <w:rFonts w:ascii="Times New Roman" w:hAnsi="Times New Roman"/>
          <w:noProof/>
          <w:sz w:val="24"/>
          <w:szCs w:val="24"/>
          <w:lang w:val="ru-RU"/>
        </w:rPr>
      </w:pPr>
      <w:r w:rsidRPr="00207D8F">
        <w:rPr>
          <w:rFonts w:ascii="Times New Roman" w:hAnsi="Times New Roman"/>
          <w:noProof/>
          <w:sz w:val="24"/>
          <w:szCs w:val="24"/>
          <w:lang w:val="ru-RU"/>
        </w:rPr>
        <w:t>1. Установ</w:t>
      </w:r>
      <w:r>
        <w:rPr>
          <w:rFonts w:ascii="Times New Roman" w:hAnsi="Times New Roman"/>
          <w:noProof/>
          <w:sz w:val="24"/>
          <w:szCs w:val="24"/>
          <w:lang w:val="ru-RU"/>
        </w:rPr>
        <w:t>ити на території Сальницької сільської</w:t>
      </w:r>
      <w:r w:rsidRPr="00207D8F">
        <w:rPr>
          <w:rFonts w:ascii="Times New Roman" w:hAnsi="Times New Roman"/>
          <w:noProof/>
          <w:sz w:val="24"/>
          <w:szCs w:val="24"/>
          <w:lang w:val="ru-RU"/>
        </w:rPr>
        <w:t xml:space="preserve"> ради:</w:t>
      </w:r>
    </w:p>
    <w:p w:rsidR="00FC1A7C" w:rsidRPr="00207D8F" w:rsidRDefault="00FC1A7C" w:rsidP="006C6700">
      <w:pPr>
        <w:pStyle w:val="af8"/>
        <w:spacing w:before="0"/>
        <w:jc w:val="both"/>
        <w:rPr>
          <w:rFonts w:ascii="Times New Roman" w:hAnsi="Times New Roman"/>
          <w:noProof/>
          <w:sz w:val="24"/>
          <w:szCs w:val="24"/>
          <w:lang w:val="ru-RU"/>
        </w:rPr>
      </w:pPr>
      <w:r>
        <w:rPr>
          <w:rFonts w:ascii="Times New Roman" w:hAnsi="Times New Roman"/>
          <w:noProof/>
          <w:sz w:val="24"/>
          <w:szCs w:val="24"/>
          <w:lang w:val="ru-RU"/>
        </w:rPr>
        <w:t xml:space="preserve">1.1. </w:t>
      </w:r>
      <w:r w:rsidRPr="00A802F7">
        <w:rPr>
          <w:rFonts w:ascii="Times New Roman" w:hAnsi="Times New Roman"/>
          <w:b/>
          <w:noProof/>
          <w:sz w:val="24"/>
          <w:szCs w:val="24"/>
          <w:lang w:val="ru-RU"/>
        </w:rPr>
        <w:t>Ставки податку на нерухоме майно, відмінне від земельної ділянки</w:t>
      </w:r>
      <w:r w:rsidRPr="00207D8F">
        <w:rPr>
          <w:rFonts w:ascii="Times New Roman" w:hAnsi="Times New Roman"/>
          <w:noProof/>
          <w:sz w:val="24"/>
          <w:szCs w:val="24"/>
          <w:lang w:val="ru-RU"/>
        </w:rPr>
        <w:t>, згідно з додатком 1;</w:t>
      </w:r>
    </w:p>
    <w:p w:rsidR="00FC1A7C" w:rsidRDefault="00FC1A7C" w:rsidP="006C6700">
      <w:pPr>
        <w:pStyle w:val="af8"/>
        <w:spacing w:before="0"/>
        <w:jc w:val="both"/>
        <w:rPr>
          <w:rFonts w:ascii="Times New Roman" w:hAnsi="Times New Roman"/>
          <w:noProof/>
          <w:sz w:val="24"/>
          <w:szCs w:val="24"/>
          <w:lang w:val="ru-RU"/>
        </w:rPr>
      </w:pPr>
      <w:r>
        <w:rPr>
          <w:rFonts w:ascii="Times New Roman" w:hAnsi="Times New Roman"/>
          <w:noProof/>
          <w:sz w:val="24"/>
          <w:szCs w:val="24"/>
          <w:lang w:val="ru-RU"/>
        </w:rPr>
        <w:t>1.2. П</w:t>
      </w:r>
      <w:r w:rsidRPr="00207D8F">
        <w:rPr>
          <w:rFonts w:ascii="Times New Roman" w:hAnsi="Times New Roman"/>
          <w:noProof/>
          <w:sz w:val="24"/>
          <w:szCs w:val="24"/>
          <w:lang w:val="ru-RU"/>
        </w:rPr>
        <w:t>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rsidR="001550EB" w:rsidRPr="00D46C40" w:rsidRDefault="00FC1A7C" w:rsidP="00D46C40">
      <w:pPr>
        <w:pStyle w:val="af8"/>
        <w:spacing w:before="0"/>
        <w:jc w:val="both"/>
        <w:rPr>
          <w:rFonts w:ascii="Times New Roman" w:hAnsi="Times New Roman"/>
          <w:noProof/>
          <w:sz w:val="24"/>
          <w:szCs w:val="24"/>
          <w:lang w:val="ru-RU"/>
        </w:rPr>
      </w:pPr>
      <w:r>
        <w:rPr>
          <w:rFonts w:ascii="Times New Roman" w:hAnsi="Times New Roman"/>
          <w:noProof/>
          <w:sz w:val="24"/>
          <w:szCs w:val="24"/>
          <w:lang w:val="ru-RU"/>
        </w:rPr>
        <w:t xml:space="preserve">1.3. </w:t>
      </w:r>
      <w:r w:rsidR="006C6700" w:rsidRPr="00A802F7">
        <w:rPr>
          <w:rFonts w:ascii="Times New Roman" w:eastAsia="Courier New" w:hAnsi="Times New Roman"/>
          <w:b/>
          <w:color w:val="000000"/>
          <w:sz w:val="24"/>
          <w:szCs w:val="24"/>
        </w:rPr>
        <w:t>Транспортний податок</w:t>
      </w:r>
      <w:r w:rsidR="006C6700" w:rsidRPr="00FC1A7C">
        <w:rPr>
          <w:rFonts w:ascii="Times New Roman" w:eastAsia="Courier New" w:hAnsi="Times New Roman"/>
          <w:color w:val="000000"/>
          <w:sz w:val="24"/>
          <w:szCs w:val="24"/>
        </w:rPr>
        <w:t>,  визначивши йо</w:t>
      </w:r>
      <w:r w:rsidR="006C6700">
        <w:rPr>
          <w:rFonts w:ascii="Times New Roman" w:eastAsia="Courier New" w:hAnsi="Times New Roman"/>
          <w:color w:val="000000"/>
          <w:sz w:val="24"/>
          <w:szCs w:val="24"/>
        </w:rPr>
        <w:t>го елементи згідно додатку 3</w:t>
      </w:r>
      <w:r w:rsidR="006C6700" w:rsidRPr="00FC1A7C">
        <w:rPr>
          <w:rFonts w:ascii="Times New Roman" w:eastAsia="Courier New" w:hAnsi="Times New Roman"/>
          <w:color w:val="000000"/>
          <w:sz w:val="24"/>
          <w:szCs w:val="24"/>
        </w:rPr>
        <w:t>.</w:t>
      </w:r>
    </w:p>
    <w:p w:rsidR="006C6700" w:rsidRDefault="006C6700" w:rsidP="006C6700">
      <w:pPr>
        <w:widowControl w:val="0"/>
        <w:spacing w:after="0" w:line="240" w:lineRule="auto"/>
        <w:jc w:val="both"/>
        <w:rPr>
          <w:rFonts w:ascii="Times New Roman" w:eastAsia="Courier New" w:hAnsi="Times New Roman" w:cs="Times New Roman"/>
          <w:color w:val="000000"/>
          <w:sz w:val="24"/>
          <w:szCs w:val="24"/>
          <w:lang w:val="uk-UA" w:eastAsia="ru-RU"/>
        </w:rPr>
      </w:pPr>
      <w:r>
        <w:rPr>
          <w:rFonts w:ascii="Times New Roman" w:eastAsia="Courier New" w:hAnsi="Times New Roman" w:cs="Times New Roman"/>
          <w:color w:val="000000"/>
          <w:sz w:val="24"/>
          <w:szCs w:val="24"/>
          <w:lang w:val="uk-UA" w:eastAsia="ru-RU"/>
        </w:rPr>
        <w:t xml:space="preserve">          1.4</w:t>
      </w:r>
      <w:r w:rsidR="001550EB" w:rsidRPr="00FC1A7C">
        <w:rPr>
          <w:rFonts w:ascii="Times New Roman" w:eastAsia="Courier New" w:hAnsi="Times New Roman" w:cs="Times New Roman"/>
          <w:color w:val="000000"/>
          <w:sz w:val="24"/>
          <w:szCs w:val="24"/>
          <w:lang w:val="uk-UA" w:eastAsia="ru-RU"/>
        </w:rPr>
        <w:t>.</w:t>
      </w:r>
      <w:r w:rsidR="001550EB" w:rsidRPr="00A802F7">
        <w:rPr>
          <w:rFonts w:ascii="Times New Roman" w:eastAsia="Courier New" w:hAnsi="Times New Roman" w:cs="Times New Roman"/>
          <w:b/>
          <w:color w:val="000000"/>
          <w:sz w:val="24"/>
          <w:szCs w:val="24"/>
          <w:lang w:val="uk-UA" w:eastAsia="ru-RU"/>
        </w:rPr>
        <w:t>Єдиний податок для суб’єктів господарювання</w:t>
      </w:r>
      <w:r w:rsidR="001550EB" w:rsidRPr="00FC1A7C">
        <w:rPr>
          <w:rFonts w:ascii="Times New Roman" w:eastAsia="Courier New" w:hAnsi="Times New Roman" w:cs="Times New Roman"/>
          <w:color w:val="000000"/>
          <w:sz w:val="24"/>
          <w:szCs w:val="24"/>
          <w:lang w:val="uk-UA" w:eastAsia="ru-RU"/>
        </w:rPr>
        <w:t>, які застосовують спрощену систему оподаткування, обліку та звітності та віднесені до першої та другої групи платників єдиного податку, визначених у підпунктах 1 і 2 пункту 293.2 статті 293 Податкового кодексу України, визначивши його елементи згідно додатку 4.</w:t>
      </w:r>
    </w:p>
    <w:p w:rsidR="006C6700" w:rsidRPr="00207D8F" w:rsidRDefault="006C6700" w:rsidP="006C6700">
      <w:pPr>
        <w:pStyle w:val="af8"/>
        <w:spacing w:before="0"/>
        <w:jc w:val="both"/>
        <w:rPr>
          <w:rFonts w:ascii="Times New Roman" w:hAnsi="Times New Roman"/>
          <w:noProof/>
          <w:sz w:val="24"/>
          <w:szCs w:val="24"/>
          <w:lang w:val="ru-RU"/>
        </w:rPr>
      </w:pPr>
      <w:r w:rsidRPr="00207D8F">
        <w:rPr>
          <w:rFonts w:ascii="Times New Roman" w:hAnsi="Times New Roman"/>
          <w:noProof/>
          <w:sz w:val="24"/>
          <w:szCs w:val="24"/>
          <w:lang w:val="ru-RU"/>
        </w:rPr>
        <w:t xml:space="preserve">2. Оприлюднити </w:t>
      </w:r>
      <w:r>
        <w:rPr>
          <w:rFonts w:ascii="Times New Roman" w:hAnsi="Times New Roman"/>
          <w:noProof/>
          <w:sz w:val="24"/>
          <w:szCs w:val="24"/>
          <w:lang w:val="ru-RU"/>
        </w:rPr>
        <w:t xml:space="preserve">дане </w:t>
      </w:r>
      <w:r w:rsidRPr="00207D8F">
        <w:rPr>
          <w:rFonts w:ascii="Times New Roman" w:hAnsi="Times New Roman"/>
          <w:noProof/>
          <w:sz w:val="24"/>
          <w:szCs w:val="24"/>
          <w:lang w:val="ru-RU"/>
        </w:rPr>
        <w:t>рішення в засобах масової інформації або в інший можливий спосіб.</w:t>
      </w:r>
    </w:p>
    <w:p w:rsidR="001550EB" w:rsidRPr="006C6700" w:rsidRDefault="006C6700" w:rsidP="006C6700">
      <w:pPr>
        <w:pStyle w:val="af8"/>
        <w:spacing w:before="0"/>
        <w:jc w:val="both"/>
        <w:rPr>
          <w:rFonts w:ascii="Times New Roman" w:hAnsi="Times New Roman"/>
          <w:b/>
          <w:noProof/>
          <w:sz w:val="20"/>
          <w:lang w:val="ru-RU"/>
        </w:rPr>
      </w:pPr>
      <w:r w:rsidRPr="00207D8F">
        <w:rPr>
          <w:rFonts w:ascii="Times New Roman" w:hAnsi="Times New Roman"/>
          <w:noProof/>
          <w:sz w:val="24"/>
          <w:szCs w:val="24"/>
          <w:lang w:val="ru-RU"/>
        </w:rPr>
        <w:t xml:space="preserve">3. Контроль за виконанням рішення покласти на </w:t>
      </w:r>
      <w:r>
        <w:rPr>
          <w:rFonts w:ascii="Times New Roman" w:hAnsi="Times New Roman"/>
          <w:noProof/>
          <w:sz w:val="24"/>
          <w:szCs w:val="24"/>
          <w:lang w:val="ru-RU"/>
        </w:rPr>
        <w:t>виконавчий комітет Сальницької сільської ради.</w:t>
      </w:r>
    </w:p>
    <w:p w:rsidR="001550EB" w:rsidRPr="00FC1A7C" w:rsidRDefault="001550EB" w:rsidP="006C6700">
      <w:pPr>
        <w:widowControl w:val="0"/>
        <w:spacing w:after="0" w:line="240" w:lineRule="auto"/>
        <w:jc w:val="both"/>
        <w:rPr>
          <w:rFonts w:ascii="Times New Roman" w:eastAsia="Courier New" w:hAnsi="Times New Roman" w:cs="Times New Roman"/>
          <w:sz w:val="24"/>
          <w:szCs w:val="24"/>
          <w:lang w:val="uk-UA" w:eastAsia="uk-UA"/>
        </w:rPr>
      </w:pPr>
      <w:r w:rsidRPr="00FC1A7C">
        <w:rPr>
          <w:rFonts w:ascii="Times New Roman" w:eastAsia="Courier New" w:hAnsi="Times New Roman" w:cs="Times New Roman"/>
          <w:color w:val="000000"/>
          <w:sz w:val="24"/>
          <w:szCs w:val="24"/>
          <w:lang w:val="uk-UA" w:eastAsia="ru-RU"/>
        </w:rPr>
        <w:tab/>
        <w:t>2</w:t>
      </w:r>
      <w:r w:rsidRPr="00FC1A7C">
        <w:rPr>
          <w:rFonts w:ascii="Times New Roman" w:eastAsia="Courier New" w:hAnsi="Times New Roman" w:cs="Times New Roman"/>
          <w:sz w:val="24"/>
          <w:szCs w:val="24"/>
          <w:lang w:val="uk-UA" w:eastAsia="uk-UA"/>
        </w:rPr>
        <w:t>. Встановити, що місцеві податки та збори, встановлені цим рішенням, вводяться в дію з 01 січня 2019 року.</w:t>
      </w:r>
    </w:p>
    <w:p w:rsidR="001550EB" w:rsidRPr="00FC1A7C" w:rsidRDefault="001550EB" w:rsidP="001550EB">
      <w:pPr>
        <w:widowControl w:val="0"/>
        <w:spacing w:after="0" w:line="240" w:lineRule="auto"/>
        <w:rPr>
          <w:rFonts w:ascii="Times New Roman" w:eastAsia="Courier New" w:hAnsi="Times New Roman" w:cs="Times New Roman"/>
          <w:sz w:val="24"/>
          <w:szCs w:val="24"/>
          <w:lang w:val="uk-UA" w:eastAsia="uk-UA"/>
        </w:rPr>
      </w:pPr>
    </w:p>
    <w:p w:rsidR="001550EB" w:rsidRPr="00FC1A7C" w:rsidRDefault="001550EB" w:rsidP="001550EB">
      <w:pPr>
        <w:widowControl w:val="0"/>
        <w:spacing w:after="0" w:line="240" w:lineRule="auto"/>
        <w:jc w:val="both"/>
        <w:rPr>
          <w:rFonts w:ascii="Times New Roman" w:eastAsia="Courier New" w:hAnsi="Times New Roman" w:cs="Times New Roman"/>
          <w:color w:val="000000"/>
          <w:sz w:val="24"/>
          <w:szCs w:val="24"/>
          <w:lang w:val="uk-UA" w:eastAsia="ru-RU"/>
        </w:rPr>
      </w:pPr>
    </w:p>
    <w:p w:rsidR="001550EB" w:rsidRPr="00FC1A7C" w:rsidRDefault="001550EB" w:rsidP="001550EB">
      <w:pPr>
        <w:tabs>
          <w:tab w:val="left" w:pos="828"/>
          <w:tab w:val="left" w:pos="1560"/>
        </w:tabs>
        <w:suppressAutoHyphens/>
        <w:spacing w:after="0" w:line="240" w:lineRule="auto"/>
        <w:ind w:firstLine="601"/>
        <w:jc w:val="both"/>
        <w:rPr>
          <w:rFonts w:ascii="Times New Roman" w:eastAsia="Times New Roman" w:hAnsi="Times New Roman" w:cs="Times New Roman"/>
          <w:sz w:val="24"/>
          <w:szCs w:val="24"/>
          <w:lang w:val="uk-UA" w:eastAsia="ar-SA"/>
        </w:rPr>
      </w:pPr>
    </w:p>
    <w:p w:rsidR="001550EB" w:rsidRPr="00FC1A7C" w:rsidRDefault="001550EB" w:rsidP="001550EB">
      <w:pPr>
        <w:suppressAutoHyphens/>
        <w:spacing w:after="0" w:line="240" w:lineRule="auto"/>
        <w:rPr>
          <w:rFonts w:ascii="Times New Roman" w:eastAsia="Times New Roman" w:hAnsi="Times New Roman" w:cs="Times New Roman"/>
          <w:sz w:val="24"/>
          <w:szCs w:val="24"/>
          <w:lang w:val="uk-UA" w:eastAsia="ar-SA"/>
        </w:rPr>
      </w:pPr>
      <w:r w:rsidRPr="00FC1A7C">
        <w:rPr>
          <w:rFonts w:ascii="Times New Roman" w:eastAsia="Times New Roman" w:hAnsi="Times New Roman" w:cs="Times New Roman"/>
          <w:sz w:val="24"/>
          <w:szCs w:val="24"/>
          <w:lang w:val="uk-UA" w:eastAsia="ar-SA"/>
        </w:rPr>
        <w:t xml:space="preserve">Сільський голова                                              </w:t>
      </w:r>
      <w:r w:rsidR="006C6700">
        <w:rPr>
          <w:rFonts w:ascii="Times New Roman" w:eastAsia="Times New Roman" w:hAnsi="Times New Roman" w:cs="Times New Roman"/>
          <w:sz w:val="24"/>
          <w:szCs w:val="24"/>
          <w:lang w:val="uk-UA" w:eastAsia="ar-SA"/>
        </w:rPr>
        <w:t xml:space="preserve">            </w:t>
      </w:r>
      <w:r w:rsidR="00D46C40">
        <w:rPr>
          <w:rFonts w:ascii="Times New Roman" w:eastAsia="Times New Roman" w:hAnsi="Times New Roman" w:cs="Times New Roman"/>
          <w:sz w:val="24"/>
          <w:szCs w:val="24"/>
          <w:lang w:val="uk-UA" w:eastAsia="ar-SA"/>
        </w:rPr>
        <w:tab/>
      </w:r>
      <w:r w:rsidR="00D46C40">
        <w:rPr>
          <w:rFonts w:ascii="Times New Roman" w:eastAsia="Times New Roman" w:hAnsi="Times New Roman" w:cs="Times New Roman"/>
          <w:sz w:val="24"/>
          <w:szCs w:val="24"/>
          <w:lang w:val="uk-UA" w:eastAsia="ar-SA"/>
        </w:rPr>
        <w:tab/>
      </w:r>
      <w:r w:rsidR="00D46C40">
        <w:rPr>
          <w:rFonts w:ascii="Times New Roman" w:eastAsia="Times New Roman" w:hAnsi="Times New Roman" w:cs="Times New Roman"/>
          <w:sz w:val="24"/>
          <w:szCs w:val="24"/>
          <w:lang w:val="uk-UA" w:eastAsia="ar-SA"/>
        </w:rPr>
        <w:tab/>
      </w:r>
      <w:r w:rsidR="006C6700">
        <w:rPr>
          <w:rFonts w:ascii="Times New Roman" w:eastAsia="Times New Roman" w:hAnsi="Times New Roman" w:cs="Times New Roman"/>
          <w:sz w:val="24"/>
          <w:szCs w:val="24"/>
          <w:lang w:val="uk-UA" w:eastAsia="ar-SA"/>
        </w:rPr>
        <w:t xml:space="preserve">      Л.І.Мар′євич</w:t>
      </w:r>
    </w:p>
    <w:p w:rsidR="001550EB" w:rsidRPr="00FC1A7C" w:rsidRDefault="001550EB" w:rsidP="001550EB">
      <w:pPr>
        <w:suppressAutoHyphens/>
        <w:spacing w:after="0" w:line="240" w:lineRule="auto"/>
        <w:rPr>
          <w:rFonts w:ascii="Times New Roman" w:eastAsia="Times New Roman" w:hAnsi="Times New Roman" w:cs="Times New Roman"/>
          <w:sz w:val="24"/>
          <w:szCs w:val="24"/>
          <w:lang w:val="uk-UA" w:eastAsia="ar-SA"/>
        </w:rPr>
      </w:pPr>
      <w:bookmarkStart w:id="0" w:name="_GoBack"/>
      <w:bookmarkEnd w:id="0"/>
    </w:p>
    <w:p w:rsidR="001550EB" w:rsidRPr="00FC1A7C" w:rsidRDefault="001550EB" w:rsidP="001550EB">
      <w:pPr>
        <w:suppressAutoHyphens/>
        <w:spacing w:after="0" w:line="240" w:lineRule="auto"/>
        <w:rPr>
          <w:rFonts w:ascii="Times New Roman" w:eastAsia="Times New Roman" w:hAnsi="Times New Roman" w:cs="Times New Roman"/>
          <w:sz w:val="24"/>
          <w:szCs w:val="24"/>
          <w:lang w:val="uk-UA" w:eastAsia="ar-SA"/>
        </w:rPr>
      </w:pPr>
    </w:p>
    <w:p w:rsidR="001550EB" w:rsidRPr="00FC1A7C" w:rsidRDefault="001550EB" w:rsidP="001550EB">
      <w:pPr>
        <w:suppressAutoHyphens/>
        <w:spacing w:after="0" w:line="240" w:lineRule="auto"/>
        <w:rPr>
          <w:rFonts w:ascii="Times New Roman" w:eastAsia="Times New Roman" w:hAnsi="Times New Roman" w:cs="Times New Roman"/>
          <w:sz w:val="24"/>
          <w:szCs w:val="24"/>
          <w:lang w:val="uk-UA" w:eastAsia="ar-SA"/>
        </w:rPr>
      </w:pPr>
    </w:p>
    <w:p w:rsidR="001550EB" w:rsidRPr="00FC1A7C" w:rsidRDefault="001550EB" w:rsidP="001550EB">
      <w:pPr>
        <w:suppressAutoHyphens/>
        <w:spacing w:after="0" w:line="240" w:lineRule="auto"/>
        <w:rPr>
          <w:rFonts w:ascii="Times New Roman" w:eastAsia="Times New Roman" w:hAnsi="Times New Roman" w:cs="Times New Roman"/>
          <w:sz w:val="24"/>
          <w:szCs w:val="24"/>
          <w:lang w:val="uk-UA" w:eastAsia="ar-SA"/>
        </w:rPr>
      </w:pPr>
    </w:p>
    <w:p w:rsidR="001550EB" w:rsidRDefault="001550EB" w:rsidP="001550EB">
      <w:pPr>
        <w:suppressAutoHyphens/>
        <w:spacing w:after="0" w:line="240" w:lineRule="auto"/>
        <w:rPr>
          <w:rFonts w:ascii="Times New Roman" w:eastAsia="Times New Roman" w:hAnsi="Times New Roman" w:cs="Times New Roman"/>
          <w:sz w:val="24"/>
          <w:szCs w:val="24"/>
          <w:lang w:val="uk-UA" w:eastAsia="ar-SA"/>
        </w:rPr>
      </w:pPr>
    </w:p>
    <w:p w:rsidR="00D46C40" w:rsidRDefault="00D46C40" w:rsidP="001550EB">
      <w:pPr>
        <w:suppressAutoHyphens/>
        <w:spacing w:after="0" w:line="240" w:lineRule="auto"/>
        <w:rPr>
          <w:rFonts w:ascii="Times New Roman" w:eastAsia="Times New Roman" w:hAnsi="Times New Roman" w:cs="Times New Roman"/>
          <w:sz w:val="24"/>
          <w:szCs w:val="24"/>
          <w:lang w:val="uk-UA" w:eastAsia="ar-SA"/>
        </w:rPr>
      </w:pPr>
    </w:p>
    <w:p w:rsidR="00D46C40" w:rsidRDefault="00D46C40" w:rsidP="001550EB">
      <w:pPr>
        <w:suppressAutoHyphens/>
        <w:spacing w:after="0" w:line="240" w:lineRule="auto"/>
        <w:rPr>
          <w:rFonts w:ascii="Times New Roman" w:eastAsia="Times New Roman" w:hAnsi="Times New Roman" w:cs="Times New Roman"/>
          <w:sz w:val="24"/>
          <w:szCs w:val="24"/>
          <w:lang w:val="uk-UA" w:eastAsia="ar-SA"/>
        </w:rPr>
      </w:pPr>
    </w:p>
    <w:p w:rsidR="00D46C40" w:rsidRDefault="00D46C40" w:rsidP="001550EB">
      <w:pPr>
        <w:suppressAutoHyphens/>
        <w:spacing w:after="0" w:line="240" w:lineRule="auto"/>
        <w:rPr>
          <w:rFonts w:ascii="Times New Roman" w:eastAsia="Times New Roman" w:hAnsi="Times New Roman" w:cs="Times New Roman"/>
          <w:sz w:val="24"/>
          <w:szCs w:val="24"/>
          <w:lang w:val="uk-UA" w:eastAsia="ar-SA"/>
        </w:rPr>
      </w:pPr>
    </w:p>
    <w:p w:rsidR="00D46C40" w:rsidRDefault="00D46C40" w:rsidP="001550EB">
      <w:pPr>
        <w:suppressAutoHyphens/>
        <w:spacing w:after="0" w:line="240" w:lineRule="auto"/>
        <w:rPr>
          <w:rFonts w:ascii="Times New Roman" w:eastAsia="Times New Roman" w:hAnsi="Times New Roman" w:cs="Times New Roman"/>
          <w:sz w:val="24"/>
          <w:szCs w:val="24"/>
          <w:lang w:val="uk-UA" w:eastAsia="ar-SA"/>
        </w:rPr>
      </w:pPr>
    </w:p>
    <w:p w:rsidR="00D46C40" w:rsidRDefault="00D46C40" w:rsidP="001550EB">
      <w:pPr>
        <w:suppressAutoHyphens/>
        <w:spacing w:after="0" w:line="240" w:lineRule="auto"/>
        <w:rPr>
          <w:rFonts w:ascii="Times New Roman" w:eastAsia="Times New Roman" w:hAnsi="Times New Roman" w:cs="Times New Roman"/>
          <w:sz w:val="24"/>
          <w:szCs w:val="24"/>
          <w:lang w:val="uk-UA" w:eastAsia="ar-SA"/>
        </w:rPr>
      </w:pPr>
    </w:p>
    <w:p w:rsidR="00D46C40" w:rsidRDefault="00D46C40" w:rsidP="001550EB">
      <w:pPr>
        <w:suppressAutoHyphens/>
        <w:spacing w:after="0" w:line="240" w:lineRule="auto"/>
        <w:rPr>
          <w:rFonts w:ascii="Times New Roman" w:eastAsia="Times New Roman" w:hAnsi="Times New Roman" w:cs="Times New Roman"/>
          <w:sz w:val="24"/>
          <w:szCs w:val="24"/>
          <w:lang w:val="uk-UA" w:eastAsia="ar-SA"/>
        </w:rPr>
      </w:pPr>
    </w:p>
    <w:p w:rsidR="00D46C40" w:rsidRPr="00FC1A7C" w:rsidRDefault="00D46C40" w:rsidP="001550EB">
      <w:pPr>
        <w:suppressAutoHyphens/>
        <w:spacing w:after="0" w:line="240" w:lineRule="auto"/>
        <w:rPr>
          <w:rFonts w:ascii="Times New Roman" w:eastAsia="Times New Roman" w:hAnsi="Times New Roman" w:cs="Times New Roman"/>
          <w:sz w:val="24"/>
          <w:szCs w:val="24"/>
          <w:lang w:val="uk-UA" w:eastAsia="ar-SA"/>
        </w:rPr>
      </w:pPr>
    </w:p>
    <w:p w:rsidR="001550EB" w:rsidRPr="001550EB" w:rsidRDefault="001550EB" w:rsidP="001550EB">
      <w:pPr>
        <w:suppressAutoHyphens/>
        <w:spacing w:after="0" w:line="240" w:lineRule="auto"/>
        <w:rPr>
          <w:rFonts w:ascii="Times New Roman" w:eastAsia="Times New Roman" w:hAnsi="Times New Roman" w:cs="Times New Roman"/>
          <w:sz w:val="28"/>
          <w:szCs w:val="28"/>
          <w:lang w:val="uk-UA" w:eastAsia="ar-SA"/>
        </w:rPr>
      </w:pPr>
    </w:p>
    <w:p w:rsidR="001550EB" w:rsidRPr="001550EB" w:rsidRDefault="001550EB" w:rsidP="001550EB">
      <w:pPr>
        <w:widowControl w:val="0"/>
        <w:spacing w:after="0" w:line="240" w:lineRule="auto"/>
        <w:jc w:val="right"/>
        <w:rPr>
          <w:rFonts w:ascii="Times New Roman" w:eastAsia="Courier New" w:hAnsi="Times New Roman" w:cs="Times New Roman"/>
          <w:color w:val="000000"/>
          <w:sz w:val="24"/>
          <w:szCs w:val="24"/>
          <w:lang w:val="uk-UA" w:eastAsia="ru-RU"/>
        </w:rPr>
      </w:pPr>
      <w:r w:rsidRPr="001550EB">
        <w:rPr>
          <w:rFonts w:ascii="Times New Roman" w:eastAsia="Courier New" w:hAnsi="Times New Roman" w:cs="Times New Roman"/>
          <w:color w:val="000000"/>
          <w:sz w:val="24"/>
          <w:szCs w:val="24"/>
          <w:lang w:val="uk-UA" w:eastAsia="ru-RU"/>
        </w:rPr>
        <w:lastRenderedPageBreak/>
        <w:t>Додаток №1</w:t>
      </w:r>
    </w:p>
    <w:p w:rsidR="001550EB" w:rsidRPr="001550EB" w:rsidRDefault="00494398" w:rsidP="001550EB">
      <w:pPr>
        <w:widowControl w:val="0"/>
        <w:spacing w:after="0" w:line="240" w:lineRule="auto"/>
        <w:jc w:val="right"/>
        <w:rPr>
          <w:rFonts w:ascii="Times New Roman" w:eastAsia="Courier New" w:hAnsi="Times New Roman" w:cs="Times New Roman"/>
          <w:color w:val="000000"/>
          <w:sz w:val="24"/>
          <w:szCs w:val="24"/>
          <w:lang w:val="uk-UA" w:eastAsia="ru-RU"/>
        </w:rPr>
      </w:pPr>
      <w:r>
        <w:rPr>
          <w:rFonts w:ascii="Times New Roman" w:eastAsia="Courier New" w:hAnsi="Times New Roman" w:cs="Times New Roman"/>
          <w:color w:val="000000"/>
          <w:sz w:val="24"/>
          <w:szCs w:val="24"/>
          <w:lang w:val="uk-UA" w:eastAsia="ru-RU"/>
        </w:rPr>
        <w:t>до рішення  23</w:t>
      </w:r>
      <w:r w:rsidR="001550EB" w:rsidRPr="001550EB">
        <w:rPr>
          <w:rFonts w:ascii="Times New Roman" w:eastAsia="Courier New" w:hAnsi="Times New Roman" w:cs="Times New Roman"/>
          <w:color w:val="000000"/>
          <w:sz w:val="24"/>
          <w:szCs w:val="24"/>
          <w:lang w:val="uk-UA" w:eastAsia="ru-RU"/>
        </w:rPr>
        <w:t xml:space="preserve"> сес</w:t>
      </w:r>
      <w:r>
        <w:rPr>
          <w:rFonts w:ascii="Times New Roman" w:eastAsia="Courier New" w:hAnsi="Times New Roman" w:cs="Times New Roman"/>
          <w:color w:val="000000"/>
          <w:sz w:val="24"/>
          <w:szCs w:val="24"/>
          <w:lang w:val="uk-UA" w:eastAsia="ru-RU"/>
        </w:rPr>
        <w:t>ії 7</w:t>
      </w:r>
      <w:r w:rsidR="001550EB" w:rsidRPr="001550EB">
        <w:rPr>
          <w:rFonts w:ascii="Times New Roman" w:eastAsia="Courier New" w:hAnsi="Times New Roman" w:cs="Times New Roman"/>
          <w:color w:val="000000"/>
          <w:sz w:val="24"/>
          <w:szCs w:val="24"/>
          <w:lang w:val="uk-UA" w:eastAsia="ru-RU"/>
        </w:rPr>
        <w:t xml:space="preserve"> скликання</w:t>
      </w:r>
    </w:p>
    <w:p w:rsidR="001550EB" w:rsidRPr="001550EB" w:rsidRDefault="00494398" w:rsidP="001550EB">
      <w:pPr>
        <w:widowControl w:val="0"/>
        <w:spacing w:after="0" w:line="240" w:lineRule="auto"/>
        <w:jc w:val="right"/>
        <w:rPr>
          <w:rFonts w:ascii="Times New Roman" w:eastAsia="Courier New" w:hAnsi="Times New Roman" w:cs="Times New Roman"/>
          <w:color w:val="000000"/>
          <w:sz w:val="24"/>
          <w:szCs w:val="24"/>
          <w:lang w:val="uk-UA" w:eastAsia="ru-RU"/>
        </w:rPr>
      </w:pPr>
      <w:r>
        <w:rPr>
          <w:rFonts w:ascii="Times New Roman" w:eastAsia="Courier New" w:hAnsi="Times New Roman" w:cs="Times New Roman"/>
          <w:color w:val="000000"/>
          <w:sz w:val="24"/>
          <w:szCs w:val="24"/>
          <w:lang w:val="uk-UA" w:eastAsia="ru-RU"/>
        </w:rPr>
        <w:t>Сальниц</w:t>
      </w:r>
      <w:r w:rsidR="001550EB" w:rsidRPr="001550EB">
        <w:rPr>
          <w:rFonts w:ascii="Times New Roman" w:eastAsia="Courier New" w:hAnsi="Times New Roman" w:cs="Times New Roman"/>
          <w:color w:val="000000"/>
          <w:sz w:val="24"/>
          <w:szCs w:val="24"/>
          <w:lang w:val="uk-UA" w:eastAsia="ru-RU"/>
        </w:rPr>
        <w:t>ької сільської ради</w:t>
      </w:r>
    </w:p>
    <w:p w:rsidR="001550EB" w:rsidRPr="001550EB" w:rsidRDefault="00494398" w:rsidP="001550EB">
      <w:pPr>
        <w:widowControl w:val="0"/>
        <w:spacing w:after="0" w:line="240" w:lineRule="auto"/>
        <w:jc w:val="right"/>
        <w:rPr>
          <w:rFonts w:ascii="Times New Roman" w:eastAsia="Courier New" w:hAnsi="Times New Roman" w:cs="Times New Roman"/>
          <w:color w:val="000000"/>
          <w:sz w:val="24"/>
          <w:szCs w:val="24"/>
          <w:lang w:val="uk-UA" w:eastAsia="ru-RU"/>
        </w:rPr>
      </w:pPr>
      <w:r>
        <w:rPr>
          <w:rFonts w:ascii="Times New Roman" w:eastAsia="Courier New" w:hAnsi="Times New Roman" w:cs="Times New Roman"/>
          <w:color w:val="000000"/>
          <w:sz w:val="24"/>
          <w:szCs w:val="24"/>
          <w:lang w:val="uk-UA" w:eastAsia="ru-RU"/>
        </w:rPr>
        <w:t xml:space="preserve"> від 06.06.2018 року №211</w:t>
      </w:r>
    </w:p>
    <w:p w:rsidR="001550EB" w:rsidRPr="001550EB" w:rsidRDefault="001550EB" w:rsidP="001550EB">
      <w:pPr>
        <w:widowControl w:val="0"/>
        <w:spacing w:after="0" w:line="240" w:lineRule="auto"/>
        <w:jc w:val="center"/>
        <w:rPr>
          <w:rFonts w:ascii="Times New Roman" w:eastAsia="Courier New" w:hAnsi="Times New Roman" w:cs="Times New Roman"/>
          <w:b/>
          <w:color w:val="000000"/>
          <w:sz w:val="24"/>
          <w:szCs w:val="24"/>
          <w:lang w:val="uk-UA" w:eastAsia="ru-RU"/>
        </w:rPr>
      </w:pPr>
    </w:p>
    <w:p w:rsidR="001550EB" w:rsidRPr="001550EB" w:rsidRDefault="001550EB" w:rsidP="001550EB">
      <w:pPr>
        <w:widowControl w:val="0"/>
        <w:spacing w:after="0" w:line="240" w:lineRule="auto"/>
        <w:jc w:val="center"/>
        <w:rPr>
          <w:rFonts w:ascii="Times New Roman" w:eastAsia="Courier New" w:hAnsi="Times New Roman" w:cs="Times New Roman"/>
          <w:b/>
          <w:color w:val="000000"/>
          <w:sz w:val="28"/>
          <w:szCs w:val="28"/>
          <w:lang w:val="uk-UA" w:eastAsia="ru-RU"/>
        </w:rPr>
      </w:pPr>
      <w:r w:rsidRPr="001550EB">
        <w:rPr>
          <w:rFonts w:ascii="Times New Roman" w:eastAsia="Courier New" w:hAnsi="Times New Roman" w:cs="Times New Roman"/>
          <w:b/>
          <w:color w:val="000000"/>
          <w:sz w:val="28"/>
          <w:szCs w:val="28"/>
          <w:lang w:val="uk-UA" w:eastAsia="ru-RU"/>
        </w:rPr>
        <w:t xml:space="preserve"> </w:t>
      </w:r>
      <w:r w:rsidR="00494398">
        <w:rPr>
          <w:rFonts w:ascii="Times New Roman" w:eastAsia="Courier New" w:hAnsi="Times New Roman" w:cs="Times New Roman"/>
          <w:b/>
          <w:color w:val="000000"/>
          <w:sz w:val="28"/>
          <w:szCs w:val="28"/>
          <w:lang w:val="uk-UA" w:eastAsia="ru-RU"/>
        </w:rPr>
        <w:t xml:space="preserve">Положення про податок </w:t>
      </w:r>
      <w:r w:rsidRPr="001550EB">
        <w:rPr>
          <w:rFonts w:ascii="Times New Roman" w:eastAsia="Courier New" w:hAnsi="Times New Roman" w:cs="Times New Roman"/>
          <w:b/>
          <w:color w:val="000000"/>
          <w:sz w:val="28"/>
          <w:szCs w:val="28"/>
          <w:lang w:val="uk-UA" w:eastAsia="ru-RU"/>
        </w:rPr>
        <w:t>на  нерухоме  майно, відмінне  від земельної ділянки</w:t>
      </w:r>
      <w:r w:rsidR="00B51188">
        <w:rPr>
          <w:rFonts w:ascii="Times New Roman" w:eastAsia="Courier New" w:hAnsi="Times New Roman" w:cs="Times New Roman"/>
          <w:b/>
          <w:color w:val="000000"/>
          <w:sz w:val="28"/>
          <w:szCs w:val="28"/>
          <w:lang w:val="uk-UA" w:eastAsia="ru-RU"/>
        </w:rPr>
        <w:t xml:space="preserve"> </w:t>
      </w:r>
    </w:p>
    <w:p w:rsidR="001550EB" w:rsidRPr="001550EB" w:rsidRDefault="001550EB" w:rsidP="001550EB">
      <w:pPr>
        <w:widowControl w:val="0"/>
        <w:spacing w:after="0" w:line="240" w:lineRule="auto"/>
        <w:jc w:val="center"/>
        <w:rPr>
          <w:rFonts w:ascii="Times New Roman" w:eastAsia="Courier New" w:hAnsi="Times New Roman" w:cs="Times New Roman"/>
          <w:b/>
          <w:sz w:val="28"/>
          <w:szCs w:val="28"/>
          <w:lang w:val="uk-UA" w:eastAsia="ru-RU"/>
        </w:rPr>
      </w:pPr>
    </w:p>
    <w:p w:rsidR="001550EB" w:rsidRPr="00494398" w:rsidRDefault="001550EB" w:rsidP="001550EB">
      <w:pPr>
        <w:widowControl w:val="0"/>
        <w:spacing w:after="0" w:line="240" w:lineRule="auto"/>
        <w:rPr>
          <w:rFonts w:ascii="Times New Roman" w:eastAsia="Courier New" w:hAnsi="Times New Roman" w:cs="Times New Roman"/>
          <w:sz w:val="24"/>
          <w:szCs w:val="24"/>
          <w:u w:val="single"/>
          <w:lang w:val="uk-UA" w:eastAsia="ru-RU"/>
        </w:rPr>
      </w:pPr>
      <w:r w:rsidRPr="001550EB">
        <w:rPr>
          <w:rFonts w:ascii="Times New Roman" w:eastAsia="Courier New" w:hAnsi="Times New Roman" w:cs="Times New Roman"/>
          <w:b/>
          <w:bCs/>
          <w:sz w:val="28"/>
          <w:szCs w:val="28"/>
          <w:lang w:val="uk-UA" w:eastAsia="ru-RU"/>
        </w:rPr>
        <w:tab/>
      </w:r>
      <w:r w:rsidRPr="00494398">
        <w:rPr>
          <w:rFonts w:ascii="Times New Roman" w:eastAsia="Courier New" w:hAnsi="Times New Roman" w:cs="Times New Roman"/>
          <w:b/>
          <w:bCs/>
          <w:sz w:val="24"/>
          <w:szCs w:val="24"/>
          <w:u w:val="single"/>
          <w:lang w:val="uk-UA" w:eastAsia="ru-RU"/>
        </w:rPr>
        <w:t>1. Платники податку</w:t>
      </w:r>
    </w:p>
    <w:p w:rsidR="001550EB" w:rsidRDefault="001550EB" w:rsidP="001550EB">
      <w:pPr>
        <w:widowControl w:val="0"/>
        <w:spacing w:after="0" w:line="240" w:lineRule="auto"/>
        <w:jc w:val="both"/>
        <w:rPr>
          <w:rFonts w:ascii="Times New Roman" w:eastAsia="Courier New" w:hAnsi="Times New Roman" w:cs="Times New Roman"/>
          <w:sz w:val="24"/>
          <w:szCs w:val="24"/>
          <w:lang w:val="uk-UA" w:eastAsia="ru-RU"/>
        </w:rPr>
      </w:pPr>
      <w:bookmarkStart w:id="1" w:name="n11783"/>
      <w:bookmarkEnd w:id="1"/>
      <w:r w:rsidRPr="00494398">
        <w:rPr>
          <w:rFonts w:ascii="Times New Roman" w:eastAsia="Courier New" w:hAnsi="Times New Roman" w:cs="Times New Roman"/>
          <w:sz w:val="24"/>
          <w:szCs w:val="24"/>
          <w:lang w:val="uk-UA" w:eastAsia="ru-RU"/>
        </w:rPr>
        <w:tab/>
        <w:t>Платники податку визначені пунктом 266.1 статті 266 Податкового кодексу України.</w:t>
      </w:r>
    </w:p>
    <w:p w:rsidR="000A056F" w:rsidRPr="00494398" w:rsidRDefault="000A056F" w:rsidP="001550EB">
      <w:pPr>
        <w:widowControl w:val="0"/>
        <w:spacing w:after="0" w:line="240" w:lineRule="auto"/>
        <w:jc w:val="both"/>
        <w:rPr>
          <w:rFonts w:ascii="Times New Roman" w:eastAsia="Courier New" w:hAnsi="Times New Roman" w:cs="Times New Roman"/>
          <w:sz w:val="24"/>
          <w:szCs w:val="24"/>
          <w:lang w:val="uk-UA" w:eastAsia="ru-RU"/>
        </w:rPr>
      </w:pPr>
    </w:p>
    <w:p w:rsidR="001550EB" w:rsidRPr="00494398" w:rsidRDefault="001550EB" w:rsidP="001550EB">
      <w:pPr>
        <w:widowControl w:val="0"/>
        <w:spacing w:after="0" w:line="240" w:lineRule="auto"/>
        <w:rPr>
          <w:rFonts w:ascii="Times New Roman" w:eastAsia="Courier New" w:hAnsi="Times New Roman" w:cs="Times New Roman"/>
          <w:sz w:val="24"/>
          <w:szCs w:val="24"/>
          <w:u w:val="single"/>
          <w:lang w:val="uk-UA" w:eastAsia="ru-RU"/>
        </w:rPr>
      </w:pPr>
      <w:r w:rsidRPr="00494398">
        <w:rPr>
          <w:rFonts w:ascii="Times New Roman" w:eastAsia="Courier New" w:hAnsi="Times New Roman" w:cs="Times New Roman"/>
          <w:sz w:val="24"/>
          <w:szCs w:val="24"/>
          <w:lang w:val="uk-UA" w:eastAsia="ru-RU"/>
        </w:rPr>
        <w:t> </w:t>
      </w:r>
      <w:bookmarkStart w:id="2" w:name="n11788"/>
      <w:bookmarkEnd w:id="2"/>
      <w:r w:rsidRPr="00494398">
        <w:rPr>
          <w:rFonts w:ascii="Times New Roman" w:eastAsia="Courier New" w:hAnsi="Times New Roman" w:cs="Times New Roman"/>
          <w:b/>
          <w:bCs/>
          <w:sz w:val="24"/>
          <w:szCs w:val="24"/>
          <w:lang w:val="uk-UA" w:eastAsia="ru-RU"/>
        </w:rPr>
        <w:tab/>
      </w:r>
      <w:r w:rsidRPr="00494398">
        <w:rPr>
          <w:rFonts w:ascii="Times New Roman" w:eastAsia="Courier New" w:hAnsi="Times New Roman" w:cs="Times New Roman"/>
          <w:b/>
          <w:bCs/>
          <w:sz w:val="24"/>
          <w:szCs w:val="24"/>
          <w:u w:val="single"/>
          <w:lang w:val="uk-UA" w:eastAsia="ru-RU"/>
        </w:rPr>
        <w:t>2. Об’єкт оподаткування</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ru-RU"/>
        </w:rPr>
      </w:pPr>
      <w:bookmarkStart w:id="3" w:name="n11789"/>
      <w:bookmarkEnd w:id="3"/>
      <w:r w:rsidRPr="00494398">
        <w:rPr>
          <w:rFonts w:ascii="Times New Roman" w:eastAsia="Courier New" w:hAnsi="Times New Roman" w:cs="Times New Roman"/>
          <w:sz w:val="24"/>
          <w:szCs w:val="24"/>
          <w:lang w:val="uk-UA" w:eastAsia="ru-RU"/>
        </w:rPr>
        <w:tab/>
        <w:t>Об’єкт оподаткування визначено пунктом 266.2 статті 266 Податкового кодексу України.</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u w:val="single"/>
          <w:lang w:val="uk-UA" w:eastAsia="ru-RU"/>
        </w:rPr>
      </w:pPr>
      <w:r w:rsidRPr="00494398">
        <w:rPr>
          <w:rFonts w:ascii="Times New Roman" w:eastAsia="Courier New" w:hAnsi="Times New Roman" w:cs="Times New Roman"/>
          <w:sz w:val="24"/>
          <w:szCs w:val="24"/>
          <w:lang w:val="uk-UA" w:eastAsia="ru-RU"/>
        </w:rPr>
        <w:t> </w:t>
      </w:r>
      <w:bookmarkStart w:id="4" w:name="n11801"/>
      <w:bookmarkStart w:id="5" w:name="n14359"/>
      <w:bookmarkEnd w:id="4"/>
      <w:bookmarkEnd w:id="5"/>
      <w:r w:rsidRPr="00494398">
        <w:rPr>
          <w:rFonts w:ascii="Times New Roman" w:eastAsia="Courier New" w:hAnsi="Times New Roman" w:cs="Times New Roman"/>
          <w:b/>
          <w:bCs/>
          <w:sz w:val="24"/>
          <w:szCs w:val="24"/>
          <w:lang w:val="uk-UA" w:eastAsia="ru-RU"/>
        </w:rPr>
        <w:tab/>
      </w:r>
      <w:r w:rsidRPr="00494398">
        <w:rPr>
          <w:rFonts w:ascii="Times New Roman" w:eastAsia="Courier New" w:hAnsi="Times New Roman" w:cs="Times New Roman"/>
          <w:b/>
          <w:bCs/>
          <w:sz w:val="24"/>
          <w:szCs w:val="24"/>
          <w:u w:val="single"/>
          <w:lang w:val="uk-UA" w:eastAsia="ru-RU"/>
        </w:rPr>
        <w:t>3. База оподаткування</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ru-RU"/>
        </w:rPr>
      </w:pPr>
      <w:bookmarkStart w:id="6" w:name="n11802"/>
      <w:bookmarkEnd w:id="6"/>
      <w:r w:rsidRPr="00494398">
        <w:rPr>
          <w:rFonts w:ascii="Times New Roman" w:eastAsia="Courier New" w:hAnsi="Times New Roman" w:cs="Times New Roman"/>
          <w:sz w:val="24"/>
          <w:szCs w:val="24"/>
          <w:lang w:val="uk-UA" w:eastAsia="ru-RU"/>
        </w:rPr>
        <w:tab/>
        <w:t>База оподаткування визначена пунктом 266.3 статті 266 Податкового кодексу України.</w:t>
      </w:r>
    </w:p>
    <w:p w:rsidR="001550EB" w:rsidRPr="00494398" w:rsidRDefault="001550EB" w:rsidP="001550EB">
      <w:pPr>
        <w:widowControl w:val="0"/>
        <w:spacing w:after="0" w:line="240" w:lineRule="auto"/>
        <w:jc w:val="both"/>
        <w:rPr>
          <w:rFonts w:ascii="Times New Roman" w:eastAsia="Courier New" w:hAnsi="Times New Roman" w:cs="Times New Roman"/>
          <w:b/>
          <w:bCs/>
          <w:sz w:val="24"/>
          <w:szCs w:val="24"/>
          <w:u w:val="single"/>
          <w:lang w:val="uk-UA" w:eastAsia="ru-RU"/>
        </w:rPr>
      </w:pPr>
      <w:bookmarkStart w:id="7" w:name="n11803"/>
      <w:bookmarkEnd w:id="7"/>
      <w:r w:rsidRPr="00494398">
        <w:rPr>
          <w:rFonts w:ascii="Times New Roman" w:eastAsia="Courier New" w:hAnsi="Times New Roman" w:cs="Times New Roman"/>
          <w:sz w:val="24"/>
          <w:szCs w:val="24"/>
          <w:lang w:val="uk-UA" w:eastAsia="ru-RU"/>
        </w:rPr>
        <w:tab/>
      </w:r>
      <w:bookmarkStart w:id="8" w:name="n11805"/>
      <w:bookmarkEnd w:id="8"/>
      <w:r w:rsidRPr="00494398">
        <w:rPr>
          <w:rFonts w:ascii="Times New Roman" w:eastAsia="Courier New" w:hAnsi="Times New Roman" w:cs="Times New Roman"/>
          <w:b/>
          <w:bCs/>
          <w:sz w:val="24"/>
          <w:szCs w:val="24"/>
          <w:u w:val="single"/>
          <w:lang w:val="uk-UA" w:eastAsia="ru-RU"/>
        </w:rPr>
        <w:t>4. Пільги із сплати податку</w:t>
      </w:r>
    </w:p>
    <w:p w:rsidR="001550EB" w:rsidRPr="00494398" w:rsidRDefault="001550EB" w:rsidP="001550EB">
      <w:pPr>
        <w:widowControl w:val="0"/>
        <w:spacing w:after="0" w:line="240" w:lineRule="auto"/>
        <w:jc w:val="both"/>
        <w:rPr>
          <w:rFonts w:ascii="Times New Roman" w:eastAsia="Courier New" w:hAnsi="Times New Roman" w:cs="Times New Roman"/>
          <w:bCs/>
          <w:sz w:val="24"/>
          <w:szCs w:val="24"/>
          <w:lang w:val="uk-UA" w:eastAsia="ru-RU"/>
        </w:rPr>
      </w:pPr>
      <w:r w:rsidRPr="00494398">
        <w:rPr>
          <w:rFonts w:ascii="Times New Roman" w:eastAsia="Courier New" w:hAnsi="Times New Roman" w:cs="Times New Roman"/>
          <w:b/>
          <w:bCs/>
          <w:sz w:val="24"/>
          <w:szCs w:val="24"/>
          <w:lang w:val="uk-UA" w:eastAsia="ru-RU"/>
        </w:rPr>
        <w:tab/>
      </w:r>
      <w:r w:rsidRPr="00494398">
        <w:rPr>
          <w:rFonts w:ascii="Times New Roman" w:eastAsia="Courier New" w:hAnsi="Times New Roman" w:cs="Times New Roman"/>
          <w:bCs/>
          <w:sz w:val="24"/>
          <w:szCs w:val="24"/>
          <w:lang w:val="uk-UA" w:eastAsia="ru-RU"/>
        </w:rPr>
        <w:t>Перелік пільг та особливості їх застосування визначено пунктом 266.4 статті 266 Податкового кодексу України</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ru-RU"/>
        </w:rPr>
      </w:pPr>
      <w:bookmarkStart w:id="9" w:name="n11806"/>
      <w:bookmarkEnd w:id="9"/>
      <w:r w:rsidRPr="00494398">
        <w:rPr>
          <w:rFonts w:ascii="Times New Roman" w:eastAsia="Courier New" w:hAnsi="Times New Roman" w:cs="Times New Roman"/>
          <w:sz w:val="24"/>
          <w:szCs w:val="24"/>
          <w:lang w:val="uk-UA" w:eastAsia="ru-RU"/>
        </w:rPr>
        <w:tab/>
        <w:t>4.1.Відповідно підпункту 266.4.1 пункту 266.4 статті 266 Податкового кодексу України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ru-RU"/>
        </w:rPr>
      </w:pPr>
      <w:bookmarkStart w:id="10" w:name="n11807"/>
      <w:bookmarkEnd w:id="10"/>
      <w:r w:rsidRPr="00494398">
        <w:rPr>
          <w:rFonts w:ascii="Times New Roman" w:eastAsia="Courier New" w:hAnsi="Times New Roman" w:cs="Times New Roman"/>
          <w:sz w:val="24"/>
          <w:szCs w:val="24"/>
          <w:lang w:val="uk-UA" w:eastAsia="ru-RU"/>
        </w:rPr>
        <w:tab/>
        <w:t xml:space="preserve">а) для квартири/квартир незалежно від їх кількості - на </w:t>
      </w:r>
      <w:r w:rsidRPr="00B51188">
        <w:rPr>
          <w:rFonts w:ascii="Times New Roman" w:eastAsia="Courier New" w:hAnsi="Times New Roman" w:cs="Times New Roman"/>
          <w:b/>
          <w:sz w:val="24"/>
          <w:szCs w:val="24"/>
          <w:lang w:val="uk-UA" w:eastAsia="ru-RU"/>
        </w:rPr>
        <w:t>60 кв. метрів</w:t>
      </w:r>
      <w:r w:rsidRPr="00494398">
        <w:rPr>
          <w:rFonts w:ascii="Times New Roman" w:eastAsia="Courier New" w:hAnsi="Times New Roman" w:cs="Times New Roman"/>
          <w:sz w:val="24"/>
          <w:szCs w:val="24"/>
          <w:lang w:val="uk-UA" w:eastAsia="ru-RU"/>
        </w:rPr>
        <w:t>;</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ru-RU"/>
        </w:rPr>
      </w:pPr>
      <w:bookmarkStart w:id="11" w:name="n11808"/>
      <w:bookmarkEnd w:id="11"/>
      <w:r w:rsidRPr="00494398">
        <w:rPr>
          <w:rFonts w:ascii="Times New Roman" w:eastAsia="Courier New" w:hAnsi="Times New Roman" w:cs="Times New Roman"/>
          <w:sz w:val="24"/>
          <w:szCs w:val="24"/>
          <w:lang w:val="uk-UA" w:eastAsia="ru-RU"/>
        </w:rPr>
        <w:tab/>
        <w:t xml:space="preserve">б) для житлового будинку/будинків незалежно від їх кількості - на </w:t>
      </w:r>
      <w:r w:rsidRPr="00B51188">
        <w:rPr>
          <w:rFonts w:ascii="Times New Roman" w:eastAsia="Courier New" w:hAnsi="Times New Roman" w:cs="Times New Roman"/>
          <w:b/>
          <w:sz w:val="24"/>
          <w:szCs w:val="24"/>
          <w:lang w:val="uk-UA" w:eastAsia="ru-RU"/>
        </w:rPr>
        <w:t>120 кв. метрів</w:t>
      </w:r>
      <w:r w:rsidRPr="00494398">
        <w:rPr>
          <w:rFonts w:ascii="Times New Roman" w:eastAsia="Courier New" w:hAnsi="Times New Roman" w:cs="Times New Roman"/>
          <w:sz w:val="24"/>
          <w:szCs w:val="24"/>
          <w:lang w:val="uk-UA" w:eastAsia="ru-RU"/>
        </w:rPr>
        <w:t>;</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ru-RU"/>
        </w:rPr>
      </w:pPr>
      <w:bookmarkStart w:id="12" w:name="n11809"/>
      <w:bookmarkEnd w:id="12"/>
      <w:r w:rsidRPr="00494398">
        <w:rPr>
          <w:rFonts w:ascii="Times New Roman" w:eastAsia="Courier New" w:hAnsi="Times New Roman" w:cs="Times New Roman"/>
          <w:sz w:val="24"/>
          <w:szCs w:val="24"/>
          <w:lang w:val="uk-UA" w:eastAsia="ru-RU"/>
        </w:rPr>
        <w:tab/>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B51188">
        <w:rPr>
          <w:rFonts w:ascii="Times New Roman" w:eastAsia="Courier New" w:hAnsi="Times New Roman" w:cs="Times New Roman"/>
          <w:b/>
          <w:sz w:val="24"/>
          <w:szCs w:val="24"/>
          <w:lang w:val="uk-UA" w:eastAsia="ru-RU"/>
        </w:rPr>
        <w:t>180 кв. метрів</w:t>
      </w:r>
      <w:r w:rsidRPr="00494398">
        <w:rPr>
          <w:rFonts w:ascii="Times New Roman" w:eastAsia="Courier New" w:hAnsi="Times New Roman" w:cs="Times New Roman"/>
          <w:sz w:val="24"/>
          <w:szCs w:val="24"/>
          <w:lang w:val="uk-UA" w:eastAsia="ru-RU"/>
        </w:rPr>
        <w:t>.</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ru-RU"/>
        </w:rPr>
      </w:pPr>
      <w:bookmarkStart w:id="13" w:name="n11810"/>
      <w:bookmarkEnd w:id="13"/>
      <w:r w:rsidRPr="00494398">
        <w:rPr>
          <w:rFonts w:ascii="Times New Roman" w:eastAsia="Courier New" w:hAnsi="Times New Roman" w:cs="Times New Roman"/>
          <w:sz w:val="24"/>
          <w:szCs w:val="24"/>
          <w:lang w:val="uk-UA" w:eastAsia="ru-RU"/>
        </w:rPr>
        <w:tab/>
        <w:t>Таке зменшення надається один раз за кожний базовий податковий (звітний) період (рік).</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ru-RU"/>
        </w:rPr>
      </w:pPr>
      <w:r w:rsidRPr="00494398">
        <w:rPr>
          <w:rFonts w:ascii="Times New Roman" w:eastAsia="Courier New" w:hAnsi="Times New Roman" w:cs="Times New Roman"/>
          <w:sz w:val="24"/>
          <w:szCs w:val="24"/>
          <w:lang w:val="uk-UA" w:eastAsia="ru-RU"/>
        </w:rPr>
        <w:tab/>
        <w:t>4.2.Перелік пільг для фізичних та юридичних осіб надані в межах норм підпункту 266.4.2. пункту 266.4. статті 266 Податкового кодексу України.</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ru-RU"/>
        </w:rPr>
      </w:pPr>
      <w:r w:rsidRPr="00494398">
        <w:rPr>
          <w:rFonts w:ascii="Times New Roman" w:eastAsia="Courier New" w:hAnsi="Times New Roman" w:cs="Times New Roman"/>
          <w:sz w:val="24"/>
          <w:szCs w:val="24"/>
          <w:lang w:val="uk-UA" w:eastAsia="ru-RU"/>
        </w:rPr>
        <w:tab/>
        <w:t>4.3.Відповідно підпункту 266.4.3. пункту 266.4 Податкового кодексу України пільги з податку, передбачені підпунктами 266.4.1 та 266.4.2 пункту 266.4 статті 266, для фізичних осіб не застосовуються до:</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ru-RU"/>
        </w:rPr>
      </w:pPr>
      <w:r w:rsidRPr="00494398">
        <w:rPr>
          <w:rFonts w:ascii="Times New Roman" w:eastAsia="Courier New" w:hAnsi="Times New Roman" w:cs="Times New Roman"/>
          <w:sz w:val="24"/>
          <w:szCs w:val="24"/>
          <w:lang w:val="uk-UA" w:eastAsia="ru-RU"/>
        </w:rPr>
        <w:tab/>
        <w:t>об’єкта /об’єктів оподаткування, якщо такого/таких об’єкта/об’єктів перевищує п’ятикратний розмір неоподаткованої площі, встановленої підпунктом 266.4.1 цього пункту;</w:t>
      </w:r>
    </w:p>
    <w:p w:rsidR="001550EB" w:rsidRPr="00947E5A" w:rsidRDefault="001550EB" w:rsidP="001550EB">
      <w:pPr>
        <w:widowControl w:val="0"/>
        <w:spacing w:after="0" w:line="240" w:lineRule="auto"/>
        <w:jc w:val="both"/>
        <w:rPr>
          <w:rFonts w:ascii="Times New Roman" w:eastAsia="Courier New" w:hAnsi="Times New Roman" w:cs="Times New Roman"/>
          <w:sz w:val="24"/>
          <w:szCs w:val="24"/>
          <w:lang w:val="uk-UA" w:eastAsia="ru-RU"/>
        </w:rPr>
      </w:pPr>
      <w:r w:rsidRPr="00494398">
        <w:rPr>
          <w:rFonts w:ascii="Times New Roman" w:eastAsia="Courier New" w:hAnsi="Times New Roman" w:cs="Times New Roman"/>
          <w:sz w:val="24"/>
          <w:szCs w:val="24"/>
          <w:lang w:val="uk-UA" w:eastAsia="ru-RU"/>
        </w:rPr>
        <w:tab/>
        <w:t>об’єкта/об’єктів оподаткування, що використовуються їх власниками з метою одержання доходів (здається в оренду, лізинг, позичку, використовуються</w:t>
      </w:r>
      <w:r w:rsidR="00947E5A">
        <w:rPr>
          <w:rFonts w:ascii="Times New Roman" w:eastAsia="Courier New" w:hAnsi="Times New Roman" w:cs="Times New Roman"/>
          <w:sz w:val="24"/>
          <w:szCs w:val="24"/>
          <w:lang w:val="uk-UA" w:eastAsia="ru-RU"/>
        </w:rPr>
        <w:t xml:space="preserve"> у підприємницькій діяльності).</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u w:val="single"/>
          <w:lang w:val="uk-UA" w:eastAsia="uk-UA"/>
        </w:rPr>
      </w:pPr>
      <w:r w:rsidRPr="00494398">
        <w:rPr>
          <w:rFonts w:ascii="Times New Roman" w:eastAsia="Courier New" w:hAnsi="Times New Roman" w:cs="Times New Roman"/>
          <w:b/>
          <w:bCs/>
          <w:sz w:val="24"/>
          <w:szCs w:val="24"/>
          <w:lang w:val="uk-UA" w:eastAsia="uk-UA"/>
        </w:rPr>
        <w:tab/>
      </w:r>
      <w:r w:rsidRPr="00494398">
        <w:rPr>
          <w:rFonts w:ascii="Times New Roman" w:eastAsia="Courier New" w:hAnsi="Times New Roman" w:cs="Times New Roman"/>
          <w:b/>
          <w:bCs/>
          <w:sz w:val="24"/>
          <w:szCs w:val="24"/>
          <w:u w:val="single"/>
          <w:lang w:val="uk-UA" w:eastAsia="uk-UA"/>
        </w:rPr>
        <w:t>5. Ставка податку</w:t>
      </w:r>
    </w:p>
    <w:p w:rsidR="001550EB" w:rsidRPr="00494398" w:rsidRDefault="001550EB" w:rsidP="001550EB">
      <w:pPr>
        <w:widowControl w:val="0"/>
        <w:spacing w:after="0" w:line="240" w:lineRule="auto"/>
        <w:jc w:val="both"/>
        <w:rPr>
          <w:rFonts w:ascii="Times New Roman" w:eastAsia="Courier New" w:hAnsi="Times New Roman" w:cs="Times New Roman"/>
          <w:color w:val="000000"/>
          <w:sz w:val="24"/>
          <w:szCs w:val="24"/>
          <w:shd w:val="clear" w:color="auto" w:fill="FAFAFA"/>
          <w:lang w:val="uk-UA" w:eastAsia="ru-RU"/>
        </w:rPr>
      </w:pPr>
      <w:r w:rsidRPr="00494398">
        <w:rPr>
          <w:rFonts w:ascii="Times New Roman" w:eastAsia="Courier New" w:hAnsi="Times New Roman" w:cs="Times New Roman"/>
          <w:sz w:val="24"/>
          <w:szCs w:val="24"/>
          <w:lang w:val="uk-UA" w:eastAsia="uk-UA"/>
        </w:rPr>
        <w:tab/>
      </w:r>
      <w:r w:rsidRPr="00494398">
        <w:rPr>
          <w:rFonts w:ascii="Times New Roman" w:eastAsia="Courier New" w:hAnsi="Times New Roman" w:cs="Times New Roman"/>
          <w:color w:val="000000"/>
          <w:sz w:val="24"/>
          <w:szCs w:val="24"/>
          <w:shd w:val="clear" w:color="auto" w:fill="FAFAFA"/>
          <w:lang w:val="uk-UA" w:eastAsia="ru-RU"/>
        </w:rPr>
        <w:t xml:space="preserve">Ставки податку у відсотках розміру мінімальної заробітної плати, встановленої законом на 1 січня звітного (податкового) року, за 1 квадратний метр бази оподаткування відповідно </w:t>
      </w:r>
      <w:r w:rsidRPr="00B51188">
        <w:rPr>
          <w:rFonts w:ascii="Times New Roman" w:eastAsia="Courier New" w:hAnsi="Times New Roman" w:cs="Times New Roman"/>
          <w:b/>
          <w:color w:val="000000"/>
          <w:sz w:val="24"/>
          <w:szCs w:val="24"/>
          <w:shd w:val="clear" w:color="auto" w:fill="FAFAFA"/>
          <w:lang w:val="uk-UA" w:eastAsia="ru-RU"/>
        </w:rPr>
        <w:t>Додатку 1.1</w:t>
      </w:r>
      <w:r w:rsidRPr="00494398">
        <w:rPr>
          <w:rFonts w:ascii="Times New Roman" w:eastAsia="Courier New" w:hAnsi="Times New Roman" w:cs="Times New Roman"/>
          <w:color w:val="000000"/>
          <w:sz w:val="24"/>
          <w:szCs w:val="24"/>
          <w:shd w:val="clear" w:color="auto" w:fill="FAFAFA"/>
          <w:lang w:val="uk-UA" w:eastAsia="ru-RU"/>
        </w:rPr>
        <w:t xml:space="preserve"> (додається).</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u w:val="single"/>
          <w:lang w:val="uk-UA" w:eastAsia="uk-UA"/>
        </w:rPr>
      </w:pPr>
      <w:r w:rsidRPr="00494398">
        <w:rPr>
          <w:rFonts w:ascii="Times New Roman" w:eastAsia="Courier New" w:hAnsi="Times New Roman" w:cs="Times New Roman"/>
          <w:b/>
          <w:sz w:val="24"/>
          <w:szCs w:val="24"/>
          <w:lang w:val="uk-UA" w:eastAsia="uk-UA"/>
        </w:rPr>
        <w:tab/>
      </w:r>
      <w:r w:rsidRPr="00494398">
        <w:rPr>
          <w:rFonts w:ascii="Times New Roman" w:eastAsia="Courier New" w:hAnsi="Times New Roman" w:cs="Times New Roman"/>
          <w:b/>
          <w:sz w:val="24"/>
          <w:szCs w:val="24"/>
          <w:u w:val="single"/>
          <w:lang w:val="uk-UA" w:eastAsia="uk-UA"/>
        </w:rPr>
        <w:t>6</w:t>
      </w:r>
      <w:r w:rsidRPr="00494398">
        <w:rPr>
          <w:rFonts w:ascii="Times New Roman" w:eastAsia="Courier New" w:hAnsi="Times New Roman" w:cs="Times New Roman"/>
          <w:b/>
          <w:bCs/>
          <w:sz w:val="24"/>
          <w:szCs w:val="24"/>
          <w:u w:val="single"/>
          <w:lang w:val="uk-UA" w:eastAsia="uk-UA"/>
        </w:rPr>
        <w:t>. Податковий період</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uk-UA"/>
        </w:rPr>
      </w:pPr>
      <w:bookmarkStart w:id="14" w:name="n11821"/>
      <w:bookmarkEnd w:id="14"/>
      <w:r w:rsidRPr="00494398">
        <w:rPr>
          <w:rFonts w:ascii="Times New Roman" w:eastAsia="Courier New" w:hAnsi="Times New Roman" w:cs="Times New Roman"/>
          <w:sz w:val="24"/>
          <w:szCs w:val="24"/>
          <w:lang w:val="uk-UA" w:eastAsia="uk-UA"/>
        </w:rPr>
        <w:tab/>
        <w:t>Базовий податковий (звітний) період дорівнює календарному року.</w:t>
      </w:r>
    </w:p>
    <w:p w:rsidR="001550EB" w:rsidRPr="00494398" w:rsidRDefault="001550EB" w:rsidP="001550EB">
      <w:pPr>
        <w:widowControl w:val="0"/>
        <w:spacing w:after="0" w:line="240" w:lineRule="auto"/>
        <w:jc w:val="both"/>
        <w:rPr>
          <w:rFonts w:ascii="Times New Roman" w:eastAsia="Courier New" w:hAnsi="Times New Roman" w:cs="Times New Roman"/>
          <w:b/>
          <w:bCs/>
          <w:sz w:val="24"/>
          <w:szCs w:val="24"/>
          <w:u w:val="single"/>
          <w:lang w:val="uk-UA" w:eastAsia="uk-UA"/>
        </w:rPr>
      </w:pPr>
      <w:bookmarkStart w:id="15" w:name="n11822"/>
      <w:bookmarkEnd w:id="15"/>
      <w:r w:rsidRPr="00494398">
        <w:rPr>
          <w:rFonts w:ascii="Times New Roman" w:eastAsia="Courier New" w:hAnsi="Times New Roman" w:cs="Times New Roman"/>
          <w:b/>
          <w:bCs/>
          <w:sz w:val="24"/>
          <w:szCs w:val="24"/>
          <w:lang w:val="uk-UA" w:eastAsia="uk-UA"/>
        </w:rPr>
        <w:tab/>
      </w:r>
      <w:r w:rsidRPr="00494398">
        <w:rPr>
          <w:rFonts w:ascii="Times New Roman" w:eastAsia="Courier New" w:hAnsi="Times New Roman" w:cs="Times New Roman"/>
          <w:b/>
          <w:bCs/>
          <w:sz w:val="24"/>
          <w:szCs w:val="24"/>
          <w:u w:val="single"/>
          <w:lang w:val="uk-UA" w:eastAsia="uk-UA"/>
        </w:rPr>
        <w:t>7. Порядок обчислення суми податку</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uk-UA"/>
        </w:rPr>
      </w:pPr>
      <w:bookmarkStart w:id="16" w:name="n11823"/>
      <w:bookmarkEnd w:id="16"/>
      <w:r w:rsidRPr="00494398">
        <w:rPr>
          <w:rFonts w:ascii="Times New Roman" w:eastAsia="Courier New" w:hAnsi="Times New Roman" w:cs="Times New Roman"/>
          <w:sz w:val="24"/>
          <w:szCs w:val="24"/>
          <w:lang w:val="uk-UA" w:eastAsia="uk-UA"/>
        </w:rPr>
        <w:tab/>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порядку, встановленому підпунктами 266.7.1-266.7.3,266.7.5 та пунктом 266.8 ст. 266 розділу ХІІ Податкового кодексу України</w:t>
      </w:r>
      <w:bookmarkStart w:id="17" w:name="n11843"/>
      <w:bookmarkStart w:id="18" w:name="n11824"/>
      <w:bookmarkEnd w:id="17"/>
      <w:bookmarkEnd w:id="18"/>
      <w:r w:rsidRPr="00494398">
        <w:rPr>
          <w:rFonts w:ascii="Times New Roman" w:eastAsia="Courier New" w:hAnsi="Times New Roman" w:cs="Times New Roman"/>
          <w:sz w:val="24"/>
          <w:szCs w:val="24"/>
          <w:lang w:val="uk-UA" w:eastAsia="uk-UA"/>
        </w:rPr>
        <w:t>.</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u w:val="single"/>
          <w:lang w:val="uk-UA" w:eastAsia="uk-UA"/>
        </w:rPr>
      </w:pPr>
      <w:r w:rsidRPr="00494398">
        <w:rPr>
          <w:rFonts w:ascii="Times New Roman" w:eastAsia="Courier New" w:hAnsi="Times New Roman" w:cs="Times New Roman"/>
          <w:b/>
          <w:bCs/>
          <w:sz w:val="24"/>
          <w:szCs w:val="24"/>
          <w:lang w:val="uk-UA" w:eastAsia="uk-UA"/>
        </w:rPr>
        <w:tab/>
      </w:r>
      <w:r w:rsidRPr="00494398">
        <w:rPr>
          <w:rFonts w:ascii="Times New Roman" w:eastAsia="Courier New" w:hAnsi="Times New Roman" w:cs="Times New Roman"/>
          <w:b/>
          <w:bCs/>
          <w:sz w:val="24"/>
          <w:szCs w:val="24"/>
          <w:u w:val="single"/>
          <w:lang w:val="uk-UA" w:eastAsia="uk-UA"/>
        </w:rPr>
        <w:t>8. Порядок сплати податку</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uk-UA"/>
        </w:rPr>
      </w:pPr>
      <w:bookmarkStart w:id="19" w:name="n11847"/>
      <w:bookmarkEnd w:id="19"/>
      <w:r w:rsidRPr="00494398">
        <w:rPr>
          <w:rFonts w:ascii="Times New Roman" w:eastAsia="Courier New" w:hAnsi="Times New Roman" w:cs="Times New Roman"/>
          <w:sz w:val="24"/>
          <w:szCs w:val="24"/>
          <w:lang w:val="uk-UA" w:eastAsia="uk-UA"/>
        </w:rPr>
        <w:tab/>
        <w:t xml:space="preserve">Податок сплачується відповідно до пункту 266.9 статті 266 Податкового кодексу </w:t>
      </w:r>
      <w:r w:rsidRPr="00494398">
        <w:rPr>
          <w:rFonts w:ascii="Times New Roman" w:eastAsia="Courier New" w:hAnsi="Times New Roman" w:cs="Times New Roman"/>
          <w:sz w:val="24"/>
          <w:szCs w:val="24"/>
          <w:lang w:val="uk-UA" w:eastAsia="uk-UA"/>
        </w:rPr>
        <w:lastRenderedPageBreak/>
        <w:t>України.</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u w:val="single"/>
          <w:lang w:val="uk-UA" w:eastAsia="uk-UA"/>
        </w:rPr>
      </w:pPr>
      <w:bookmarkStart w:id="20" w:name="n11849"/>
      <w:bookmarkStart w:id="21" w:name="n11848"/>
      <w:bookmarkEnd w:id="20"/>
      <w:bookmarkEnd w:id="21"/>
      <w:r w:rsidRPr="00494398">
        <w:rPr>
          <w:rFonts w:ascii="Times New Roman" w:eastAsia="Courier New" w:hAnsi="Times New Roman" w:cs="Times New Roman"/>
          <w:sz w:val="24"/>
          <w:szCs w:val="24"/>
          <w:lang w:val="uk-UA" w:eastAsia="uk-UA"/>
        </w:rPr>
        <w:tab/>
        <w:t> </w:t>
      </w:r>
      <w:r w:rsidRPr="00494398">
        <w:rPr>
          <w:rFonts w:ascii="Times New Roman" w:eastAsia="Courier New" w:hAnsi="Times New Roman" w:cs="Times New Roman"/>
          <w:b/>
          <w:bCs/>
          <w:sz w:val="24"/>
          <w:szCs w:val="24"/>
          <w:u w:val="single"/>
          <w:lang w:val="uk-UA" w:eastAsia="uk-UA"/>
        </w:rPr>
        <w:t>9. Строки сплати податку</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uk-UA"/>
        </w:rPr>
      </w:pPr>
      <w:bookmarkStart w:id="22" w:name="n11850"/>
      <w:bookmarkEnd w:id="22"/>
      <w:r w:rsidRPr="00494398">
        <w:rPr>
          <w:rFonts w:ascii="Times New Roman" w:eastAsia="Courier New" w:hAnsi="Times New Roman" w:cs="Times New Roman"/>
          <w:sz w:val="24"/>
          <w:szCs w:val="24"/>
          <w:lang w:val="uk-UA" w:eastAsia="uk-UA"/>
        </w:rPr>
        <w:tab/>
        <w:t>Строки сплату податку визначені пунктом 266.10 статті 266 Податкового кодексу України.</w:t>
      </w:r>
    </w:p>
    <w:p w:rsidR="001550EB" w:rsidRPr="00494398" w:rsidRDefault="001550EB" w:rsidP="001550EB">
      <w:pPr>
        <w:widowControl w:val="0"/>
        <w:spacing w:after="0" w:line="240" w:lineRule="auto"/>
        <w:jc w:val="both"/>
        <w:rPr>
          <w:rFonts w:ascii="Times New Roman" w:eastAsia="Courier New" w:hAnsi="Times New Roman" w:cs="Times New Roman"/>
          <w:sz w:val="24"/>
          <w:szCs w:val="24"/>
          <w:lang w:val="uk-UA" w:eastAsia="uk-UA"/>
        </w:rPr>
      </w:pPr>
      <w:r w:rsidRPr="00494398">
        <w:rPr>
          <w:rFonts w:ascii="Times New Roman" w:eastAsia="Courier New" w:hAnsi="Times New Roman" w:cs="Times New Roman"/>
          <w:sz w:val="24"/>
          <w:szCs w:val="24"/>
          <w:lang w:val="uk-UA" w:eastAsia="uk-UA"/>
        </w:rPr>
        <w:t>            </w:t>
      </w: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947E5A">
      <w:pPr>
        <w:suppressAutoHyphens/>
        <w:spacing w:after="0" w:line="240" w:lineRule="auto"/>
        <w:rPr>
          <w:rFonts w:ascii="Times New Roman" w:eastAsia="Times New Roman" w:hAnsi="Times New Roman" w:cs="Times New Roman"/>
          <w:sz w:val="24"/>
          <w:szCs w:val="24"/>
          <w:lang w:val="uk-UA" w:eastAsia="ru-RU"/>
        </w:rPr>
      </w:pPr>
      <w:r w:rsidRPr="00494398">
        <w:rPr>
          <w:rFonts w:ascii="Times New Roman" w:eastAsia="Times New Roman" w:hAnsi="Times New Roman" w:cs="Times New Roman"/>
          <w:sz w:val="24"/>
          <w:szCs w:val="24"/>
          <w:lang w:val="uk-UA" w:eastAsia="ru-RU"/>
        </w:rPr>
        <w:t xml:space="preserve">Секретар сільської ради                                          </w:t>
      </w:r>
      <w:r w:rsidR="00947E5A">
        <w:rPr>
          <w:rFonts w:ascii="Times New Roman" w:eastAsia="Times New Roman" w:hAnsi="Times New Roman" w:cs="Times New Roman"/>
          <w:sz w:val="24"/>
          <w:szCs w:val="24"/>
          <w:lang w:val="uk-UA" w:eastAsia="ru-RU"/>
        </w:rPr>
        <w:tab/>
      </w:r>
      <w:r w:rsidR="00947E5A">
        <w:rPr>
          <w:rFonts w:ascii="Times New Roman" w:eastAsia="Times New Roman" w:hAnsi="Times New Roman" w:cs="Times New Roman"/>
          <w:sz w:val="24"/>
          <w:szCs w:val="24"/>
          <w:lang w:val="uk-UA" w:eastAsia="ru-RU"/>
        </w:rPr>
        <w:tab/>
        <w:t xml:space="preserve">            Л.М.Чехівська</w:t>
      </w: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Pr="00494398"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1550EB" w:rsidRDefault="001550EB"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947E5A" w:rsidRDefault="00947E5A" w:rsidP="001550EB">
      <w:pPr>
        <w:suppressAutoHyphens/>
        <w:spacing w:after="0" w:line="240" w:lineRule="auto"/>
        <w:rPr>
          <w:rFonts w:ascii="Times New Roman" w:eastAsia="Times New Roman" w:hAnsi="Times New Roman" w:cs="Times New Roman"/>
          <w:sz w:val="24"/>
          <w:szCs w:val="24"/>
          <w:lang w:val="uk-UA" w:eastAsia="ru-RU"/>
        </w:rPr>
      </w:pPr>
    </w:p>
    <w:p w:rsidR="00BF7B29" w:rsidRPr="001550EB" w:rsidRDefault="00BF7B29" w:rsidP="000A056F">
      <w:pPr>
        <w:shd w:val="clear" w:color="auto" w:fill="FFFFFF"/>
        <w:spacing w:before="100" w:beforeAutospacing="1" w:after="0" w:afterAutospacing="1" w:line="261" w:lineRule="atLeast"/>
        <w:rPr>
          <w:rFonts w:ascii="Times New Roman" w:eastAsia="Times New Roman" w:hAnsi="Times New Roman" w:cs="Times New Roman"/>
          <w:sz w:val="24"/>
          <w:szCs w:val="24"/>
          <w:lang w:val="uk-UA" w:eastAsia="uk-UA"/>
        </w:rPr>
      </w:pPr>
    </w:p>
    <w:p w:rsidR="00BF7B29" w:rsidRPr="00F92991" w:rsidRDefault="00F92991" w:rsidP="00BF7B29">
      <w:pPr>
        <w:spacing w:after="0" w:line="240" w:lineRule="auto"/>
        <w:jc w:val="right"/>
        <w:rPr>
          <w:rFonts w:ascii="Times New Roman" w:eastAsia="Calibri" w:hAnsi="Times New Roman" w:cs="Times New Roman"/>
          <w:sz w:val="24"/>
          <w:szCs w:val="24"/>
          <w:lang w:val="uk-UA"/>
        </w:rPr>
      </w:pPr>
      <w:r w:rsidRPr="00F92991">
        <w:rPr>
          <w:rFonts w:ascii="Times New Roman" w:eastAsia="Calibri" w:hAnsi="Times New Roman" w:cs="Times New Roman"/>
          <w:noProof/>
          <w:sz w:val="24"/>
          <w:szCs w:val="24"/>
        </w:rPr>
        <w:lastRenderedPageBreak/>
        <w:t>Додаток 1</w:t>
      </w:r>
      <w:r w:rsidRPr="00F92991">
        <w:rPr>
          <w:rFonts w:ascii="Times New Roman" w:eastAsia="Calibri" w:hAnsi="Times New Roman" w:cs="Times New Roman"/>
          <w:noProof/>
          <w:sz w:val="24"/>
          <w:szCs w:val="24"/>
          <w:lang w:val="uk-UA"/>
        </w:rPr>
        <w:t>.1</w:t>
      </w:r>
      <w:r w:rsidR="00BF7B29">
        <w:rPr>
          <w:rFonts w:ascii="Times New Roman" w:eastAsia="Calibri" w:hAnsi="Times New Roman" w:cs="Times New Roman"/>
          <w:noProof/>
          <w:sz w:val="24"/>
          <w:szCs w:val="24"/>
          <w:lang w:val="uk-UA"/>
        </w:rPr>
        <w:t xml:space="preserve"> </w:t>
      </w:r>
      <w:r w:rsidRPr="00F92991">
        <w:rPr>
          <w:rFonts w:ascii="Times New Roman" w:eastAsia="Calibri" w:hAnsi="Times New Roman" w:cs="Times New Roman"/>
          <w:noProof/>
          <w:sz w:val="24"/>
          <w:szCs w:val="24"/>
        </w:rPr>
        <w:t xml:space="preserve">до рішення </w:t>
      </w:r>
    </w:p>
    <w:p w:rsidR="00F92991" w:rsidRPr="00F92991" w:rsidRDefault="00F92991" w:rsidP="00F92991">
      <w:pPr>
        <w:spacing w:after="0" w:line="240" w:lineRule="auto"/>
        <w:jc w:val="right"/>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 </w:t>
      </w:r>
      <w:r w:rsidR="00BF7B29">
        <w:rPr>
          <w:rFonts w:ascii="Times New Roman" w:eastAsia="Calibri" w:hAnsi="Times New Roman" w:cs="Times New Roman"/>
          <w:color w:val="000000"/>
          <w:sz w:val="24"/>
          <w:szCs w:val="24"/>
          <w:lang w:val="uk-UA"/>
        </w:rPr>
        <w:t>23 сесії 7</w:t>
      </w:r>
      <w:r w:rsidRPr="00F92991">
        <w:rPr>
          <w:rFonts w:ascii="Times New Roman" w:eastAsia="Calibri" w:hAnsi="Times New Roman" w:cs="Times New Roman"/>
          <w:sz w:val="24"/>
          <w:szCs w:val="24"/>
          <w:lang w:val="uk-UA"/>
        </w:rPr>
        <w:t xml:space="preserve"> скликання</w:t>
      </w:r>
    </w:p>
    <w:p w:rsidR="00F92991" w:rsidRPr="00F92991" w:rsidRDefault="00BF7B29" w:rsidP="00F92991">
      <w:pPr>
        <w:spacing w:after="0" w:line="240"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Сальниц</w:t>
      </w:r>
      <w:r w:rsidR="00F92991" w:rsidRPr="00F92991">
        <w:rPr>
          <w:rFonts w:ascii="Times New Roman" w:eastAsia="Calibri" w:hAnsi="Times New Roman" w:cs="Times New Roman"/>
          <w:sz w:val="24"/>
          <w:szCs w:val="24"/>
          <w:lang w:val="uk-UA"/>
        </w:rPr>
        <w:t>ької сільської ради</w:t>
      </w:r>
    </w:p>
    <w:p w:rsidR="00F92991" w:rsidRPr="00F92991" w:rsidRDefault="00BF7B29" w:rsidP="00F92991">
      <w:pPr>
        <w:spacing w:after="0" w:line="240" w:lineRule="auto"/>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від 06.06.</w:t>
      </w:r>
      <w:r w:rsidR="00F92991" w:rsidRPr="00F92991">
        <w:rPr>
          <w:rFonts w:ascii="Times New Roman" w:eastAsia="Calibri" w:hAnsi="Times New Roman" w:cs="Times New Roman"/>
          <w:sz w:val="24"/>
          <w:szCs w:val="24"/>
          <w:lang w:val="uk-UA"/>
        </w:rPr>
        <w:t>2018 р</w:t>
      </w:r>
      <w:r>
        <w:rPr>
          <w:rFonts w:ascii="Times New Roman" w:eastAsia="Calibri" w:hAnsi="Times New Roman" w:cs="Times New Roman"/>
          <w:sz w:val="24"/>
          <w:szCs w:val="24"/>
          <w:lang w:val="uk-UA"/>
        </w:rPr>
        <w:t>оку № 211</w:t>
      </w:r>
    </w:p>
    <w:p w:rsidR="00F92991" w:rsidRPr="00F92991" w:rsidRDefault="00F92991" w:rsidP="00F92991">
      <w:pPr>
        <w:spacing w:after="0" w:line="240" w:lineRule="auto"/>
        <w:jc w:val="right"/>
        <w:rPr>
          <w:rFonts w:ascii="Times New Roman" w:eastAsia="Calibri" w:hAnsi="Times New Roman" w:cs="Times New Roman"/>
          <w:sz w:val="28"/>
          <w:szCs w:val="28"/>
          <w:lang w:val="uk-UA"/>
        </w:rPr>
      </w:pPr>
    </w:p>
    <w:p w:rsidR="00F92991" w:rsidRPr="00F92991" w:rsidRDefault="00F92991" w:rsidP="00F92991">
      <w:pPr>
        <w:keepNext/>
        <w:keepLines/>
        <w:spacing w:before="120" w:after="120" w:line="240" w:lineRule="auto"/>
        <w:jc w:val="center"/>
        <w:rPr>
          <w:rFonts w:ascii="Times New Roman" w:eastAsia="Times New Roman" w:hAnsi="Times New Roman" w:cs="Times New Roman"/>
          <w:b/>
          <w:noProof/>
          <w:sz w:val="28"/>
          <w:szCs w:val="28"/>
          <w:vertAlign w:val="superscript"/>
          <w:lang w:eastAsia="ru-RU"/>
        </w:rPr>
      </w:pPr>
      <w:r w:rsidRPr="00F92991">
        <w:rPr>
          <w:rFonts w:ascii="Times New Roman" w:eastAsia="Times New Roman" w:hAnsi="Times New Roman" w:cs="Times New Roman"/>
          <w:b/>
          <w:noProof/>
          <w:sz w:val="28"/>
          <w:szCs w:val="28"/>
          <w:lang w:eastAsia="ru-RU"/>
        </w:rPr>
        <w:t>СТАВКИ</w:t>
      </w:r>
      <w:r w:rsidRPr="00F92991">
        <w:rPr>
          <w:rFonts w:ascii="Times New Roman" w:eastAsia="Times New Roman" w:hAnsi="Times New Roman" w:cs="Times New Roman"/>
          <w:b/>
          <w:noProof/>
          <w:sz w:val="28"/>
          <w:szCs w:val="28"/>
          <w:vertAlign w:val="superscript"/>
          <w:lang w:eastAsia="ru-RU"/>
        </w:rPr>
        <w:br/>
      </w:r>
      <w:r w:rsidRPr="00F92991">
        <w:rPr>
          <w:rFonts w:ascii="Times New Roman" w:eastAsia="Times New Roman" w:hAnsi="Times New Roman" w:cs="Times New Roman"/>
          <w:b/>
          <w:noProof/>
          <w:sz w:val="28"/>
          <w:szCs w:val="28"/>
          <w:lang w:eastAsia="ru-RU"/>
        </w:rPr>
        <w:t>податку на нерухоме майно, відмінне від земельної ділянки</w:t>
      </w:r>
      <w:r w:rsidRPr="00F92991">
        <w:rPr>
          <w:rFonts w:ascii="Times New Roman" w:eastAsia="Times New Roman" w:hAnsi="Times New Roman" w:cs="Times New Roman"/>
          <w:b/>
          <w:noProof/>
          <w:sz w:val="28"/>
          <w:szCs w:val="28"/>
          <w:vertAlign w:val="superscript"/>
          <w:lang w:eastAsia="ru-RU"/>
        </w:rPr>
        <w:t>1</w:t>
      </w:r>
    </w:p>
    <w:p w:rsidR="00F92991" w:rsidRPr="00F92991" w:rsidRDefault="00F92991" w:rsidP="00F92991">
      <w:pPr>
        <w:spacing w:before="120" w:after="0" w:line="240" w:lineRule="auto"/>
        <w:ind w:firstLine="567"/>
        <w:jc w:val="both"/>
        <w:rPr>
          <w:rFonts w:ascii="Times New Roman" w:eastAsia="Times New Roman" w:hAnsi="Times New Roman" w:cs="Times New Roman"/>
          <w:b/>
          <w:noProof/>
          <w:sz w:val="24"/>
          <w:szCs w:val="24"/>
          <w:lang w:eastAsia="ru-RU"/>
        </w:rPr>
      </w:pPr>
      <w:r w:rsidRPr="00F92991">
        <w:rPr>
          <w:rFonts w:ascii="Times New Roman" w:eastAsia="Times New Roman" w:hAnsi="Times New Roman" w:cs="Times New Roman"/>
          <w:b/>
          <w:noProof/>
          <w:sz w:val="24"/>
          <w:szCs w:val="24"/>
          <w:lang w:eastAsia="ru-RU"/>
        </w:rPr>
        <w:t>Ставки встановлюються на 2019 рік та вводяться в дію з 01 січня 2019 року.</w:t>
      </w:r>
    </w:p>
    <w:p w:rsidR="00421F8D" w:rsidRPr="00F92991" w:rsidRDefault="00421F8D" w:rsidP="00421F8D">
      <w:pPr>
        <w:widowControl w:val="0"/>
        <w:spacing w:before="60" w:after="0" w:line="240" w:lineRule="auto"/>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Адміністративно-територіальна одиниця,</w:t>
      </w:r>
      <w:r w:rsidRPr="00F92991">
        <w:rPr>
          <w:rFonts w:ascii="Times New Roman" w:eastAsia="Times New Roman" w:hAnsi="Times New Roman" w:cs="Times New Roman"/>
          <w:b/>
          <w:bCs/>
          <w:sz w:val="24"/>
          <w:szCs w:val="24"/>
          <w:lang w:val="uk-UA" w:eastAsia="ru-RU"/>
        </w:rPr>
        <w:br w:type="textWrapping" w:clear="all"/>
        <w:t>на яку поширюється дія рішення органу місцевого самоврядування: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6161"/>
      </w:tblGrid>
      <w:tr w:rsidR="00421F8D" w:rsidRPr="00F92991" w:rsidTr="00B600A1">
        <w:tc>
          <w:tcPr>
            <w:tcW w:w="1223" w:type="dxa"/>
            <w:tcBorders>
              <w:top w:val="single" w:sz="4" w:space="0" w:color="auto"/>
              <w:left w:val="single" w:sz="4" w:space="0" w:color="auto"/>
              <w:bottom w:val="single" w:sz="4" w:space="0" w:color="auto"/>
              <w:right w:val="single" w:sz="4" w:space="0" w:color="auto"/>
            </w:tcBorders>
          </w:tcPr>
          <w:p w:rsidR="00421F8D" w:rsidRPr="00F92991" w:rsidRDefault="00421F8D" w:rsidP="00B600A1">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Код області</w:t>
            </w:r>
          </w:p>
        </w:tc>
        <w:tc>
          <w:tcPr>
            <w:tcW w:w="1205" w:type="dxa"/>
            <w:tcBorders>
              <w:top w:val="single" w:sz="4" w:space="0" w:color="auto"/>
              <w:left w:val="single" w:sz="4" w:space="0" w:color="auto"/>
              <w:bottom w:val="single" w:sz="4" w:space="0" w:color="auto"/>
              <w:right w:val="single" w:sz="4" w:space="0" w:color="auto"/>
            </w:tcBorders>
          </w:tcPr>
          <w:p w:rsidR="00421F8D" w:rsidRPr="00F92991" w:rsidRDefault="00421F8D" w:rsidP="00B600A1">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Код району</w:t>
            </w:r>
          </w:p>
        </w:tc>
        <w:tc>
          <w:tcPr>
            <w:tcW w:w="1760" w:type="dxa"/>
            <w:tcBorders>
              <w:top w:val="single" w:sz="4" w:space="0" w:color="auto"/>
              <w:left w:val="single" w:sz="4" w:space="0" w:color="auto"/>
              <w:bottom w:val="single" w:sz="4" w:space="0" w:color="auto"/>
              <w:right w:val="single" w:sz="4" w:space="0" w:color="auto"/>
            </w:tcBorders>
          </w:tcPr>
          <w:p w:rsidR="00421F8D" w:rsidRPr="00F92991" w:rsidRDefault="00421F8D" w:rsidP="00B600A1">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Код КОАТУУ</w:t>
            </w:r>
          </w:p>
        </w:tc>
        <w:tc>
          <w:tcPr>
            <w:tcW w:w="6161" w:type="dxa"/>
            <w:tcBorders>
              <w:top w:val="single" w:sz="4" w:space="0" w:color="auto"/>
              <w:left w:val="single" w:sz="4" w:space="0" w:color="auto"/>
              <w:bottom w:val="single" w:sz="4" w:space="0" w:color="auto"/>
              <w:right w:val="single" w:sz="4" w:space="0" w:color="auto"/>
            </w:tcBorders>
          </w:tcPr>
          <w:p w:rsidR="00421F8D" w:rsidRPr="00F92991" w:rsidRDefault="00421F8D" w:rsidP="00B600A1">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Назва</w:t>
            </w:r>
          </w:p>
        </w:tc>
      </w:tr>
      <w:tr w:rsidR="00421F8D" w:rsidRPr="00F92991" w:rsidTr="00B600A1">
        <w:tc>
          <w:tcPr>
            <w:tcW w:w="1223" w:type="dxa"/>
            <w:tcBorders>
              <w:top w:val="single" w:sz="4" w:space="0" w:color="auto"/>
              <w:left w:val="single" w:sz="4" w:space="0" w:color="auto"/>
              <w:bottom w:val="single" w:sz="4" w:space="0" w:color="auto"/>
              <w:right w:val="single" w:sz="4" w:space="0" w:color="auto"/>
            </w:tcBorders>
          </w:tcPr>
          <w:p w:rsidR="00421F8D" w:rsidRPr="00F92991" w:rsidRDefault="00421F8D" w:rsidP="00B600A1">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05</w:t>
            </w:r>
          </w:p>
        </w:tc>
        <w:tc>
          <w:tcPr>
            <w:tcW w:w="1205" w:type="dxa"/>
            <w:tcBorders>
              <w:top w:val="single" w:sz="4" w:space="0" w:color="auto"/>
              <w:left w:val="single" w:sz="4" w:space="0" w:color="auto"/>
              <w:bottom w:val="single" w:sz="4" w:space="0" w:color="auto"/>
              <w:right w:val="single" w:sz="4" w:space="0" w:color="auto"/>
            </w:tcBorders>
          </w:tcPr>
          <w:p w:rsidR="00421F8D" w:rsidRPr="00F92991" w:rsidRDefault="00421F8D" w:rsidP="00B600A1">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05248</w:t>
            </w:r>
          </w:p>
        </w:tc>
        <w:tc>
          <w:tcPr>
            <w:tcW w:w="1760" w:type="dxa"/>
            <w:tcBorders>
              <w:top w:val="single" w:sz="4" w:space="0" w:color="auto"/>
              <w:left w:val="single" w:sz="4" w:space="0" w:color="auto"/>
              <w:bottom w:val="single" w:sz="4" w:space="0" w:color="auto"/>
              <w:right w:val="single" w:sz="4" w:space="0" w:color="auto"/>
            </w:tcBorders>
          </w:tcPr>
          <w:p w:rsidR="00421F8D" w:rsidRPr="00F92991" w:rsidRDefault="00421F8D" w:rsidP="00B600A1">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0524886101</w:t>
            </w:r>
          </w:p>
        </w:tc>
        <w:tc>
          <w:tcPr>
            <w:tcW w:w="6161" w:type="dxa"/>
            <w:tcBorders>
              <w:top w:val="single" w:sz="4" w:space="0" w:color="auto"/>
              <w:left w:val="single" w:sz="4" w:space="0" w:color="auto"/>
              <w:bottom w:val="single" w:sz="4" w:space="0" w:color="auto"/>
              <w:right w:val="single" w:sz="4" w:space="0" w:color="auto"/>
            </w:tcBorders>
          </w:tcPr>
          <w:p w:rsidR="00421F8D" w:rsidRPr="00F92991" w:rsidRDefault="00421F8D" w:rsidP="00B600A1">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 xml:space="preserve">с. </w:t>
            </w:r>
            <w:r>
              <w:rPr>
                <w:rFonts w:ascii="Times New Roman" w:eastAsia="Times New Roman" w:hAnsi="Times New Roman" w:cs="Times New Roman"/>
                <w:b/>
                <w:bCs/>
                <w:sz w:val="24"/>
                <w:szCs w:val="24"/>
                <w:lang w:val="uk-UA" w:eastAsia="ru-RU"/>
              </w:rPr>
              <w:t>Сальниця</w:t>
            </w:r>
          </w:p>
        </w:tc>
      </w:tr>
      <w:tr w:rsidR="00421F8D" w:rsidRPr="00F92991" w:rsidTr="00B600A1">
        <w:tc>
          <w:tcPr>
            <w:tcW w:w="1223" w:type="dxa"/>
            <w:tcBorders>
              <w:top w:val="single" w:sz="4" w:space="0" w:color="auto"/>
              <w:left w:val="single" w:sz="4" w:space="0" w:color="auto"/>
              <w:bottom w:val="single" w:sz="4" w:space="0" w:color="auto"/>
              <w:right w:val="single" w:sz="4" w:space="0" w:color="auto"/>
            </w:tcBorders>
          </w:tcPr>
          <w:p w:rsidR="00421F8D" w:rsidRPr="00F92991" w:rsidRDefault="00421F8D" w:rsidP="00B600A1">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05</w:t>
            </w:r>
          </w:p>
        </w:tc>
        <w:tc>
          <w:tcPr>
            <w:tcW w:w="1205" w:type="dxa"/>
            <w:tcBorders>
              <w:top w:val="single" w:sz="4" w:space="0" w:color="auto"/>
              <w:left w:val="single" w:sz="4" w:space="0" w:color="auto"/>
              <w:bottom w:val="single" w:sz="4" w:space="0" w:color="auto"/>
              <w:right w:val="single" w:sz="4" w:space="0" w:color="auto"/>
            </w:tcBorders>
          </w:tcPr>
          <w:p w:rsidR="00421F8D" w:rsidRPr="00F92991" w:rsidRDefault="00421F8D" w:rsidP="00B600A1">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05248</w:t>
            </w:r>
          </w:p>
        </w:tc>
        <w:tc>
          <w:tcPr>
            <w:tcW w:w="1760" w:type="dxa"/>
            <w:tcBorders>
              <w:top w:val="single" w:sz="4" w:space="0" w:color="auto"/>
              <w:left w:val="single" w:sz="4" w:space="0" w:color="auto"/>
              <w:bottom w:val="single" w:sz="4" w:space="0" w:color="auto"/>
              <w:right w:val="single" w:sz="4" w:space="0" w:color="auto"/>
            </w:tcBorders>
          </w:tcPr>
          <w:p w:rsidR="00421F8D" w:rsidRPr="00F92991" w:rsidRDefault="00421F8D" w:rsidP="00B600A1">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0524886102</w:t>
            </w:r>
          </w:p>
        </w:tc>
        <w:tc>
          <w:tcPr>
            <w:tcW w:w="6161" w:type="dxa"/>
            <w:tcBorders>
              <w:top w:val="single" w:sz="4" w:space="0" w:color="auto"/>
              <w:left w:val="single" w:sz="4" w:space="0" w:color="auto"/>
              <w:bottom w:val="single" w:sz="4" w:space="0" w:color="auto"/>
              <w:right w:val="single" w:sz="4" w:space="0" w:color="auto"/>
            </w:tcBorders>
          </w:tcPr>
          <w:p w:rsidR="00421F8D" w:rsidRPr="00F92991" w:rsidRDefault="00421F8D" w:rsidP="00B600A1">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с. Гнатівка</w:t>
            </w:r>
          </w:p>
        </w:tc>
      </w:tr>
    </w:tbl>
    <w:p w:rsidR="00F92991" w:rsidRPr="00F92991" w:rsidRDefault="00F92991" w:rsidP="00F92991">
      <w:pPr>
        <w:widowControl w:val="0"/>
        <w:spacing w:after="160" w:line="259" w:lineRule="auto"/>
        <w:rPr>
          <w:rFonts w:ascii="Calibri" w:eastAsia="Calibri" w:hAnsi="Calibri" w:cs="Times New Roman"/>
          <w:sz w:val="14"/>
          <w:szCs w:val="1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7"/>
        <w:gridCol w:w="3598"/>
        <w:gridCol w:w="938"/>
        <w:gridCol w:w="74"/>
        <w:gridCol w:w="777"/>
        <w:gridCol w:w="66"/>
        <w:gridCol w:w="843"/>
        <w:gridCol w:w="83"/>
        <w:gridCol w:w="851"/>
        <w:gridCol w:w="47"/>
        <w:gridCol w:w="807"/>
        <w:gridCol w:w="35"/>
        <w:gridCol w:w="810"/>
        <w:gridCol w:w="12"/>
        <w:gridCol w:w="16"/>
      </w:tblGrid>
      <w:tr w:rsidR="00F92991" w:rsidRPr="00F92991" w:rsidTr="00F92991">
        <w:tc>
          <w:tcPr>
            <w:tcW w:w="2236" w:type="pct"/>
            <w:gridSpan w:val="2"/>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 xml:space="preserve">Класифікація будівель та споруд </w:t>
            </w:r>
            <w:r w:rsidRPr="00F92991">
              <w:rPr>
                <w:rFonts w:ascii="Times New Roman" w:eastAsia="Calibri" w:hAnsi="Times New Roman" w:cs="Times New Roman"/>
                <w:b/>
                <w:sz w:val="24"/>
                <w:szCs w:val="24"/>
                <w:lang w:val="uk-UA"/>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764" w:type="pct"/>
            <w:gridSpan w:val="13"/>
            <w:shd w:val="clear" w:color="auto" w:fill="auto"/>
          </w:tcPr>
          <w:p w:rsidR="00F92991" w:rsidRPr="00F92991" w:rsidRDefault="00F92991" w:rsidP="00F92991">
            <w:pPr>
              <w:spacing w:after="0" w:line="240" w:lineRule="auto"/>
              <w:jc w:val="center"/>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Ставки податку</w:t>
            </w:r>
            <w:r w:rsidRPr="00F92991">
              <w:rPr>
                <w:rFonts w:ascii="Times New Roman" w:eastAsia="Calibri" w:hAnsi="Times New Roman" w:cs="Times New Roman"/>
                <w:b/>
                <w:sz w:val="24"/>
                <w:szCs w:val="24"/>
                <w:lang w:val="uk-UA"/>
              </w:rPr>
              <w:br/>
              <w:t>(у % від розміру мінімальної заробітної плати)</w:t>
            </w:r>
          </w:p>
          <w:p w:rsidR="00F92991" w:rsidRPr="00F92991" w:rsidRDefault="00F92991" w:rsidP="00F92991">
            <w:pPr>
              <w:spacing w:after="0" w:line="240" w:lineRule="auto"/>
              <w:jc w:val="center"/>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за 1 кв. метр</w:t>
            </w:r>
          </w:p>
        </w:tc>
      </w:tr>
      <w:tr w:rsidR="00F92991" w:rsidRPr="00F92991" w:rsidTr="00F92991">
        <w:tc>
          <w:tcPr>
            <w:tcW w:w="380" w:type="pct"/>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Код</w:t>
            </w:r>
          </w:p>
        </w:tc>
        <w:tc>
          <w:tcPr>
            <w:tcW w:w="1856" w:type="pct"/>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Назва</w:t>
            </w:r>
          </w:p>
        </w:tc>
        <w:tc>
          <w:tcPr>
            <w:tcW w:w="1392" w:type="pct"/>
            <w:gridSpan w:val="5"/>
            <w:shd w:val="clear" w:color="auto" w:fill="auto"/>
            <w:tcMar>
              <w:left w:w="28" w:type="dxa"/>
              <w:right w:w="28" w:type="dxa"/>
            </w:tcMar>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Для юридичних осіб</w:t>
            </w:r>
          </w:p>
        </w:tc>
        <w:tc>
          <w:tcPr>
            <w:tcW w:w="1372" w:type="pct"/>
            <w:gridSpan w:val="8"/>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Для фізичних осіб </w:t>
            </w:r>
            <w:r w:rsidRPr="00F92991">
              <w:rPr>
                <w:rFonts w:ascii="Times New Roman" w:eastAsia="Calibri" w:hAnsi="Times New Roman" w:cs="Times New Roman"/>
                <w:sz w:val="24"/>
                <w:szCs w:val="24"/>
                <w:lang w:val="uk-UA"/>
              </w:rPr>
              <w:br/>
              <w:t>(в т. ч. ФОП)</w:t>
            </w:r>
          </w:p>
        </w:tc>
      </w:tr>
      <w:tr w:rsidR="00F92991" w:rsidRPr="00F92991" w:rsidTr="00F92991">
        <w:tc>
          <w:tcPr>
            <w:tcW w:w="380" w:type="pct"/>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c>
          <w:tcPr>
            <w:tcW w:w="1856" w:type="pct"/>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c>
          <w:tcPr>
            <w:tcW w:w="522" w:type="pct"/>
            <w:gridSpan w:val="2"/>
            <w:shd w:val="clear" w:color="auto" w:fill="auto"/>
            <w:tcMar>
              <w:left w:w="28" w:type="dxa"/>
              <w:right w:w="28" w:type="dxa"/>
            </w:tcMar>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 зона*</w:t>
            </w:r>
          </w:p>
        </w:tc>
        <w:tc>
          <w:tcPr>
            <w:tcW w:w="435" w:type="pct"/>
            <w:gridSpan w:val="2"/>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2</w:t>
            </w:r>
          </w:p>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зона*</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3</w:t>
            </w:r>
          </w:p>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зона*</w:t>
            </w:r>
          </w:p>
        </w:tc>
        <w:tc>
          <w:tcPr>
            <w:tcW w:w="506" w:type="pct"/>
            <w:gridSpan w:val="3"/>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w:t>
            </w:r>
          </w:p>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зона*</w:t>
            </w:r>
          </w:p>
        </w:tc>
        <w:tc>
          <w:tcPr>
            <w:tcW w:w="434" w:type="pct"/>
            <w:gridSpan w:val="2"/>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2</w:t>
            </w:r>
          </w:p>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зона*</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3</w:t>
            </w:r>
          </w:p>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зона*</w:t>
            </w:r>
          </w:p>
        </w:tc>
      </w:tr>
      <w:tr w:rsidR="00F92991" w:rsidRPr="00F92991" w:rsidTr="00F92991">
        <w:tc>
          <w:tcPr>
            <w:tcW w:w="380" w:type="pct"/>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w:t>
            </w:r>
          </w:p>
        </w:tc>
        <w:tc>
          <w:tcPr>
            <w:tcW w:w="1856" w:type="pct"/>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2</w:t>
            </w:r>
          </w:p>
        </w:tc>
        <w:tc>
          <w:tcPr>
            <w:tcW w:w="522" w:type="pct"/>
            <w:gridSpan w:val="2"/>
            <w:shd w:val="clear" w:color="auto" w:fill="auto"/>
            <w:tcMar>
              <w:left w:w="28" w:type="dxa"/>
              <w:right w:w="28" w:type="dxa"/>
            </w:tcMar>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3</w:t>
            </w:r>
          </w:p>
        </w:tc>
        <w:tc>
          <w:tcPr>
            <w:tcW w:w="435" w:type="pct"/>
            <w:gridSpan w:val="2"/>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4</w:t>
            </w:r>
          </w:p>
        </w:tc>
        <w:tc>
          <w:tcPr>
            <w:tcW w:w="435" w:type="pct"/>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5</w:t>
            </w:r>
          </w:p>
        </w:tc>
        <w:tc>
          <w:tcPr>
            <w:tcW w:w="506" w:type="pct"/>
            <w:gridSpan w:val="3"/>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6</w:t>
            </w:r>
          </w:p>
        </w:tc>
        <w:tc>
          <w:tcPr>
            <w:tcW w:w="434" w:type="pct"/>
            <w:gridSpan w:val="2"/>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7</w:t>
            </w:r>
          </w:p>
        </w:tc>
        <w:tc>
          <w:tcPr>
            <w:tcW w:w="432" w:type="pct"/>
            <w:gridSpan w:val="3"/>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8</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bCs/>
                <w:sz w:val="24"/>
                <w:szCs w:val="24"/>
                <w:lang w:val="uk-UA"/>
              </w:rPr>
              <w:t>11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bCs/>
                <w:sz w:val="24"/>
                <w:szCs w:val="24"/>
                <w:lang w:val="uk-UA"/>
              </w:rPr>
              <w:t>Будівлі житлові</w:t>
            </w:r>
          </w:p>
        </w:tc>
        <w:tc>
          <w:tcPr>
            <w:tcW w:w="522"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06"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bCs/>
                <w:sz w:val="24"/>
                <w:szCs w:val="24"/>
                <w:lang w:val="uk-UA"/>
              </w:rPr>
              <w:t>111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bCs/>
                <w:sz w:val="24"/>
                <w:szCs w:val="24"/>
                <w:lang w:val="uk-UA"/>
              </w:rPr>
              <w:t>Будинки одноквартирні</w:t>
            </w:r>
          </w:p>
        </w:tc>
        <w:tc>
          <w:tcPr>
            <w:tcW w:w="522"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06"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bCs/>
                <w:sz w:val="24"/>
                <w:szCs w:val="24"/>
                <w:lang w:val="uk-UA"/>
              </w:rPr>
              <w:t>1110</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bCs/>
                <w:sz w:val="24"/>
                <w:szCs w:val="24"/>
                <w:lang w:val="uk-UA"/>
              </w:rPr>
              <w:t>Будинки одноквартирні</w:t>
            </w:r>
          </w:p>
        </w:tc>
        <w:tc>
          <w:tcPr>
            <w:tcW w:w="522"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06"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widowControl w:val="0"/>
              <w:suppressAutoHyphens/>
              <w:spacing w:before="280" w:after="280" w:line="240" w:lineRule="auto"/>
              <w:ind w:right="-108"/>
              <w:jc w:val="center"/>
              <w:rPr>
                <w:rFonts w:ascii="Times New Roman" w:eastAsia="Times New Roman" w:hAnsi="Times New Roman" w:cs="Times New Roman"/>
                <w:sz w:val="24"/>
                <w:szCs w:val="24"/>
                <w:lang w:val="uk-UA" w:eastAsia="ar-SA"/>
              </w:rPr>
            </w:pPr>
            <w:r w:rsidRPr="00F92991">
              <w:rPr>
                <w:rFonts w:ascii="Times New Roman" w:eastAsia="Times New Roman" w:hAnsi="Times New Roman" w:cs="Times New Roman"/>
                <w:sz w:val="24"/>
                <w:szCs w:val="24"/>
                <w:lang w:val="uk-UA" w:eastAsia="ar-S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включає також: </w:t>
            </w:r>
            <w:r w:rsidRPr="00F92991">
              <w:rPr>
                <w:rFonts w:ascii="Times New Roman" w:eastAsia="Calibri" w:hAnsi="Times New Roman" w:cs="Times New Roman"/>
                <w:sz w:val="24"/>
                <w:szCs w:val="24"/>
                <w:lang w:val="uk-UA"/>
              </w:rPr>
              <w:br/>
              <w:t>- спарені або зблоковані будинки з окремими квартирами, що мають свій власний вхід з вулиці</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не включає: </w:t>
            </w:r>
            <w:r w:rsidRPr="00F92991">
              <w:rPr>
                <w:rFonts w:ascii="Times New Roman" w:eastAsia="Calibri" w:hAnsi="Times New Roman" w:cs="Times New Roman"/>
                <w:sz w:val="24"/>
                <w:szCs w:val="24"/>
                <w:lang w:val="uk-UA"/>
              </w:rPr>
              <w:br/>
              <w:t>- нежитлові сільськогосподарські будинки (1271) </w:t>
            </w:r>
          </w:p>
        </w:tc>
        <w:tc>
          <w:tcPr>
            <w:tcW w:w="522" w:type="pct"/>
            <w:gridSpan w:val="2"/>
            <w:shd w:val="clear" w:color="auto" w:fill="auto"/>
          </w:tcPr>
          <w:p w:rsidR="00F92991" w:rsidRPr="00F92991" w:rsidRDefault="00F92991" w:rsidP="00F92991">
            <w:pPr>
              <w:widowControl w:val="0"/>
              <w:spacing w:after="160" w:line="259" w:lineRule="auto"/>
              <w:jc w:val="center"/>
              <w:rPr>
                <w:rFonts w:ascii="Calibri" w:eastAsia="Calibri" w:hAnsi="Calibri" w:cs="Times New Roman"/>
                <w:lang w:val="uk-UA"/>
              </w:rPr>
            </w:pPr>
            <w:r w:rsidRPr="00F92991">
              <w:rPr>
                <w:rFonts w:ascii="Calibri" w:eastAsia="Calibri" w:hAnsi="Calibri" w:cs="Times New Roman"/>
                <w:lang w:val="uk-UA"/>
              </w:rPr>
              <w:t>х</w:t>
            </w:r>
          </w:p>
          <w:p w:rsidR="00F92991" w:rsidRPr="00F92991" w:rsidRDefault="00F92991" w:rsidP="00F92991">
            <w:pPr>
              <w:widowControl w:val="0"/>
              <w:spacing w:after="160" w:line="259" w:lineRule="auto"/>
              <w:jc w:val="center"/>
              <w:rPr>
                <w:rFonts w:ascii="Calibri" w:eastAsia="Calibri" w:hAnsi="Calibri" w:cs="Times New Roman"/>
                <w:lang w:val="uk-UA"/>
              </w:rPr>
            </w:pPr>
          </w:p>
          <w:p w:rsidR="00F92991" w:rsidRPr="00F92991" w:rsidRDefault="00F92991" w:rsidP="00F92991">
            <w:pPr>
              <w:widowControl w:val="0"/>
              <w:spacing w:after="160" w:line="259" w:lineRule="auto"/>
              <w:jc w:val="center"/>
              <w:rPr>
                <w:rFonts w:ascii="Calibri" w:eastAsia="Calibri" w:hAnsi="Calibri" w:cs="Times New Roman"/>
                <w:lang w:val="uk-UA"/>
              </w:rPr>
            </w:pPr>
          </w:p>
          <w:p w:rsidR="00F92991" w:rsidRPr="00F92991" w:rsidRDefault="00F92991" w:rsidP="00F92991">
            <w:pPr>
              <w:widowControl w:val="0"/>
              <w:spacing w:after="160" w:line="259" w:lineRule="auto"/>
              <w:jc w:val="center"/>
              <w:rPr>
                <w:rFonts w:ascii="Calibri" w:eastAsia="Calibri" w:hAnsi="Calibri" w:cs="Times New Roman"/>
                <w:lang w:val="uk-UA"/>
              </w:rPr>
            </w:pPr>
          </w:p>
          <w:p w:rsidR="00F92991" w:rsidRPr="00F92991" w:rsidRDefault="00F92991" w:rsidP="00F92991">
            <w:pPr>
              <w:widowControl w:val="0"/>
              <w:spacing w:after="160" w:line="259" w:lineRule="auto"/>
              <w:jc w:val="center"/>
              <w:rPr>
                <w:rFonts w:ascii="Calibri" w:eastAsia="Calibri" w:hAnsi="Calibri" w:cs="Times New Roman"/>
                <w:lang w:val="uk-UA"/>
              </w:rPr>
            </w:pPr>
          </w:p>
          <w:p w:rsidR="00F92991" w:rsidRPr="00F92991" w:rsidRDefault="00F92991" w:rsidP="00F92991">
            <w:pPr>
              <w:widowControl w:val="0"/>
              <w:spacing w:after="160" w:line="259" w:lineRule="auto"/>
              <w:jc w:val="center"/>
              <w:rPr>
                <w:rFonts w:ascii="Calibri" w:eastAsia="Calibri" w:hAnsi="Calibri" w:cs="Times New Roman"/>
                <w:lang w:val="uk-UA"/>
              </w:rPr>
            </w:pPr>
          </w:p>
        </w:tc>
        <w:tc>
          <w:tcPr>
            <w:tcW w:w="435" w:type="pct"/>
            <w:gridSpan w:val="2"/>
            <w:shd w:val="clear" w:color="auto" w:fill="auto"/>
          </w:tcPr>
          <w:p w:rsidR="00F92991" w:rsidRPr="00F92991" w:rsidRDefault="00F92991" w:rsidP="00F92991">
            <w:pPr>
              <w:widowControl w:val="0"/>
              <w:spacing w:after="160" w:line="259" w:lineRule="auto"/>
              <w:jc w:val="center"/>
              <w:rPr>
                <w:rFonts w:ascii="Calibri" w:eastAsia="Calibri" w:hAnsi="Calibri" w:cs="Times New Roman"/>
                <w:lang w:val="uk-UA"/>
              </w:rPr>
            </w:pPr>
            <w:r w:rsidRPr="00F92991">
              <w:rPr>
                <w:rFonts w:ascii="Calibri" w:eastAsia="Calibri" w:hAnsi="Calibri" w:cs="Times New Roman"/>
                <w:lang w:val="uk-UA"/>
              </w:rPr>
              <w:t>х</w:t>
            </w:r>
          </w:p>
        </w:tc>
        <w:tc>
          <w:tcPr>
            <w:tcW w:w="435" w:type="pct"/>
          </w:tcPr>
          <w:p w:rsidR="00F92991" w:rsidRPr="00F92991" w:rsidRDefault="00F92991" w:rsidP="00F92991">
            <w:pPr>
              <w:widowControl w:val="0"/>
              <w:spacing w:after="160" w:line="259" w:lineRule="auto"/>
              <w:jc w:val="center"/>
              <w:rPr>
                <w:rFonts w:ascii="Calibri" w:eastAsia="Calibri" w:hAnsi="Calibri" w:cs="Times New Roman"/>
                <w:lang w:val="uk-UA"/>
              </w:rPr>
            </w:pPr>
            <w:r w:rsidRPr="00F92991">
              <w:rPr>
                <w:rFonts w:ascii="Calibri" w:eastAsia="Calibri" w:hAnsi="Calibri" w:cs="Times New Roman"/>
                <w:lang w:val="uk-UA"/>
              </w:rPr>
              <w:t>х</w:t>
            </w:r>
          </w:p>
        </w:tc>
        <w:tc>
          <w:tcPr>
            <w:tcW w:w="506" w:type="pct"/>
            <w:gridSpan w:val="3"/>
          </w:tcPr>
          <w:p w:rsidR="00F92991" w:rsidRPr="00F92991" w:rsidRDefault="00F92991" w:rsidP="00F92991">
            <w:pPr>
              <w:widowControl w:val="0"/>
              <w:spacing w:after="160" w:line="259" w:lineRule="auto"/>
              <w:jc w:val="center"/>
              <w:rPr>
                <w:rFonts w:ascii="Calibri" w:eastAsia="Calibri" w:hAnsi="Calibri" w:cs="Times New Roman"/>
                <w:lang w:val="uk-UA"/>
              </w:rPr>
            </w:pPr>
            <w:r w:rsidRPr="00F92991">
              <w:rPr>
                <w:rFonts w:ascii="Calibri" w:eastAsia="Calibri" w:hAnsi="Calibri" w:cs="Times New Roman"/>
                <w:lang w:val="uk-UA"/>
              </w:rPr>
              <w:t>х</w:t>
            </w:r>
          </w:p>
        </w:tc>
        <w:tc>
          <w:tcPr>
            <w:tcW w:w="434" w:type="pct"/>
            <w:gridSpan w:val="2"/>
          </w:tcPr>
          <w:p w:rsidR="00F92991" w:rsidRPr="00F92991" w:rsidRDefault="00F92991" w:rsidP="00F92991">
            <w:pPr>
              <w:widowControl w:val="0"/>
              <w:spacing w:after="160" w:line="259" w:lineRule="auto"/>
              <w:jc w:val="center"/>
              <w:rPr>
                <w:rFonts w:ascii="Calibri" w:eastAsia="Calibri" w:hAnsi="Calibri" w:cs="Times New Roman"/>
                <w:lang w:val="uk-UA"/>
              </w:rPr>
            </w:pPr>
            <w:r w:rsidRPr="00F92991">
              <w:rPr>
                <w:rFonts w:ascii="Calibri" w:eastAsia="Calibri" w:hAnsi="Calibri" w:cs="Times New Roman"/>
                <w:lang w:val="uk-UA"/>
              </w:rPr>
              <w:t>х</w:t>
            </w:r>
          </w:p>
        </w:tc>
        <w:tc>
          <w:tcPr>
            <w:tcW w:w="432" w:type="pct"/>
            <w:gridSpan w:val="3"/>
          </w:tcPr>
          <w:p w:rsidR="00F92991" w:rsidRPr="00F92991" w:rsidRDefault="00F92991" w:rsidP="00F92991">
            <w:pPr>
              <w:widowControl w:val="0"/>
              <w:spacing w:after="160" w:line="259" w:lineRule="auto"/>
              <w:jc w:val="center"/>
              <w:rPr>
                <w:rFonts w:ascii="Calibri" w:eastAsia="Calibri" w:hAnsi="Calibri" w:cs="Times New Roman"/>
                <w:lang w:val="uk-UA"/>
              </w:rPr>
            </w:pPr>
            <w:r w:rsidRPr="00F92991">
              <w:rPr>
                <w:rFonts w:ascii="Calibri" w:eastAsia="Calibri" w:hAnsi="Calibri" w:cs="Times New Roman"/>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1110.1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Будинки одноквартирні масової забудови </w:t>
            </w:r>
          </w:p>
        </w:tc>
        <w:tc>
          <w:tcPr>
            <w:tcW w:w="522" w:type="pct"/>
            <w:gridSpan w:val="2"/>
            <w:shd w:val="clear" w:color="auto" w:fill="auto"/>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06" w:type="pct"/>
            <w:gridSpan w:val="3"/>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1110.2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Котеджі та будинки одноквартирні підвищеної комфортності </w:t>
            </w:r>
          </w:p>
        </w:tc>
        <w:tc>
          <w:tcPr>
            <w:tcW w:w="522" w:type="pct"/>
            <w:gridSpan w:val="2"/>
            <w:shd w:val="clear" w:color="auto" w:fill="auto"/>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06" w:type="pct"/>
            <w:gridSpan w:val="3"/>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1110.3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Будинки садибного типу </w:t>
            </w:r>
          </w:p>
        </w:tc>
        <w:tc>
          <w:tcPr>
            <w:tcW w:w="522" w:type="pct"/>
            <w:gridSpan w:val="2"/>
            <w:shd w:val="clear" w:color="auto" w:fill="auto"/>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06" w:type="pct"/>
            <w:gridSpan w:val="3"/>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1110.4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Будинки дачні та садові </w:t>
            </w:r>
          </w:p>
        </w:tc>
        <w:tc>
          <w:tcPr>
            <w:tcW w:w="522" w:type="pct"/>
            <w:gridSpan w:val="2"/>
            <w:shd w:val="clear" w:color="auto" w:fill="auto"/>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06" w:type="pct"/>
            <w:gridSpan w:val="3"/>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112</w:t>
            </w: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Будинки з двома та більше квартирами</w:t>
            </w:r>
            <w:r w:rsidRPr="00F92991">
              <w:rPr>
                <w:rFonts w:ascii="Times New Roman" w:eastAsia="Calibri" w:hAnsi="Times New Roman" w:cs="Times New Roman"/>
                <w:sz w:val="24"/>
                <w:szCs w:val="24"/>
                <w:lang w:val="uk-UA"/>
              </w:rPr>
              <w:t> </w:t>
            </w:r>
          </w:p>
        </w:tc>
        <w:tc>
          <w:tcPr>
            <w:tcW w:w="522"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06"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1121</w:t>
            </w: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Будинки з двома квартирами</w:t>
            </w:r>
            <w:r w:rsidRPr="00F92991">
              <w:rPr>
                <w:rFonts w:ascii="Times New Roman" w:eastAsia="Calibri" w:hAnsi="Times New Roman" w:cs="Times New Roman"/>
                <w:sz w:val="24"/>
                <w:szCs w:val="24"/>
                <w:lang w:val="uk-UA"/>
              </w:rPr>
              <w:t> </w:t>
            </w:r>
          </w:p>
        </w:tc>
        <w:tc>
          <w:tcPr>
            <w:tcW w:w="522"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06"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відокремлені, спарені або зблоковані будинки з двома квартирами</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не включає: </w:t>
            </w:r>
            <w:r w:rsidRPr="00F92991">
              <w:rPr>
                <w:rFonts w:ascii="Times New Roman" w:eastAsia="Calibri" w:hAnsi="Times New Roman" w:cs="Times New Roman"/>
                <w:sz w:val="24"/>
                <w:szCs w:val="24"/>
                <w:lang w:val="uk-UA"/>
              </w:rPr>
              <w:br/>
              <w:t>- спарені або зблоковані будинки з окремими квартирами, що мають свій власний вхід з вулиці (1110) </w:t>
            </w:r>
          </w:p>
        </w:tc>
        <w:tc>
          <w:tcPr>
            <w:tcW w:w="522"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06"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1121.1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Будинки двоквартирні масової забудови </w:t>
            </w:r>
          </w:p>
        </w:tc>
        <w:tc>
          <w:tcPr>
            <w:tcW w:w="522" w:type="pct"/>
            <w:gridSpan w:val="2"/>
            <w:shd w:val="clear" w:color="auto" w:fill="auto"/>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06" w:type="pct"/>
            <w:gridSpan w:val="3"/>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1121.2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Котеджі та будинки двоквартирні підвищеної комфортності </w:t>
            </w:r>
          </w:p>
        </w:tc>
        <w:tc>
          <w:tcPr>
            <w:tcW w:w="522" w:type="pct"/>
            <w:gridSpan w:val="2"/>
            <w:shd w:val="clear" w:color="auto" w:fill="auto"/>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06" w:type="pct"/>
            <w:gridSpan w:val="3"/>
          </w:tcPr>
          <w:p w:rsidR="00F92991" w:rsidRPr="00F92991" w:rsidRDefault="00421F8D"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1122</w:t>
            </w: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Будинки з трьома та більше квартирами</w:t>
            </w:r>
            <w:r w:rsidRPr="00F92991">
              <w:rPr>
                <w:rFonts w:ascii="Times New Roman" w:eastAsia="Calibri" w:hAnsi="Times New Roman" w:cs="Times New Roman"/>
                <w:sz w:val="24"/>
                <w:szCs w:val="24"/>
                <w:lang w:val="uk-UA"/>
              </w:rPr>
              <w:t> </w:t>
            </w:r>
          </w:p>
        </w:tc>
        <w:tc>
          <w:tcPr>
            <w:tcW w:w="522"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06"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інші житлові будинки з трьома та більше квартирами</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Цей клас не включає:</w:t>
            </w:r>
            <w:r w:rsidRPr="00F92991">
              <w:rPr>
                <w:rFonts w:ascii="Times New Roman" w:eastAsia="Calibri" w:hAnsi="Times New Roman" w:cs="Times New Roman"/>
                <w:sz w:val="24"/>
                <w:szCs w:val="24"/>
                <w:lang w:val="uk-UA"/>
              </w:rPr>
              <w:br/>
              <w:t xml:space="preserve">- гуртожитки (1130) </w:t>
            </w:r>
            <w:r w:rsidRPr="00F92991">
              <w:rPr>
                <w:rFonts w:ascii="Times New Roman" w:eastAsia="Calibri" w:hAnsi="Times New Roman" w:cs="Times New Roman"/>
                <w:sz w:val="24"/>
                <w:szCs w:val="24"/>
                <w:lang w:val="uk-UA"/>
              </w:rPr>
              <w:br/>
              <w:t xml:space="preserve">- готелі (1211) </w:t>
            </w:r>
            <w:r w:rsidRPr="00F92991">
              <w:rPr>
                <w:rFonts w:ascii="Times New Roman" w:eastAsia="Calibri" w:hAnsi="Times New Roman" w:cs="Times New Roman"/>
                <w:sz w:val="24"/>
                <w:szCs w:val="24"/>
                <w:lang w:val="uk-UA"/>
              </w:rPr>
              <w:br/>
              <w:t>- туристичні бази, табори та будинки відпочинку (1212) </w:t>
            </w:r>
          </w:p>
        </w:tc>
        <w:tc>
          <w:tcPr>
            <w:tcW w:w="522"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06"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1122.1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Будинки багатоквартирні масової забудови </w:t>
            </w:r>
          </w:p>
        </w:tc>
        <w:tc>
          <w:tcPr>
            <w:tcW w:w="522" w:type="pct"/>
            <w:gridSpan w:val="2"/>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06" w:type="pct"/>
            <w:gridSpan w:val="3"/>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1122.2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Будинки багатоквартирні підвищеної комфортності, індивідуальні </w:t>
            </w:r>
          </w:p>
        </w:tc>
        <w:tc>
          <w:tcPr>
            <w:tcW w:w="522" w:type="pct"/>
            <w:gridSpan w:val="2"/>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06" w:type="pct"/>
            <w:gridSpan w:val="3"/>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1122.3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Будинки житлові готельного типу </w:t>
            </w:r>
          </w:p>
        </w:tc>
        <w:tc>
          <w:tcPr>
            <w:tcW w:w="522" w:type="pct"/>
            <w:gridSpan w:val="2"/>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06" w:type="pct"/>
            <w:gridSpan w:val="3"/>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0,5</w:t>
            </w:r>
            <w:r w:rsidR="00F92991" w:rsidRPr="00F92991">
              <w:rPr>
                <w:rFonts w:ascii="Times New Roman" w:eastAsia="Calibri" w:hAnsi="Times New Roman" w:cs="Times New Roman"/>
                <w:sz w:val="24"/>
                <w:szCs w:val="24"/>
                <w:lang w:val="uk-UA"/>
              </w:rPr>
              <w:t>00</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113</w:t>
            </w: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Гуртожитки</w:t>
            </w:r>
          </w:p>
        </w:tc>
        <w:tc>
          <w:tcPr>
            <w:tcW w:w="522"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06"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не включає: </w:t>
            </w:r>
            <w:r w:rsidRPr="00F92991">
              <w:rPr>
                <w:rFonts w:ascii="Times New Roman" w:eastAsia="Calibri" w:hAnsi="Times New Roman" w:cs="Times New Roman"/>
                <w:sz w:val="24"/>
                <w:szCs w:val="24"/>
                <w:lang w:val="uk-UA"/>
              </w:rPr>
              <w:br/>
              <w:t xml:space="preserve">- лікарні, клініки (1264) </w:t>
            </w:r>
            <w:r w:rsidRPr="00F92991">
              <w:rPr>
                <w:rFonts w:ascii="Times New Roman" w:eastAsia="Calibri" w:hAnsi="Times New Roman" w:cs="Times New Roman"/>
                <w:sz w:val="24"/>
                <w:szCs w:val="24"/>
                <w:lang w:val="uk-UA"/>
              </w:rPr>
              <w:br/>
              <w:t>- в'язниці, казарми (1274) </w:t>
            </w:r>
          </w:p>
        </w:tc>
        <w:tc>
          <w:tcPr>
            <w:tcW w:w="522"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5"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06"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4"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1130.1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Гуртожитки для робітників та службовців </w:t>
            </w:r>
          </w:p>
        </w:tc>
        <w:tc>
          <w:tcPr>
            <w:tcW w:w="2764" w:type="pct"/>
            <w:gridSpan w:val="13"/>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Звільнені від оподаткування </w:t>
            </w:r>
            <w:r w:rsidRPr="00F92991">
              <w:rPr>
                <w:rFonts w:ascii="Times New Roman" w:eastAsia="Calibri" w:hAnsi="Times New Roman" w:cs="Times New Roman"/>
                <w:sz w:val="24"/>
                <w:szCs w:val="24"/>
                <w:lang w:val="uk-UA"/>
              </w:rPr>
              <w:br/>
              <w:t>(пп. 266.2.2 г) п. 266.2 ст. 266 ПКУ)</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1130.2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Гуртожитки для студентів вищих навчальних закладів </w:t>
            </w:r>
          </w:p>
        </w:tc>
        <w:tc>
          <w:tcPr>
            <w:tcW w:w="2764" w:type="pct"/>
            <w:gridSpan w:val="13"/>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Звільнені від оподаткування </w:t>
            </w:r>
            <w:r w:rsidRPr="00F92991">
              <w:rPr>
                <w:rFonts w:ascii="Times New Roman" w:eastAsia="Calibri" w:hAnsi="Times New Roman" w:cs="Times New Roman"/>
                <w:sz w:val="24"/>
                <w:szCs w:val="24"/>
                <w:lang w:val="uk-UA"/>
              </w:rPr>
              <w:br/>
              <w:t>(пп. 266.2.2 г) п. 266.2 ст. 266 ПКУ)</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1130.3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Гуртожитки для учнів навчальних закладів </w:t>
            </w:r>
          </w:p>
        </w:tc>
        <w:tc>
          <w:tcPr>
            <w:tcW w:w="2764" w:type="pct"/>
            <w:gridSpan w:val="13"/>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Звільнені від оподаткування </w:t>
            </w:r>
            <w:r w:rsidRPr="00F92991">
              <w:rPr>
                <w:rFonts w:ascii="Times New Roman" w:eastAsia="Calibri" w:hAnsi="Times New Roman" w:cs="Times New Roman"/>
                <w:sz w:val="24"/>
                <w:szCs w:val="24"/>
                <w:lang w:val="uk-UA"/>
              </w:rPr>
              <w:br/>
              <w:t>(пп. 266.2.2 г) п. 266.2 ст. 266 ПКУ)</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1130.4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Будинки-інтернати для людей похилого віку та інвалідів </w:t>
            </w:r>
          </w:p>
        </w:tc>
        <w:tc>
          <w:tcPr>
            <w:tcW w:w="2764" w:type="pct"/>
            <w:gridSpan w:val="13"/>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Звільнені від оподаткування </w:t>
            </w:r>
            <w:r w:rsidRPr="00F92991">
              <w:rPr>
                <w:rFonts w:ascii="Times New Roman" w:eastAsia="Calibri" w:hAnsi="Times New Roman" w:cs="Times New Roman"/>
                <w:sz w:val="24"/>
                <w:szCs w:val="24"/>
                <w:lang w:val="uk-UA"/>
              </w:rPr>
              <w:br/>
              <w:t>(пп. 266.2.2 г) п. 266.2 ст. 266 ПКУ)</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1130.5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Будинки дитини та сирітські будинки </w:t>
            </w:r>
          </w:p>
        </w:tc>
        <w:tc>
          <w:tcPr>
            <w:tcW w:w="2764" w:type="pct"/>
            <w:gridSpan w:val="13"/>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Звільнені від оподаткування </w:t>
            </w:r>
            <w:r w:rsidRPr="00F92991">
              <w:rPr>
                <w:rFonts w:ascii="Times New Roman" w:eastAsia="Calibri" w:hAnsi="Times New Roman" w:cs="Times New Roman"/>
                <w:sz w:val="24"/>
                <w:szCs w:val="24"/>
                <w:lang w:val="uk-UA"/>
              </w:rPr>
              <w:br/>
              <w:t>(пп. 266.2.2 г) п. 266.2 ст. 266 ПКУ)</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1130.6</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Будинки для біженців, притулки для бездомних </w:t>
            </w:r>
          </w:p>
        </w:tc>
        <w:tc>
          <w:tcPr>
            <w:tcW w:w="2764" w:type="pct"/>
            <w:gridSpan w:val="13"/>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Звільнені від оподаткування </w:t>
            </w:r>
            <w:r w:rsidRPr="00F92991">
              <w:rPr>
                <w:rFonts w:ascii="Times New Roman" w:eastAsia="Calibri" w:hAnsi="Times New Roman" w:cs="Times New Roman"/>
                <w:sz w:val="24"/>
                <w:szCs w:val="24"/>
                <w:lang w:val="uk-UA"/>
              </w:rPr>
              <w:br/>
              <w:t>(пп. 266.2.2 г) п. 266.2 ст. 266 ПКУ)</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1130.9</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Будинки для колективного проживання інші </w:t>
            </w:r>
          </w:p>
        </w:tc>
        <w:tc>
          <w:tcPr>
            <w:tcW w:w="2764" w:type="pct"/>
            <w:gridSpan w:val="13"/>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Звільнені від оподаткування </w:t>
            </w:r>
            <w:r w:rsidRPr="00F92991">
              <w:rPr>
                <w:rFonts w:ascii="Times New Roman" w:eastAsia="Calibri" w:hAnsi="Times New Roman" w:cs="Times New Roman"/>
                <w:sz w:val="24"/>
                <w:szCs w:val="24"/>
                <w:lang w:val="uk-UA"/>
              </w:rPr>
              <w:br/>
              <w:t>(пп. 266.2.2 г) п. 266.2 ст. 266 ПКУ)</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нежитлові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121 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Готелі, ресторани та подібні будівлі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1211 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готельні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готелі, мотелі, кемпінги, пансіонати та подібні заклади з надання житла з рестораном або без нього</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Цей клас включає також:</w:t>
            </w:r>
            <w:r w:rsidRPr="00F92991">
              <w:rPr>
                <w:rFonts w:ascii="Times New Roman" w:eastAsia="Calibri" w:hAnsi="Times New Roman" w:cs="Times New Roman"/>
                <w:sz w:val="24"/>
                <w:szCs w:val="24"/>
                <w:lang w:val="uk-UA"/>
              </w:rPr>
              <w:br/>
              <w:t>- окремі ресторани та бари</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не включає: </w:t>
            </w:r>
            <w:r w:rsidRPr="00F92991">
              <w:rPr>
                <w:rFonts w:ascii="Times New Roman" w:eastAsia="Calibri" w:hAnsi="Times New Roman" w:cs="Times New Roman"/>
                <w:sz w:val="24"/>
                <w:szCs w:val="24"/>
                <w:lang w:val="uk-UA"/>
              </w:rPr>
              <w:br/>
              <w:t xml:space="preserve">- ресторани в житлових будинках (1122) </w:t>
            </w:r>
            <w:r w:rsidRPr="00F92991">
              <w:rPr>
                <w:rFonts w:ascii="Times New Roman" w:eastAsia="Calibri" w:hAnsi="Times New Roman" w:cs="Times New Roman"/>
                <w:sz w:val="24"/>
                <w:szCs w:val="24"/>
                <w:lang w:val="uk-UA"/>
              </w:rPr>
              <w:br/>
              <w:t xml:space="preserve">- туристичні бази, гірські притулки, табори для відпочинку, будинки відпочинку (1212) </w:t>
            </w:r>
            <w:r w:rsidRPr="00F92991">
              <w:rPr>
                <w:rFonts w:ascii="Times New Roman" w:eastAsia="Calibri" w:hAnsi="Times New Roman" w:cs="Times New Roman"/>
                <w:sz w:val="24"/>
                <w:szCs w:val="24"/>
                <w:lang w:val="uk-UA"/>
              </w:rPr>
              <w:br/>
              <w:t>- ресторани в торгових центрах (1230)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1211.1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Готелі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w:t>
            </w:r>
            <w:r w:rsidR="00776BFA">
              <w:rPr>
                <w:rFonts w:ascii="Times New Roman" w:eastAsia="Calibri" w:hAnsi="Times New Roman" w:cs="Times New Roman"/>
                <w:sz w:val="24"/>
                <w:szCs w:val="24"/>
                <w:lang w:val="uk-UA"/>
              </w:rPr>
              <w:t>,1</w:t>
            </w:r>
            <w:r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1211.2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Мотелі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1211.3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Кемпінги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1211.4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Пансіонати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1211.5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Ресторани та бари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1212 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Інші будівлі для тимчасового проживання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не включає: </w:t>
            </w:r>
            <w:r w:rsidRPr="00F92991">
              <w:rPr>
                <w:rFonts w:ascii="Times New Roman" w:eastAsia="Calibri" w:hAnsi="Times New Roman" w:cs="Times New Roman"/>
                <w:sz w:val="24"/>
                <w:szCs w:val="24"/>
                <w:lang w:val="uk-UA"/>
              </w:rPr>
              <w:br/>
              <w:t xml:space="preserve">- готелі та подібні заклади з надання житла (1211) </w:t>
            </w:r>
            <w:r w:rsidRPr="00F92991">
              <w:rPr>
                <w:rFonts w:ascii="Times New Roman" w:eastAsia="Calibri" w:hAnsi="Times New Roman" w:cs="Times New Roman"/>
                <w:sz w:val="24"/>
                <w:szCs w:val="24"/>
                <w:lang w:val="uk-UA"/>
              </w:rPr>
              <w:br/>
              <w:t>- парки для дозвілля та розваг (2412)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1212.1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Туристичні бази та гірські притулки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1212.2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Дитячі та сімейні табори відпочинку</w:t>
            </w:r>
            <w:r w:rsidRPr="00F92991">
              <w:rPr>
                <w:rFonts w:ascii="Times New Roman" w:eastAsia="Calibri" w:hAnsi="Times New Roman" w:cs="Times New Roman"/>
                <w:sz w:val="24"/>
                <w:szCs w:val="24"/>
                <w:vertAlign w:val="superscript"/>
                <w:lang w:val="uk-UA"/>
              </w:rPr>
              <w:t>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1212.3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Центри та будинки відпочинку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1212.9</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Інші будівлі для тимчасового проживання, не класифіковані раніше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122 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офісні </w:t>
            </w:r>
          </w:p>
        </w:tc>
        <w:tc>
          <w:tcPr>
            <w:tcW w:w="484" w:type="pct"/>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gridSpan w:val="2"/>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51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0" w:type="pct"/>
            <w:gridSpan w:val="2"/>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1220 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офісні </w:t>
            </w:r>
          </w:p>
        </w:tc>
        <w:tc>
          <w:tcPr>
            <w:tcW w:w="484" w:type="pct"/>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gridSpan w:val="2"/>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51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0" w:type="pct"/>
            <w:gridSpan w:val="2"/>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включає також: </w:t>
            </w:r>
            <w:r w:rsidRPr="00F92991">
              <w:rPr>
                <w:rFonts w:ascii="Times New Roman" w:eastAsia="Calibri" w:hAnsi="Times New Roman" w:cs="Times New Roman"/>
                <w:sz w:val="24"/>
                <w:szCs w:val="24"/>
                <w:lang w:val="uk-UA"/>
              </w:rPr>
              <w:br/>
              <w:t>- центри для з'їздів та конференцій, будівлі органів правосуддя, парламентські будівлі</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не включає: </w:t>
            </w:r>
            <w:r w:rsidRPr="00F92991">
              <w:rPr>
                <w:rFonts w:ascii="Times New Roman" w:eastAsia="Calibri" w:hAnsi="Times New Roman" w:cs="Times New Roman"/>
                <w:sz w:val="24"/>
                <w:szCs w:val="24"/>
                <w:lang w:val="uk-UA"/>
              </w:rPr>
              <w:br/>
              <w:t>- офіси в будівлях, що призначені (використовуються), головним чином, для інших цілей </w:t>
            </w:r>
          </w:p>
        </w:tc>
        <w:tc>
          <w:tcPr>
            <w:tcW w:w="484" w:type="pct"/>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gridSpan w:val="2"/>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51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0" w:type="pct"/>
            <w:gridSpan w:val="2"/>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1220.1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органів</w:t>
            </w:r>
            <w:proofErr w:type="spellEnd"/>
            <w:r w:rsidRPr="00F92991">
              <w:rPr>
                <w:rFonts w:ascii="Times New Roman" w:eastAsia="Calibri" w:hAnsi="Times New Roman" w:cs="Times New Roman"/>
                <w:sz w:val="24"/>
                <w:szCs w:val="24"/>
              </w:rPr>
              <w:t xml:space="preserve"> державного та </w:t>
            </w:r>
            <w:proofErr w:type="spellStart"/>
            <w:r w:rsidRPr="00F92991">
              <w:rPr>
                <w:rFonts w:ascii="Times New Roman" w:eastAsia="Calibri" w:hAnsi="Times New Roman" w:cs="Times New Roman"/>
                <w:sz w:val="24"/>
                <w:szCs w:val="24"/>
              </w:rPr>
              <w:t>місцевого</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управління</w:t>
            </w:r>
            <w:proofErr w:type="spellEnd"/>
          </w:p>
        </w:tc>
        <w:tc>
          <w:tcPr>
            <w:tcW w:w="2764" w:type="pct"/>
            <w:gridSpan w:val="13"/>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Звільнені від оподаткування </w:t>
            </w:r>
            <w:r w:rsidRPr="00F92991">
              <w:rPr>
                <w:rFonts w:ascii="Times New Roman" w:eastAsia="Calibri" w:hAnsi="Times New Roman" w:cs="Times New Roman"/>
                <w:sz w:val="24"/>
                <w:szCs w:val="24"/>
                <w:lang w:val="uk-UA"/>
              </w:rPr>
              <w:br/>
              <w:t>(пп. 266.2.2 а) п. 266.2 ст. 266 ПКУ)</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1220.2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фінансового</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обслуговування</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776BFA" w:rsidRDefault="00776BFA"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776BFA">
              <w:rPr>
                <w:rFonts w:ascii="Times New Roman" w:eastAsia="Calibri" w:hAnsi="Times New Roman" w:cs="Times New Roman"/>
                <w:sz w:val="24"/>
                <w:szCs w:val="24"/>
                <w:lang w:val="uk-UA"/>
              </w:rPr>
              <w:t>00</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40" w:type="pct"/>
            <w:gridSpan w:val="2"/>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4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1220.3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органів</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правосуддя</w:t>
            </w:r>
            <w:proofErr w:type="spellEnd"/>
          </w:p>
        </w:tc>
        <w:tc>
          <w:tcPr>
            <w:tcW w:w="484" w:type="pct"/>
            <w:shd w:val="clear" w:color="auto" w:fill="auto"/>
          </w:tcPr>
          <w:p w:rsidR="00F92991" w:rsidRPr="00776BFA" w:rsidRDefault="00776BFA"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776BFA">
              <w:rPr>
                <w:rFonts w:ascii="Times New Roman" w:eastAsia="Calibri" w:hAnsi="Times New Roman" w:cs="Times New Roman"/>
                <w:sz w:val="24"/>
                <w:szCs w:val="24"/>
                <w:lang w:val="uk-UA"/>
              </w:rPr>
              <w:t>00</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40" w:type="pct"/>
            <w:gridSpan w:val="2"/>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4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1220.4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закордонних</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представництв</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40" w:type="pct"/>
            <w:gridSpan w:val="2"/>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4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1220.5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proofErr w:type="gramStart"/>
            <w:r w:rsidRPr="00F92991">
              <w:rPr>
                <w:rFonts w:ascii="Times New Roman" w:eastAsia="Calibri" w:hAnsi="Times New Roman" w:cs="Times New Roman"/>
                <w:sz w:val="24"/>
                <w:szCs w:val="24"/>
              </w:rPr>
              <w:t>Адм</w:t>
            </w:r>
            <w:proofErr w:type="gramEnd"/>
            <w:r w:rsidRPr="00F92991">
              <w:rPr>
                <w:rFonts w:ascii="Times New Roman" w:eastAsia="Calibri" w:hAnsi="Times New Roman" w:cs="Times New Roman"/>
                <w:sz w:val="24"/>
                <w:szCs w:val="24"/>
              </w:rPr>
              <w:t>іністративно-побутові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будівлі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промислових</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підприємств</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776BFA" w:rsidRDefault="00776BFA"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776BFA">
              <w:rPr>
                <w:rFonts w:ascii="Times New Roman" w:eastAsia="Calibri" w:hAnsi="Times New Roman" w:cs="Times New Roman"/>
                <w:sz w:val="24"/>
                <w:szCs w:val="24"/>
                <w:lang w:val="uk-UA"/>
              </w:rPr>
              <w:t>00</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0,100</w:t>
            </w:r>
          </w:p>
        </w:tc>
        <w:tc>
          <w:tcPr>
            <w:tcW w:w="440" w:type="pct"/>
            <w:gridSpan w:val="2"/>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4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1220.9</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для </w:t>
            </w:r>
            <w:proofErr w:type="spellStart"/>
            <w:r w:rsidRPr="00F92991">
              <w:rPr>
                <w:rFonts w:ascii="Times New Roman" w:eastAsia="Calibri" w:hAnsi="Times New Roman" w:cs="Times New Roman"/>
                <w:sz w:val="24"/>
                <w:szCs w:val="24"/>
              </w:rPr>
              <w:t>конторських</w:t>
            </w:r>
            <w:proofErr w:type="spellEnd"/>
            <w:r w:rsidRPr="00F92991">
              <w:rPr>
                <w:rFonts w:ascii="Times New Roman" w:eastAsia="Calibri" w:hAnsi="Times New Roman" w:cs="Times New Roman"/>
                <w:sz w:val="24"/>
                <w:szCs w:val="24"/>
              </w:rPr>
              <w:t xml:space="preserve"> та </w:t>
            </w:r>
            <w:proofErr w:type="spellStart"/>
            <w:r w:rsidRPr="00F92991">
              <w:rPr>
                <w:rFonts w:ascii="Times New Roman" w:eastAsia="Calibri" w:hAnsi="Times New Roman" w:cs="Times New Roman"/>
                <w:sz w:val="24"/>
                <w:szCs w:val="24"/>
              </w:rPr>
              <w:t>адміністративних</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цілей</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інші</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776BFA" w:rsidRDefault="00776BFA"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776BFA">
              <w:rPr>
                <w:rFonts w:ascii="Times New Roman" w:eastAsia="Calibri" w:hAnsi="Times New Roman" w:cs="Times New Roman"/>
                <w:sz w:val="24"/>
                <w:szCs w:val="24"/>
                <w:lang w:val="uk-UA"/>
              </w:rPr>
              <w:t>00</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0,100</w:t>
            </w:r>
          </w:p>
        </w:tc>
        <w:tc>
          <w:tcPr>
            <w:tcW w:w="440" w:type="pct"/>
            <w:gridSpan w:val="2"/>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4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r w:rsidRPr="00F92991">
              <w:rPr>
                <w:rFonts w:ascii="Times New Roman" w:eastAsia="Calibri" w:hAnsi="Times New Roman" w:cs="Times New Roman"/>
                <w:sz w:val="24"/>
                <w:szCs w:val="24"/>
              </w:rPr>
              <w:t>123 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торговельні</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gridSpan w:val="2"/>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51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0" w:type="pct"/>
            <w:gridSpan w:val="2"/>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r w:rsidRPr="00F92991">
              <w:rPr>
                <w:rFonts w:ascii="Times New Roman" w:eastAsia="Calibri" w:hAnsi="Times New Roman" w:cs="Times New Roman"/>
                <w:sz w:val="24"/>
                <w:szCs w:val="24"/>
              </w:rPr>
              <w:t>1230 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торговельні</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gridSpan w:val="2"/>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51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0" w:type="pct"/>
            <w:gridSpan w:val="2"/>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r w:rsidRPr="00F92991">
              <w:rPr>
                <w:rFonts w:ascii="Times New Roman" w:eastAsia="Calibri" w:hAnsi="Times New Roman" w:cs="Times New Roman"/>
                <w:sz w:val="24"/>
                <w:szCs w:val="24"/>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Цей</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клас</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включає</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торгові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центри</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пасажі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універмаги</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спеціалізовані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магазини</w:t>
            </w:r>
            <w:proofErr w:type="spellEnd"/>
            <w:r w:rsidRPr="00F92991">
              <w:rPr>
                <w:rFonts w:ascii="Times New Roman" w:eastAsia="Calibri" w:hAnsi="Times New Roman" w:cs="Times New Roman"/>
                <w:sz w:val="24"/>
                <w:szCs w:val="24"/>
              </w:rPr>
              <w:t xml:space="preserve"> та </w:t>
            </w:r>
            <w:proofErr w:type="spellStart"/>
            <w:r w:rsidRPr="00F92991">
              <w:rPr>
                <w:rFonts w:ascii="Times New Roman" w:eastAsia="Calibri" w:hAnsi="Times New Roman" w:cs="Times New Roman"/>
                <w:sz w:val="24"/>
                <w:szCs w:val="24"/>
              </w:rPr>
              <w:t>павільйони</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зали</w:t>
            </w:r>
            <w:proofErr w:type="spellEnd"/>
            <w:r w:rsidRPr="00F92991">
              <w:rPr>
                <w:rFonts w:ascii="Times New Roman" w:eastAsia="Calibri" w:hAnsi="Times New Roman" w:cs="Times New Roman"/>
                <w:sz w:val="24"/>
                <w:szCs w:val="24"/>
              </w:rPr>
              <w:t xml:space="preserve"> для </w:t>
            </w:r>
            <w:proofErr w:type="spellStart"/>
            <w:r w:rsidRPr="00F92991">
              <w:rPr>
                <w:rFonts w:ascii="Times New Roman" w:eastAsia="Calibri" w:hAnsi="Times New Roman" w:cs="Times New Roman"/>
                <w:sz w:val="24"/>
                <w:szCs w:val="24"/>
              </w:rPr>
              <w:t>ярмарків</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аукціонів</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виставок</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криті</w:t>
            </w:r>
            <w:proofErr w:type="spellEnd"/>
            <w:r w:rsidRPr="00F92991">
              <w:rPr>
                <w:rFonts w:ascii="Times New Roman" w:eastAsia="Calibri" w:hAnsi="Times New Roman" w:cs="Times New Roman"/>
                <w:sz w:val="24"/>
                <w:szCs w:val="24"/>
              </w:rPr>
              <w:t xml:space="preserve"> ринки, </w:t>
            </w:r>
            <w:proofErr w:type="spellStart"/>
            <w:r w:rsidRPr="00F92991">
              <w:rPr>
                <w:rFonts w:ascii="Times New Roman" w:eastAsia="Calibri" w:hAnsi="Times New Roman" w:cs="Times New Roman"/>
                <w:sz w:val="24"/>
                <w:szCs w:val="24"/>
              </w:rPr>
              <w:t>станції</w:t>
            </w:r>
            <w:proofErr w:type="spellEnd"/>
            <w:r w:rsidRPr="00F92991">
              <w:rPr>
                <w:rFonts w:ascii="Times New Roman" w:eastAsia="Calibri" w:hAnsi="Times New Roman" w:cs="Times New Roman"/>
                <w:sz w:val="24"/>
                <w:szCs w:val="24"/>
              </w:rPr>
              <w:t xml:space="preserve"> </w:t>
            </w:r>
            <w:proofErr w:type="spellStart"/>
            <w:proofErr w:type="gramStart"/>
            <w:r w:rsidRPr="00F92991">
              <w:rPr>
                <w:rFonts w:ascii="Times New Roman" w:eastAsia="Calibri" w:hAnsi="Times New Roman" w:cs="Times New Roman"/>
                <w:sz w:val="24"/>
                <w:szCs w:val="24"/>
              </w:rPr>
              <w:t>техн</w:t>
            </w:r>
            <w:proofErr w:type="gramEnd"/>
            <w:r w:rsidRPr="00F92991">
              <w:rPr>
                <w:rFonts w:ascii="Times New Roman" w:eastAsia="Calibri" w:hAnsi="Times New Roman" w:cs="Times New Roman"/>
                <w:sz w:val="24"/>
                <w:szCs w:val="24"/>
              </w:rPr>
              <w:t>ічного</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обслуговування</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автомобілів</w:t>
            </w:r>
            <w:proofErr w:type="spellEnd"/>
            <w:r w:rsidRPr="00F92991">
              <w:rPr>
                <w:rFonts w:ascii="Times New Roman" w:eastAsia="Calibri" w:hAnsi="Times New Roman" w:cs="Times New Roman"/>
                <w:sz w:val="24"/>
                <w:szCs w:val="24"/>
              </w:rPr>
              <w:t xml:space="preserve"> та т. </w:t>
            </w:r>
            <w:proofErr w:type="spellStart"/>
            <w:r w:rsidRPr="00F92991">
              <w:rPr>
                <w:rFonts w:ascii="Times New Roman" w:eastAsia="Calibri" w:hAnsi="Times New Roman" w:cs="Times New Roman"/>
                <w:sz w:val="24"/>
                <w:szCs w:val="24"/>
              </w:rPr>
              <w:t>ін</w:t>
            </w:r>
            <w:proofErr w:type="spellEnd"/>
            <w:r w:rsidRPr="00F92991">
              <w:rPr>
                <w:rFonts w:ascii="Times New Roman" w:eastAsia="Calibri" w:hAnsi="Times New Roman" w:cs="Times New Roman"/>
                <w:sz w:val="24"/>
                <w:szCs w:val="24"/>
              </w:rPr>
              <w:t>.</w:t>
            </w:r>
            <w:r w:rsidRPr="00F92991">
              <w:rPr>
                <w:rFonts w:ascii="Times New Roman" w:eastAsia="Calibri" w:hAnsi="Times New Roman" w:cs="Times New Roman"/>
                <w:sz w:val="24"/>
                <w:szCs w:val="24"/>
              </w:rPr>
              <w:br/>
            </w:r>
            <w:proofErr w:type="spellStart"/>
            <w:r w:rsidRPr="00F92991">
              <w:rPr>
                <w:rFonts w:ascii="Times New Roman" w:eastAsia="Calibri" w:hAnsi="Times New Roman" w:cs="Times New Roman"/>
                <w:sz w:val="24"/>
                <w:szCs w:val="24"/>
              </w:rPr>
              <w:lastRenderedPageBreak/>
              <w:t>Цей</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клас</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включає</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також</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підприємства</w:t>
            </w:r>
            <w:proofErr w:type="spellEnd"/>
            <w:r w:rsidRPr="00F92991">
              <w:rPr>
                <w:rFonts w:ascii="Times New Roman" w:eastAsia="Calibri" w:hAnsi="Times New Roman" w:cs="Times New Roman"/>
                <w:sz w:val="24"/>
                <w:szCs w:val="24"/>
              </w:rPr>
              <w:t xml:space="preserve"> та установи </w:t>
            </w:r>
            <w:proofErr w:type="spellStart"/>
            <w:r w:rsidRPr="00F92991">
              <w:rPr>
                <w:rFonts w:ascii="Times New Roman" w:eastAsia="Calibri" w:hAnsi="Times New Roman" w:cs="Times New Roman"/>
                <w:sz w:val="24"/>
                <w:szCs w:val="24"/>
              </w:rPr>
              <w:t>громадського</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харчування</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їдальні</w:t>
            </w:r>
            <w:proofErr w:type="spellEnd"/>
            <w:r w:rsidRPr="00F92991">
              <w:rPr>
                <w:rFonts w:ascii="Times New Roman" w:eastAsia="Calibri" w:hAnsi="Times New Roman" w:cs="Times New Roman"/>
                <w:sz w:val="24"/>
                <w:szCs w:val="24"/>
              </w:rPr>
              <w:t xml:space="preserve">, кафе, </w:t>
            </w:r>
            <w:proofErr w:type="spellStart"/>
            <w:r w:rsidRPr="00F92991">
              <w:rPr>
                <w:rFonts w:ascii="Times New Roman" w:eastAsia="Calibri" w:hAnsi="Times New Roman" w:cs="Times New Roman"/>
                <w:sz w:val="24"/>
                <w:szCs w:val="24"/>
              </w:rPr>
              <w:t>закусочні</w:t>
            </w:r>
            <w:proofErr w:type="spellEnd"/>
            <w:r w:rsidRPr="00F92991">
              <w:rPr>
                <w:rFonts w:ascii="Times New Roman" w:eastAsia="Calibri" w:hAnsi="Times New Roman" w:cs="Times New Roman"/>
                <w:sz w:val="24"/>
                <w:szCs w:val="24"/>
              </w:rPr>
              <w:t xml:space="preserve"> та т. </w:t>
            </w:r>
            <w:proofErr w:type="spellStart"/>
            <w:r w:rsidRPr="00F92991">
              <w:rPr>
                <w:rFonts w:ascii="Times New Roman" w:eastAsia="Calibri" w:hAnsi="Times New Roman" w:cs="Times New Roman"/>
                <w:sz w:val="24"/>
                <w:szCs w:val="24"/>
              </w:rPr>
              <w:t>ін</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приміщення</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складські</w:t>
            </w:r>
            <w:proofErr w:type="spellEnd"/>
            <w:r w:rsidRPr="00F92991">
              <w:rPr>
                <w:rFonts w:ascii="Times New Roman" w:eastAsia="Calibri" w:hAnsi="Times New Roman" w:cs="Times New Roman"/>
                <w:sz w:val="24"/>
                <w:szCs w:val="24"/>
              </w:rPr>
              <w:t xml:space="preserve"> та </w:t>
            </w:r>
            <w:proofErr w:type="spellStart"/>
            <w:r w:rsidRPr="00F92991">
              <w:rPr>
                <w:rFonts w:ascii="Times New Roman" w:eastAsia="Calibri" w:hAnsi="Times New Roman" w:cs="Times New Roman"/>
                <w:sz w:val="24"/>
                <w:szCs w:val="24"/>
              </w:rPr>
              <w:t>бази</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підприємств</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торгі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й </w:t>
            </w:r>
            <w:proofErr w:type="spellStart"/>
            <w:r w:rsidRPr="00F92991">
              <w:rPr>
                <w:rFonts w:ascii="Times New Roman" w:eastAsia="Calibri" w:hAnsi="Times New Roman" w:cs="Times New Roman"/>
                <w:sz w:val="24"/>
                <w:szCs w:val="24"/>
              </w:rPr>
              <w:t>громадського</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харчування</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підприємства</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побутового</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обслуговування</w:t>
            </w:r>
            <w:proofErr w:type="spellEnd"/>
            <w:r w:rsidRPr="00F92991">
              <w:rPr>
                <w:rFonts w:ascii="Times New Roman" w:eastAsia="Calibri" w:hAnsi="Times New Roman" w:cs="Times New Roman"/>
                <w:sz w:val="24"/>
                <w:szCs w:val="24"/>
              </w:rPr>
              <w:br/>
            </w:r>
            <w:proofErr w:type="spellStart"/>
            <w:r w:rsidRPr="00F92991">
              <w:rPr>
                <w:rFonts w:ascii="Times New Roman" w:eastAsia="Calibri" w:hAnsi="Times New Roman" w:cs="Times New Roman"/>
                <w:sz w:val="24"/>
                <w:szCs w:val="24"/>
              </w:rPr>
              <w:t>Цей</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клас</w:t>
            </w:r>
            <w:proofErr w:type="spellEnd"/>
            <w:r w:rsidRPr="00F92991">
              <w:rPr>
                <w:rFonts w:ascii="Times New Roman" w:eastAsia="Calibri" w:hAnsi="Times New Roman" w:cs="Times New Roman"/>
                <w:sz w:val="24"/>
                <w:szCs w:val="24"/>
              </w:rPr>
              <w:t xml:space="preserve"> не </w:t>
            </w:r>
            <w:proofErr w:type="spellStart"/>
            <w:r w:rsidRPr="00F92991">
              <w:rPr>
                <w:rFonts w:ascii="Times New Roman" w:eastAsia="Calibri" w:hAnsi="Times New Roman" w:cs="Times New Roman"/>
                <w:sz w:val="24"/>
                <w:szCs w:val="24"/>
              </w:rPr>
              <w:t>включає</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невеликі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магазини</w:t>
            </w:r>
            <w:proofErr w:type="spellEnd"/>
            <w:r w:rsidRPr="00F92991">
              <w:rPr>
                <w:rFonts w:ascii="Times New Roman" w:eastAsia="Calibri" w:hAnsi="Times New Roman" w:cs="Times New Roman"/>
                <w:sz w:val="24"/>
                <w:szCs w:val="24"/>
              </w:rPr>
              <w:t xml:space="preserve"> в </w:t>
            </w:r>
            <w:proofErr w:type="spellStart"/>
            <w:r w:rsidRPr="00F92991">
              <w:rPr>
                <w:rFonts w:ascii="Times New Roman" w:eastAsia="Calibri" w:hAnsi="Times New Roman" w:cs="Times New Roman"/>
                <w:sz w:val="24"/>
                <w:szCs w:val="24"/>
              </w:rPr>
              <w:t>будівлях</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що</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призначені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використовуються</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головним</w:t>
            </w:r>
            <w:proofErr w:type="spellEnd"/>
            <w:r w:rsidRPr="00F92991">
              <w:rPr>
                <w:rFonts w:ascii="Times New Roman" w:eastAsia="Calibri" w:hAnsi="Times New Roman" w:cs="Times New Roman"/>
                <w:sz w:val="24"/>
                <w:szCs w:val="24"/>
              </w:rPr>
              <w:t xml:space="preserve"> чином, для </w:t>
            </w:r>
            <w:proofErr w:type="spellStart"/>
            <w:r w:rsidRPr="00F92991">
              <w:rPr>
                <w:rFonts w:ascii="Times New Roman" w:eastAsia="Calibri" w:hAnsi="Times New Roman" w:cs="Times New Roman"/>
                <w:sz w:val="24"/>
                <w:szCs w:val="24"/>
              </w:rPr>
              <w:t>інших</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цілей</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ресторани</w:t>
            </w:r>
            <w:proofErr w:type="spellEnd"/>
            <w:r w:rsidRPr="00F92991">
              <w:rPr>
                <w:rFonts w:ascii="Times New Roman" w:eastAsia="Calibri" w:hAnsi="Times New Roman" w:cs="Times New Roman"/>
                <w:sz w:val="24"/>
                <w:szCs w:val="24"/>
              </w:rPr>
              <w:t xml:space="preserve"> та </w:t>
            </w:r>
            <w:proofErr w:type="spellStart"/>
            <w:r w:rsidRPr="00F92991">
              <w:rPr>
                <w:rFonts w:ascii="Times New Roman" w:eastAsia="Calibri" w:hAnsi="Times New Roman" w:cs="Times New Roman"/>
                <w:sz w:val="24"/>
                <w:szCs w:val="24"/>
              </w:rPr>
              <w:t>бари</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розміщені</w:t>
            </w:r>
            <w:proofErr w:type="spellEnd"/>
            <w:r w:rsidRPr="00F92991">
              <w:rPr>
                <w:rFonts w:ascii="Times New Roman" w:eastAsia="Calibri" w:hAnsi="Times New Roman" w:cs="Times New Roman"/>
                <w:sz w:val="24"/>
                <w:szCs w:val="24"/>
              </w:rPr>
              <w:t xml:space="preserve"> в </w:t>
            </w:r>
            <w:proofErr w:type="spellStart"/>
            <w:r w:rsidRPr="00F92991">
              <w:rPr>
                <w:rFonts w:ascii="Times New Roman" w:eastAsia="Calibri" w:hAnsi="Times New Roman" w:cs="Times New Roman"/>
                <w:sz w:val="24"/>
                <w:szCs w:val="24"/>
              </w:rPr>
              <w:t>готелях</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або</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окремо</w:t>
            </w:r>
            <w:proofErr w:type="spellEnd"/>
            <w:r w:rsidRPr="00F92991">
              <w:rPr>
                <w:rFonts w:ascii="Times New Roman" w:eastAsia="Calibri" w:hAnsi="Times New Roman" w:cs="Times New Roman"/>
                <w:sz w:val="24"/>
                <w:szCs w:val="24"/>
              </w:rPr>
              <w:t xml:space="preserve"> (1211)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лазні</w:t>
            </w:r>
            <w:proofErr w:type="spellEnd"/>
            <w:r w:rsidRPr="00F92991">
              <w:rPr>
                <w:rFonts w:ascii="Times New Roman" w:eastAsia="Calibri" w:hAnsi="Times New Roman" w:cs="Times New Roman"/>
                <w:sz w:val="24"/>
                <w:szCs w:val="24"/>
              </w:rPr>
              <w:t xml:space="preserve"> та </w:t>
            </w:r>
            <w:proofErr w:type="spellStart"/>
            <w:r w:rsidRPr="00F92991">
              <w:rPr>
                <w:rFonts w:ascii="Times New Roman" w:eastAsia="Calibri" w:hAnsi="Times New Roman" w:cs="Times New Roman"/>
                <w:sz w:val="24"/>
                <w:szCs w:val="24"/>
              </w:rPr>
              <w:t>пральні</w:t>
            </w:r>
            <w:proofErr w:type="spellEnd"/>
            <w:r w:rsidRPr="00F92991">
              <w:rPr>
                <w:rFonts w:ascii="Times New Roman" w:eastAsia="Calibri" w:hAnsi="Times New Roman" w:cs="Times New Roman"/>
                <w:sz w:val="24"/>
                <w:szCs w:val="24"/>
              </w:rPr>
              <w:t xml:space="preserve"> (1274) </w:t>
            </w:r>
          </w:p>
        </w:tc>
        <w:tc>
          <w:tcPr>
            <w:tcW w:w="484" w:type="pct"/>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lastRenderedPageBreak/>
              <w:t>х</w:t>
            </w:r>
          </w:p>
        </w:tc>
        <w:tc>
          <w:tcPr>
            <w:tcW w:w="439" w:type="pct"/>
            <w:gridSpan w:val="2"/>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51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0" w:type="pct"/>
            <w:gridSpan w:val="2"/>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1230.1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Торгові центри, універмаги, магазини </w:t>
            </w:r>
          </w:p>
        </w:tc>
        <w:tc>
          <w:tcPr>
            <w:tcW w:w="484" w:type="pct"/>
            <w:shd w:val="clear" w:color="auto" w:fill="auto"/>
          </w:tcPr>
          <w:p w:rsidR="00F92991" w:rsidRPr="00776BFA" w:rsidRDefault="00776BFA"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776BFA">
              <w:rPr>
                <w:rFonts w:ascii="Times New Roman" w:eastAsia="Calibri" w:hAnsi="Times New Roman" w:cs="Times New Roman"/>
                <w:sz w:val="24"/>
                <w:szCs w:val="24"/>
                <w:lang w:val="uk-UA"/>
              </w:rPr>
              <w:t>00</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c>
          <w:tcPr>
            <w:tcW w:w="442" w:type="pct"/>
            <w:gridSpan w:val="3"/>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1230.2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Криті ринки, павільйони та зали для ярмарків </w:t>
            </w:r>
          </w:p>
        </w:tc>
        <w:tc>
          <w:tcPr>
            <w:tcW w:w="484" w:type="pct"/>
            <w:shd w:val="clear" w:color="auto" w:fill="auto"/>
          </w:tcPr>
          <w:p w:rsidR="00F92991" w:rsidRPr="00776BFA" w:rsidRDefault="00776BFA"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776BFA">
              <w:rPr>
                <w:rFonts w:ascii="Times New Roman" w:eastAsia="Calibri" w:hAnsi="Times New Roman" w:cs="Times New Roman"/>
                <w:sz w:val="24"/>
                <w:szCs w:val="24"/>
                <w:lang w:val="uk-UA"/>
              </w:rPr>
              <w:t>00</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c>
          <w:tcPr>
            <w:tcW w:w="442" w:type="pct"/>
            <w:gridSpan w:val="3"/>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1230.3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Станції технічного обслуговування автомобілів </w:t>
            </w:r>
          </w:p>
        </w:tc>
        <w:tc>
          <w:tcPr>
            <w:tcW w:w="484" w:type="pct"/>
            <w:shd w:val="clear" w:color="auto" w:fill="auto"/>
          </w:tcPr>
          <w:p w:rsidR="00F92991" w:rsidRPr="00776BFA" w:rsidRDefault="00776BFA"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776BFA">
              <w:rPr>
                <w:rFonts w:ascii="Times New Roman" w:eastAsia="Calibri" w:hAnsi="Times New Roman" w:cs="Times New Roman"/>
                <w:sz w:val="24"/>
                <w:szCs w:val="24"/>
                <w:lang w:val="uk-UA"/>
              </w:rPr>
              <w:t>00</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c>
          <w:tcPr>
            <w:tcW w:w="442" w:type="pct"/>
            <w:gridSpan w:val="3"/>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1230.4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Їдальні, кафе, закусочні та т. ін. </w:t>
            </w:r>
          </w:p>
        </w:tc>
        <w:tc>
          <w:tcPr>
            <w:tcW w:w="484" w:type="pct"/>
            <w:shd w:val="clear" w:color="auto" w:fill="auto"/>
          </w:tcPr>
          <w:p w:rsidR="00F92991" w:rsidRPr="00776BFA" w:rsidRDefault="00776BFA"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776BFA">
              <w:rPr>
                <w:rFonts w:ascii="Times New Roman" w:eastAsia="Calibri" w:hAnsi="Times New Roman" w:cs="Times New Roman"/>
                <w:sz w:val="24"/>
                <w:szCs w:val="24"/>
                <w:lang w:val="uk-UA"/>
              </w:rPr>
              <w:t>00</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c>
          <w:tcPr>
            <w:tcW w:w="442" w:type="pct"/>
            <w:gridSpan w:val="3"/>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1230.5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Бази та склади підприємств торгівлі й громадського харчування </w:t>
            </w:r>
          </w:p>
        </w:tc>
        <w:tc>
          <w:tcPr>
            <w:tcW w:w="484" w:type="pct"/>
            <w:shd w:val="clear" w:color="auto" w:fill="auto"/>
          </w:tcPr>
          <w:p w:rsidR="00F92991" w:rsidRPr="00776BFA" w:rsidRDefault="00776BFA"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776BFA">
              <w:rPr>
                <w:rFonts w:ascii="Times New Roman" w:eastAsia="Calibri" w:hAnsi="Times New Roman" w:cs="Times New Roman"/>
                <w:sz w:val="24"/>
                <w:szCs w:val="24"/>
                <w:lang w:val="uk-UA"/>
              </w:rPr>
              <w:t>00</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c>
          <w:tcPr>
            <w:tcW w:w="442" w:type="pct"/>
            <w:gridSpan w:val="3"/>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1230.6</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підприємств побутового обслуговування </w:t>
            </w:r>
          </w:p>
        </w:tc>
        <w:tc>
          <w:tcPr>
            <w:tcW w:w="484" w:type="pct"/>
            <w:shd w:val="clear" w:color="auto" w:fill="auto"/>
          </w:tcPr>
          <w:p w:rsidR="00F92991" w:rsidRPr="00776BFA" w:rsidRDefault="00776BFA"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776BFA">
              <w:rPr>
                <w:rFonts w:ascii="Times New Roman" w:eastAsia="Calibri" w:hAnsi="Times New Roman" w:cs="Times New Roman"/>
                <w:sz w:val="24"/>
                <w:szCs w:val="24"/>
                <w:lang w:val="uk-UA"/>
              </w:rPr>
              <w:t>00</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c>
          <w:tcPr>
            <w:tcW w:w="442" w:type="pct"/>
            <w:gridSpan w:val="3"/>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1230.9</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торговельні інші </w:t>
            </w:r>
          </w:p>
        </w:tc>
        <w:tc>
          <w:tcPr>
            <w:tcW w:w="484" w:type="pct"/>
            <w:shd w:val="clear" w:color="auto" w:fill="auto"/>
          </w:tcPr>
          <w:p w:rsidR="00F92991" w:rsidRPr="00776BFA" w:rsidRDefault="00776BFA" w:rsidP="00F92991">
            <w:pPr>
              <w:widowControl w:val="0"/>
              <w:spacing w:before="25" w:after="25" w:line="259"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776BFA">
              <w:rPr>
                <w:rFonts w:ascii="Times New Roman" w:eastAsia="Calibri" w:hAnsi="Times New Roman" w:cs="Times New Roman"/>
                <w:sz w:val="24"/>
                <w:szCs w:val="24"/>
                <w:lang w:val="uk-UA"/>
              </w:rPr>
              <w:t>00</w:t>
            </w:r>
          </w:p>
        </w:tc>
        <w:tc>
          <w:tcPr>
            <w:tcW w:w="439" w:type="pct"/>
            <w:gridSpan w:val="2"/>
            <w:shd w:val="clear" w:color="auto" w:fill="auto"/>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512" w:type="pct"/>
            <w:gridSpan w:val="3"/>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w:t>
            </w:r>
          </w:p>
        </w:tc>
        <w:tc>
          <w:tcPr>
            <w:tcW w:w="439" w:type="pct"/>
          </w:tcPr>
          <w:p w:rsidR="00F92991" w:rsidRPr="00776BFA" w:rsidRDefault="00F92991" w:rsidP="00F92991">
            <w:pPr>
              <w:widowControl w:val="0"/>
              <w:spacing w:before="25" w:after="25"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c>
          <w:tcPr>
            <w:tcW w:w="442" w:type="pct"/>
            <w:gridSpan w:val="3"/>
          </w:tcPr>
          <w:p w:rsidR="00F92991" w:rsidRPr="00F92991" w:rsidRDefault="00F92991" w:rsidP="00F92991">
            <w:pPr>
              <w:widowControl w:val="0"/>
              <w:spacing w:before="25" w:after="25" w:line="259" w:lineRule="auto"/>
              <w:jc w:val="center"/>
              <w:rPr>
                <w:rFonts w:ascii="Calibri" w:eastAsia="Calibri" w:hAnsi="Calibri" w:cs="Times New Roman"/>
                <w:lang w:val="uk-UA"/>
              </w:rPr>
            </w:pPr>
            <w:r w:rsidRPr="00F92991">
              <w:rPr>
                <w:rFonts w:ascii="Calibri" w:eastAsia="Calibri" w:hAnsi="Calibri" w:cs="Times New Roman"/>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124</w:t>
            </w: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Будівлі транспорту та засобів зв'язку</w:t>
            </w:r>
            <w:r w:rsidRPr="00F92991">
              <w:rPr>
                <w:rFonts w:ascii="Times New Roman" w:eastAsia="Calibri" w:hAnsi="Times New Roman" w:cs="Times New Roman"/>
                <w:sz w:val="24"/>
                <w:szCs w:val="24"/>
                <w:lang w:val="uk-UA"/>
              </w:rPr>
              <w:t> </w:t>
            </w:r>
          </w:p>
        </w:tc>
        <w:tc>
          <w:tcPr>
            <w:tcW w:w="484" w:type="pct"/>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gridSpan w:val="2"/>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51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0" w:type="pct"/>
            <w:gridSpan w:val="2"/>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1241</w:t>
            </w: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Вокзали, аеровокзали, будівлі засобів зв'язку та пов'язані з ними будівлі</w:t>
            </w:r>
            <w:r w:rsidRPr="00F92991">
              <w:rPr>
                <w:rFonts w:ascii="Times New Roman" w:eastAsia="Calibri" w:hAnsi="Times New Roman" w:cs="Times New Roman"/>
                <w:sz w:val="24"/>
                <w:szCs w:val="24"/>
                <w:lang w:val="uk-UA"/>
              </w:rPr>
              <w:t> </w:t>
            </w:r>
          </w:p>
        </w:tc>
        <w:tc>
          <w:tcPr>
            <w:tcW w:w="484" w:type="pct"/>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gridSpan w:val="2"/>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51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0" w:type="pct"/>
            <w:gridSpan w:val="2"/>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F92991">
              <w:rPr>
                <w:rFonts w:ascii="Times New Roman" w:eastAsia="Calibri" w:hAnsi="Times New Roman" w:cs="Times New Roman"/>
                <w:sz w:val="24"/>
                <w:szCs w:val="24"/>
                <w:lang w:val="uk-UA"/>
              </w:rPr>
              <w:br/>
              <w:t xml:space="preserve">- будівлі центрів </w:t>
            </w:r>
            <w:proofErr w:type="spellStart"/>
            <w:r w:rsidRPr="00F92991">
              <w:rPr>
                <w:rFonts w:ascii="Times New Roman" w:eastAsia="Calibri" w:hAnsi="Times New Roman" w:cs="Times New Roman"/>
                <w:sz w:val="24"/>
                <w:szCs w:val="24"/>
                <w:lang w:val="uk-UA"/>
              </w:rPr>
              <w:t>радіо-</w:t>
            </w:r>
            <w:proofErr w:type="spellEnd"/>
            <w:r w:rsidRPr="00F92991">
              <w:rPr>
                <w:rFonts w:ascii="Times New Roman" w:eastAsia="Calibri" w:hAnsi="Times New Roman" w:cs="Times New Roman"/>
                <w:sz w:val="24"/>
                <w:szCs w:val="24"/>
                <w:lang w:val="uk-UA"/>
              </w:rPr>
              <w:t xml:space="preserve"> та телевізійного мовлення, телефонних станцій, телекомунікаційних центрів та т. ін.</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включає також: </w:t>
            </w:r>
            <w:r w:rsidRPr="00F92991">
              <w:rPr>
                <w:rFonts w:ascii="Times New Roman" w:eastAsia="Calibri" w:hAnsi="Times New Roman" w:cs="Times New Roman"/>
                <w:sz w:val="24"/>
                <w:szCs w:val="24"/>
                <w:lang w:val="uk-UA"/>
              </w:rPr>
              <w:br/>
              <w:t xml:space="preserve">- ангари для літаків, будівлі залізничних блокпостів, </w:t>
            </w:r>
            <w:r w:rsidRPr="00F92991">
              <w:rPr>
                <w:rFonts w:ascii="Times New Roman" w:eastAsia="Calibri" w:hAnsi="Times New Roman" w:cs="Times New Roman"/>
                <w:sz w:val="24"/>
                <w:szCs w:val="24"/>
                <w:lang w:val="uk-UA"/>
              </w:rPr>
              <w:lastRenderedPageBreak/>
              <w:t xml:space="preserve">локомотивні та вагонні депо, трамвайні та тролейбусні депо </w:t>
            </w:r>
            <w:r w:rsidRPr="00F92991">
              <w:rPr>
                <w:rFonts w:ascii="Times New Roman" w:eastAsia="Calibri" w:hAnsi="Times New Roman" w:cs="Times New Roman"/>
                <w:sz w:val="24"/>
                <w:szCs w:val="24"/>
                <w:lang w:val="uk-UA"/>
              </w:rPr>
              <w:br/>
              <w:t xml:space="preserve">- телефонні кіоски </w:t>
            </w:r>
            <w:r w:rsidRPr="00F92991">
              <w:rPr>
                <w:rFonts w:ascii="Times New Roman" w:eastAsia="Calibri" w:hAnsi="Times New Roman" w:cs="Times New Roman"/>
                <w:sz w:val="24"/>
                <w:szCs w:val="24"/>
                <w:lang w:val="uk-UA"/>
              </w:rPr>
              <w:br/>
              <w:t xml:space="preserve">- будівлі маяків </w:t>
            </w:r>
            <w:r w:rsidRPr="00F92991">
              <w:rPr>
                <w:rFonts w:ascii="Times New Roman" w:eastAsia="Calibri" w:hAnsi="Times New Roman" w:cs="Times New Roman"/>
                <w:sz w:val="24"/>
                <w:szCs w:val="24"/>
                <w:lang w:val="uk-UA"/>
              </w:rPr>
              <w:br/>
              <w:t>- диспетчерські будівлі повітряного транспорту</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не включає: </w:t>
            </w:r>
            <w:r w:rsidRPr="00F92991">
              <w:rPr>
                <w:rFonts w:ascii="Times New Roman" w:eastAsia="Calibri" w:hAnsi="Times New Roman" w:cs="Times New Roman"/>
                <w:sz w:val="24"/>
                <w:szCs w:val="24"/>
                <w:lang w:val="uk-UA"/>
              </w:rPr>
              <w:br/>
              <w:t xml:space="preserve">- станції технічного обслуговування автомобілів (1230) </w:t>
            </w:r>
            <w:r w:rsidRPr="00F92991">
              <w:rPr>
                <w:rFonts w:ascii="Times New Roman" w:eastAsia="Calibri" w:hAnsi="Times New Roman" w:cs="Times New Roman"/>
                <w:sz w:val="24"/>
                <w:szCs w:val="24"/>
                <w:lang w:val="uk-UA"/>
              </w:rPr>
              <w:br/>
              <w:t xml:space="preserve">- резервуари, </w:t>
            </w:r>
            <w:proofErr w:type="spellStart"/>
            <w:r w:rsidRPr="00F92991">
              <w:rPr>
                <w:rFonts w:ascii="Times New Roman" w:eastAsia="Calibri" w:hAnsi="Times New Roman" w:cs="Times New Roman"/>
                <w:sz w:val="24"/>
                <w:szCs w:val="24"/>
                <w:lang w:val="uk-UA"/>
              </w:rPr>
              <w:t>силоси</w:t>
            </w:r>
            <w:proofErr w:type="spellEnd"/>
            <w:r w:rsidRPr="00F92991">
              <w:rPr>
                <w:rFonts w:ascii="Times New Roman" w:eastAsia="Calibri" w:hAnsi="Times New Roman" w:cs="Times New Roman"/>
                <w:sz w:val="24"/>
                <w:szCs w:val="24"/>
                <w:lang w:val="uk-UA"/>
              </w:rPr>
              <w:t xml:space="preserve"> та товарні склади (1252) </w:t>
            </w:r>
            <w:r w:rsidRPr="00F92991">
              <w:rPr>
                <w:rFonts w:ascii="Times New Roman" w:eastAsia="Calibri" w:hAnsi="Times New Roman" w:cs="Times New Roman"/>
                <w:sz w:val="24"/>
                <w:szCs w:val="24"/>
                <w:lang w:val="uk-UA"/>
              </w:rPr>
              <w:br/>
              <w:t xml:space="preserve">- залізничні колії (2121, 2122) </w:t>
            </w:r>
            <w:r w:rsidRPr="00F92991">
              <w:rPr>
                <w:rFonts w:ascii="Times New Roman" w:eastAsia="Calibri" w:hAnsi="Times New Roman" w:cs="Times New Roman"/>
                <w:sz w:val="24"/>
                <w:szCs w:val="24"/>
                <w:lang w:val="uk-UA"/>
              </w:rPr>
              <w:br/>
              <w:t xml:space="preserve">- злітно-посадкові смуги аеродромів (2130) </w:t>
            </w:r>
            <w:r w:rsidRPr="00F92991">
              <w:rPr>
                <w:rFonts w:ascii="Times New Roman" w:eastAsia="Calibri" w:hAnsi="Times New Roman" w:cs="Times New Roman"/>
                <w:sz w:val="24"/>
                <w:szCs w:val="24"/>
                <w:lang w:val="uk-UA"/>
              </w:rPr>
              <w:br/>
              <w:t xml:space="preserve">- телекомунікаційні лінії та щогли (2213, 2224) </w:t>
            </w:r>
            <w:r w:rsidRPr="00F92991">
              <w:rPr>
                <w:rFonts w:ascii="Times New Roman" w:eastAsia="Calibri" w:hAnsi="Times New Roman" w:cs="Times New Roman"/>
                <w:sz w:val="24"/>
                <w:szCs w:val="24"/>
                <w:lang w:val="uk-UA"/>
              </w:rPr>
              <w:br/>
              <w:t>- нафто-термінали (2303) </w:t>
            </w:r>
          </w:p>
        </w:tc>
        <w:tc>
          <w:tcPr>
            <w:tcW w:w="484" w:type="pct"/>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lastRenderedPageBreak/>
              <w:t>х</w:t>
            </w:r>
          </w:p>
        </w:tc>
        <w:tc>
          <w:tcPr>
            <w:tcW w:w="439" w:type="pct"/>
            <w:gridSpan w:val="2"/>
            <w:shd w:val="clear" w:color="auto" w:fill="auto"/>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51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39" w:type="pct"/>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0" w:type="pct"/>
            <w:gridSpan w:val="2"/>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c>
          <w:tcPr>
            <w:tcW w:w="442" w:type="pct"/>
            <w:gridSpan w:val="3"/>
          </w:tcPr>
          <w:p w:rsidR="00F92991" w:rsidRPr="00776BFA" w:rsidRDefault="00F92991" w:rsidP="00F92991">
            <w:pPr>
              <w:widowControl w:val="0"/>
              <w:spacing w:after="160" w:line="259" w:lineRule="auto"/>
              <w:jc w:val="center"/>
              <w:rPr>
                <w:rFonts w:ascii="Times New Roman" w:eastAsia="Calibri" w:hAnsi="Times New Roman" w:cs="Times New Roman"/>
                <w:sz w:val="24"/>
                <w:szCs w:val="24"/>
                <w:lang w:val="uk-UA"/>
              </w:rPr>
            </w:pPr>
            <w:r w:rsidRPr="00776BFA">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1241.1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Автовокзали та інші будівлі автомобільного транспорту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1241.2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Вокзали та інші будівлі залізничного транспорту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1241.3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міського електротранспорту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1241.4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Аеровокзали та інші будівлі повітряного транспорту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1241.5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Морські та річкові вокзали, маяки та пов'язані з ними будівлі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1241.6 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станцій підвісних та канатних доріг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1241.7</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Будівлі центрів </w:t>
            </w:r>
            <w:proofErr w:type="spellStart"/>
            <w:r w:rsidRPr="00F92991">
              <w:rPr>
                <w:rFonts w:ascii="Times New Roman" w:eastAsia="Calibri" w:hAnsi="Times New Roman" w:cs="Times New Roman"/>
                <w:sz w:val="24"/>
                <w:szCs w:val="24"/>
                <w:lang w:val="uk-UA"/>
              </w:rPr>
              <w:t>радіо-</w:t>
            </w:r>
            <w:proofErr w:type="spellEnd"/>
            <w:r w:rsidRPr="00F92991">
              <w:rPr>
                <w:rFonts w:ascii="Times New Roman" w:eastAsia="Calibri" w:hAnsi="Times New Roman" w:cs="Times New Roman"/>
                <w:sz w:val="24"/>
                <w:szCs w:val="24"/>
                <w:lang w:val="uk-UA"/>
              </w:rPr>
              <w:t xml:space="preserve"> та телевізійного мовлення, телефонних станцій, телекомунікаційних центрів та т. ін.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1241.8</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Ангари для літаків, локомотивні, вагонні, трамвайні та тролейбусні депо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1241.9</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транспорту та засобів зв'язку інші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1242</w:t>
            </w: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Гаражі</w:t>
            </w:r>
            <w:r w:rsidRPr="00F92991">
              <w:rPr>
                <w:rFonts w:ascii="Times New Roman" w:eastAsia="Calibri" w:hAnsi="Times New Roman" w:cs="Times New Roman"/>
                <w:sz w:val="24"/>
                <w:szCs w:val="24"/>
                <w:lang w:val="uk-UA"/>
              </w:rPr>
              <w:t>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гаражі (наземні й підземні) та криті автомобільні стоянки</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включає також: </w:t>
            </w:r>
            <w:r w:rsidRPr="00F92991">
              <w:rPr>
                <w:rFonts w:ascii="Times New Roman" w:eastAsia="Calibri" w:hAnsi="Times New Roman" w:cs="Times New Roman"/>
                <w:sz w:val="24"/>
                <w:szCs w:val="24"/>
                <w:lang w:val="uk-UA"/>
              </w:rPr>
              <w:br/>
              <w:t>- навіси для велосипедів</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не включає: </w:t>
            </w:r>
            <w:r w:rsidRPr="00F92991">
              <w:rPr>
                <w:rFonts w:ascii="Times New Roman" w:eastAsia="Calibri" w:hAnsi="Times New Roman" w:cs="Times New Roman"/>
                <w:sz w:val="24"/>
                <w:szCs w:val="24"/>
                <w:lang w:val="uk-UA"/>
              </w:rPr>
              <w:br/>
              <w:t xml:space="preserve">- автостоянки в будівлях, що використовуються, головним чином, для інших цілей </w:t>
            </w:r>
            <w:r w:rsidRPr="00F92991">
              <w:rPr>
                <w:rFonts w:ascii="Times New Roman" w:eastAsia="Calibri" w:hAnsi="Times New Roman" w:cs="Times New Roman"/>
                <w:sz w:val="24"/>
                <w:szCs w:val="24"/>
                <w:lang w:val="uk-UA"/>
              </w:rPr>
              <w:br/>
              <w:t xml:space="preserve">- станції технічного обслуговування автомобілів </w:t>
            </w:r>
            <w:r w:rsidRPr="00F92991">
              <w:rPr>
                <w:rFonts w:ascii="Times New Roman" w:eastAsia="Calibri" w:hAnsi="Times New Roman" w:cs="Times New Roman"/>
                <w:sz w:val="24"/>
                <w:szCs w:val="24"/>
                <w:lang w:val="uk-UA"/>
              </w:rPr>
              <w:lastRenderedPageBreak/>
              <w:t>(1230)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1242.1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Гаражі наземні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1242.2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Гаражі підземні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1242.3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Стоянки автомобільні криті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1242.4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Навіси для велосипедів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125 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промислові та склади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1251 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промислові</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1"/>
          <w:wAfter w:w="8"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Цей клас не включає:</w:t>
            </w:r>
            <w:r w:rsidRPr="00F92991">
              <w:rPr>
                <w:rFonts w:ascii="Times New Roman" w:eastAsia="Calibri" w:hAnsi="Times New Roman" w:cs="Times New Roman"/>
                <w:sz w:val="24"/>
                <w:szCs w:val="24"/>
                <w:lang w:val="uk-UA"/>
              </w:rPr>
              <w:br/>
              <w:t xml:space="preserve">- резервуари, </w:t>
            </w:r>
            <w:proofErr w:type="spellStart"/>
            <w:r w:rsidRPr="00F92991">
              <w:rPr>
                <w:rFonts w:ascii="Times New Roman" w:eastAsia="Calibri" w:hAnsi="Times New Roman" w:cs="Times New Roman"/>
                <w:sz w:val="24"/>
                <w:szCs w:val="24"/>
                <w:lang w:val="uk-UA"/>
              </w:rPr>
              <w:t>силоси</w:t>
            </w:r>
            <w:proofErr w:type="spellEnd"/>
            <w:r w:rsidRPr="00F92991">
              <w:rPr>
                <w:rFonts w:ascii="Times New Roman" w:eastAsia="Calibri" w:hAnsi="Times New Roman" w:cs="Times New Roman"/>
                <w:sz w:val="24"/>
                <w:szCs w:val="24"/>
                <w:lang w:val="uk-UA"/>
              </w:rPr>
              <w:t xml:space="preserve"> та склади (1252) </w:t>
            </w:r>
            <w:r w:rsidRPr="00F92991">
              <w:rPr>
                <w:rFonts w:ascii="Times New Roman" w:eastAsia="Calibri" w:hAnsi="Times New Roman" w:cs="Times New Roman"/>
                <w:sz w:val="24"/>
                <w:szCs w:val="24"/>
                <w:lang w:val="uk-UA"/>
              </w:rPr>
              <w:br/>
              <w:t xml:space="preserve">- будівлі сільськогосподарського призначення (1271) </w:t>
            </w:r>
            <w:r w:rsidRPr="00F92991">
              <w:rPr>
                <w:rFonts w:ascii="Times New Roman" w:eastAsia="Calibri" w:hAnsi="Times New Roman" w:cs="Times New Roman"/>
                <w:sz w:val="24"/>
                <w:szCs w:val="24"/>
                <w:lang w:val="uk-UA"/>
              </w:rPr>
              <w:br/>
              <w:t>- комплексні промислові споруди (електростанції, нафтопереробні заводи та т. ін.), які не мають характеристик будівель (230)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1251.1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підприємств</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машинобудування</w:t>
            </w:r>
            <w:proofErr w:type="spellEnd"/>
            <w:r w:rsidRPr="00F92991">
              <w:rPr>
                <w:rFonts w:ascii="Times New Roman" w:eastAsia="Calibri" w:hAnsi="Times New Roman" w:cs="Times New Roman"/>
                <w:sz w:val="24"/>
                <w:szCs w:val="24"/>
              </w:rPr>
              <w:t xml:space="preserve"> та </w:t>
            </w:r>
            <w:proofErr w:type="spellStart"/>
            <w:r w:rsidRPr="00F92991">
              <w:rPr>
                <w:rFonts w:ascii="Times New Roman" w:eastAsia="Calibri" w:hAnsi="Times New Roman" w:cs="Times New Roman"/>
                <w:sz w:val="24"/>
                <w:szCs w:val="24"/>
              </w:rPr>
              <w:t>металообробної</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промисловості</w:t>
            </w:r>
            <w:proofErr w:type="spellEnd"/>
            <w:r w:rsidRPr="00F92991">
              <w:rPr>
                <w:rFonts w:ascii="Times New Roman" w:eastAsia="Calibri" w:hAnsi="Times New Roman" w:cs="Times New Roman"/>
                <w:sz w:val="24"/>
                <w:szCs w:val="24"/>
              </w:rPr>
              <w:t> </w:t>
            </w:r>
          </w:p>
        </w:tc>
        <w:tc>
          <w:tcPr>
            <w:tcW w:w="2764" w:type="pct"/>
            <w:gridSpan w:val="13"/>
            <w:vMerge w:val="restart"/>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shd w:val="clear" w:color="auto" w:fill="FFFFFF"/>
              </w:rPr>
              <w:t>Буді</w:t>
            </w:r>
            <w:proofErr w:type="gramStart"/>
            <w:r w:rsidRPr="00F92991">
              <w:rPr>
                <w:rFonts w:ascii="Times New Roman" w:eastAsia="Calibri" w:hAnsi="Times New Roman" w:cs="Times New Roman"/>
                <w:sz w:val="24"/>
                <w:szCs w:val="24"/>
                <w:shd w:val="clear" w:color="auto" w:fill="FFFFFF"/>
              </w:rPr>
              <w:t>вл</w:t>
            </w:r>
            <w:proofErr w:type="gramEnd"/>
            <w:r w:rsidRPr="00F92991">
              <w:rPr>
                <w:rFonts w:ascii="Times New Roman" w:eastAsia="Calibri" w:hAnsi="Times New Roman" w:cs="Times New Roman"/>
                <w:sz w:val="24"/>
                <w:szCs w:val="24"/>
                <w:shd w:val="clear" w:color="auto" w:fill="FFFFFF"/>
              </w:rPr>
              <w:t>і</w:t>
            </w:r>
            <w:proofErr w:type="spellEnd"/>
            <w:r w:rsidRPr="00F92991">
              <w:rPr>
                <w:rFonts w:ascii="Times New Roman" w:eastAsia="Calibri" w:hAnsi="Times New Roman" w:cs="Times New Roman"/>
                <w:sz w:val="24"/>
                <w:szCs w:val="24"/>
                <w:shd w:val="clear" w:color="auto" w:fill="FFFFFF"/>
              </w:rPr>
              <w:t xml:space="preserve"> </w:t>
            </w:r>
            <w:proofErr w:type="spellStart"/>
            <w:r w:rsidRPr="00F92991">
              <w:rPr>
                <w:rFonts w:ascii="Times New Roman" w:eastAsia="Calibri" w:hAnsi="Times New Roman" w:cs="Times New Roman"/>
                <w:sz w:val="24"/>
                <w:szCs w:val="24"/>
                <w:shd w:val="clear" w:color="auto" w:fill="FFFFFF"/>
              </w:rPr>
              <w:t>промисловості</w:t>
            </w:r>
            <w:proofErr w:type="spellEnd"/>
            <w:r w:rsidRPr="00F92991">
              <w:rPr>
                <w:rFonts w:ascii="Times New Roman" w:eastAsia="Calibri" w:hAnsi="Times New Roman" w:cs="Times New Roman"/>
                <w:sz w:val="24"/>
                <w:szCs w:val="24"/>
                <w:shd w:val="clear" w:color="auto" w:fill="FFFFFF"/>
              </w:rPr>
              <w:t xml:space="preserve">, </w:t>
            </w:r>
            <w:proofErr w:type="spellStart"/>
            <w:r w:rsidRPr="00F92991">
              <w:rPr>
                <w:rFonts w:ascii="Times New Roman" w:eastAsia="Calibri" w:hAnsi="Times New Roman" w:cs="Times New Roman"/>
                <w:sz w:val="24"/>
                <w:szCs w:val="24"/>
                <w:shd w:val="clear" w:color="auto" w:fill="FFFFFF"/>
              </w:rPr>
              <w:t>зокрема</w:t>
            </w:r>
            <w:proofErr w:type="spellEnd"/>
            <w:r w:rsidRPr="00F92991">
              <w:rPr>
                <w:rFonts w:ascii="Times New Roman" w:eastAsia="Calibri" w:hAnsi="Times New Roman" w:cs="Times New Roman"/>
                <w:sz w:val="24"/>
                <w:szCs w:val="24"/>
                <w:shd w:val="clear" w:color="auto" w:fill="FFFFFF"/>
              </w:rPr>
              <w:t xml:space="preserve"> </w:t>
            </w:r>
            <w:proofErr w:type="spellStart"/>
            <w:r w:rsidRPr="00F92991">
              <w:rPr>
                <w:rFonts w:ascii="Times New Roman" w:eastAsia="Calibri" w:hAnsi="Times New Roman" w:cs="Times New Roman"/>
                <w:sz w:val="24"/>
                <w:szCs w:val="24"/>
                <w:shd w:val="clear" w:color="auto" w:fill="FFFFFF"/>
              </w:rPr>
              <w:t>виробничі</w:t>
            </w:r>
            <w:proofErr w:type="spellEnd"/>
            <w:r w:rsidRPr="00F92991">
              <w:rPr>
                <w:rFonts w:ascii="Times New Roman" w:eastAsia="Calibri" w:hAnsi="Times New Roman" w:cs="Times New Roman"/>
                <w:sz w:val="24"/>
                <w:szCs w:val="24"/>
                <w:shd w:val="clear" w:color="auto" w:fill="FFFFFF"/>
              </w:rPr>
              <w:t xml:space="preserve"> </w:t>
            </w:r>
            <w:proofErr w:type="spellStart"/>
            <w:r w:rsidRPr="00F92991">
              <w:rPr>
                <w:rFonts w:ascii="Times New Roman" w:eastAsia="Calibri" w:hAnsi="Times New Roman" w:cs="Times New Roman"/>
                <w:sz w:val="24"/>
                <w:szCs w:val="24"/>
                <w:shd w:val="clear" w:color="auto" w:fill="FFFFFF"/>
              </w:rPr>
              <w:t>корпуси</w:t>
            </w:r>
            <w:proofErr w:type="spellEnd"/>
            <w:r w:rsidRPr="00F92991">
              <w:rPr>
                <w:rFonts w:ascii="Times New Roman" w:eastAsia="Calibri" w:hAnsi="Times New Roman" w:cs="Times New Roman"/>
                <w:sz w:val="24"/>
                <w:szCs w:val="24"/>
                <w:shd w:val="clear" w:color="auto" w:fill="FFFFFF"/>
              </w:rPr>
              <w:t xml:space="preserve">, цехи, </w:t>
            </w:r>
            <w:proofErr w:type="spellStart"/>
            <w:r w:rsidRPr="00F92991">
              <w:rPr>
                <w:rFonts w:ascii="Times New Roman" w:eastAsia="Calibri" w:hAnsi="Times New Roman" w:cs="Times New Roman"/>
                <w:sz w:val="24"/>
                <w:szCs w:val="24"/>
                <w:shd w:val="clear" w:color="auto" w:fill="FFFFFF"/>
              </w:rPr>
              <w:t>складські</w:t>
            </w:r>
            <w:proofErr w:type="spellEnd"/>
            <w:r w:rsidRPr="00F92991">
              <w:rPr>
                <w:rFonts w:ascii="Times New Roman" w:eastAsia="Calibri" w:hAnsi="Times New Roman" w:cs="Times New Roman"/>
                <w:sz w:val="24"/>
                <w:szCs w:val="24"/>
                <w:shd w:val="clear" w:color="auto" w:fill="FFFFFF"/>
              </w:rPr>
              <w:t xml:space="preserve"> </w:t>
            </w:r>
            <w:proofErr w:type="spellStart"/>
            <w:r w:rsidRPr="00F92991">
              <w:rPr>
                <w:rFonts w:ascii="Times New Roman" w:eastAsia="Calibri" w:hAnsi="Times New Roman" w:cs="Times New Roman"/>
                <w:sz w:val="24"/>
                <w:szCs w:val="24"/>
                <w:shd w:val="clear" w:color="auto" w:fill="FFFFFF"/>
              </w:rPr>
              <w:t>приміщення</w:t>
            </w:r>
            <w:proofErr w:type="spellEnd"/>
            <w:r w:rsidRPr="00F92991">
              <w:rPr>
                <w:rFonts w:ascii="Times New Roman" w:eastAsia="Calibri" w:hAnsi="Times New Roman" w:cs="Times New Roman"/>
                <w:sz w:val="24"/>
                <w:szCs w:val="24"/>
                <w:shd w:val="clear" w:color="auto" w:fill="FFFFFF"/>
              </w:rPr>
              <w:t xml:space="preserve"> </w:t>
            </w:r>
            <w:proofErr w:type="spellStart"/>
            <w:r w:rsidRPr="00F92991">
              <w:rPr>
                <w:rFonts w:ascii="Times New Roman" w:eastAsia="Calibri" w:hAnsi="Times New Roman" w:cs="Times New Roman"/>
                <w:sz w:val="24"/>
                <w:szCs w:val="24"/>
                <w:shd w:val="clear" w:color="auto" w:fill="FFFFFF"/>
              </w:rPr>
              <w:t>промислових</w:t>
            </w:r>
            <w:proofErr w:type="spellEnd"/>
            <w:r w:rsidRPr="00F92991">
              <w:rPr>
                <w:rFonts w:ascii="Times New Roman" w:eastAsia="Calibri" w:hAnsi="Times New Roman" w:cs="Times New Roman"/>
                <w:sz w:val="24"/>
                <w:szCs w:val="24"/>
                <w:shd w:val="clear" w:color="auto" w:fill="FFFFFF"/>
              </w:rPr>
              <w:t xml:space="preserve"> </w:t>
            </w:r>
            <w:proofErr w:type="spellStart"/>
            <w:r w:rsidRPr="00F92991">
              <w:rPr>
                <w:rFonts w:ascii="Times New Roman" w:eastAsia="Calibri" w:hAnsi="Times New Roman" w:cs="Times New Roman"/>
                <w:sz w:val="24"/>
                <w:szCs w:val="24"/>
                <w:shd w:val="clear" w:color="auto" w:fill="FFFFFF"/>
              </w:rPr>
              <w:t>підприємств</w:t>
            </w:r>
            <w:proofErr w:type="spellEnd"/>
            <w:r w:rsidRPr="00F92991">
              <w:rPr>
                <w:rFonts w:ascii="Times New Roman" w:eastAsia="Calibri" w:hAnsi="Times New Roman" w:cs="Times New Roman"/>
                <w:sz w:val="24"/>
                <w:szCs w:val="24"/>
                <w:shd w:val="clear" w:color="auto" w:fill="FFFFFF"/>
              </w:rPr>
              <w:t xml:space="preserve"> </w:t>
            </w:r>
            <w:proofErr w:type="spellStart"/>
            <w:r w:rsidRPr="00F92991">
              <w:rPr>
                <w:rFonts w:ascii="Times New Roman" w:eastAsia="Calibri" w:hAnsi="Times New Roman" w:cs="Times New Roman"/>
                <w:sz w:val="24"/>
                <w:szCs w:val="24"/>
                <w:shd w:val="clear" w:color="auto" w:fill="FFFFFF"/>
              </w:rPr>
              <w:t>з</w:t>
            </w:r>
            <w:r w:rsidRPr="00F92991">
              <w:rPr>
                <w:rFonts w:ascii="Times New Roman" w:eastAsia="Calibri" w:hAnsi="Times New Roman" w:cs="Times New Roman"/>
                <w:sz w:val="24"/>
                <w:szCs w:val="24"/>
              </w:rPr>
              <w:t>вільнені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від</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оподаткування</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t>(</w:t>
            </w:r>
            <w:proofErr w:type="spellStart"/>
            <w:r w:rsidRPr="00F92991">
              <w:rPr>
                <w:rFonts w:ascii="Times New Roman" w:eastAsia="Calibri" w:hAnsi="Times New Roman" w:cs="Times New Roman"/>
                <w:sz w:val="24"/>
                <w:szCs w:val="24"/>
              </w:rPr>
              <w:t>пп</w:t>
            </w:r>
            <w:proofErr w:type="spellEnd"/>
            <w:r w:rsidRPr="00F92991">
              <w:rPr>
                <w:rFonts w:ascii="Times New Roman" w:eastAsia="Calibri" w:hAnsi="Times New Roman" w:cs="Times New Roman"/>
                <w:sz w:val="24"/>
                <w:szCs w:val="24"/>
              </w:rPr>
              <w:t>. 266.2.2 є) п. 266.2 ст. 266 ПКУ)</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1251.2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підприємств</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чорної</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металургії</w:t>
            </w:r>
            <w:proofErr w:type="spellEnd"/>
            <w:r w:rsidRPr="00F92991">
              <w:rPr>
                <w:rFonts w:ascii="Times New Roman" w:eastAsia="Calibri" w:hAnsi="Times New Roman" w:cs="Times New Roman"/>
                <w:sz w:val="24"/>
                <w:szCs w:val="24"/>
              </w:rPr>
              <w:t> </w:t>
            </w:r>
          </w:p>
        </w:tc>
        <w:tc>
          <w:tcPr>
            <w:tcW w:w="2764" w:type="pct"/>
            <w:gridSpan w:val="13"/>
            <w:vMerge/>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
        </w:tc>
      </w:tr>
      <w:tr w:rsidR="00F92991" w:rsidRPr="00A802F7"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1251.3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підприємств хімічної та нафтохімічної промисловості</w:t>
            </w:r>
            <w:r w:rsidRPr="00F92991">
              <w:rPr>
                <w:rFonts w:ascii="Times New Roman" w:eastAsia="Calibri" w:hAnsi="Times New Roman" w:cs="Times New Roman"/>
                <w:sz w:val="24"/>
                <w:szCs w:val="24"/>
              </w:rPr>
              <w:t> </w:t>
            </w:r>
          </w:p>
        </w:tc>
        <w:tc>
          <w:tcPr>
            <w:tcW w:w="2764" w:type="pct"/>
            <w:gridSpan w:val="13"/>
            <w:vMerge/>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1251.4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підприємств</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легкої</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промисловості</w:t>
            </w:r>
            <w:proofErr w:type="spellEnd"/>
            <w:r w:rsidRPr="00F92991">
              <w:rPr>
                <w:rFonts w:ascii="Times New Roman" w:eastAsia="Calibri" w:hAnsi="Times New Roman" w:cs="Times New Roman"/>
                <w:sz w:val="24"/>
                <w:szCs w:val="24"/>
              </w:rPr>
              <w:t> </w:t>
            </w:r>
          </w:p>
        </w:tc>
        <w:tc>
          <w:tcPr>
            <w:tcW w:w="2764" w:type="pct"/>
            <w:gridSpan w:val="13"/>
            <w:vMerge/>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1251.5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підприємств</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харчової</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промисловості</w:t>
            </w:r>
            <w:proofErr w:type="spellEnd"/>
            <w:r w:rsidRPr="00F92991">
              <w:rPr>
                <w:rFonts w:ascii="Times New Roman" w:eastAsia="Calibri" w:hAnsi="Times New Roman" w:cs="Times New Roman"/>
                <w:sz w:val="24"/>
                <w:szCs w:val="24"/>
              </w:rPr>
              <w:t> </w:t>
            </w:r>
          </w:p>
        </w:tc>
        <w:tc>
          <w:tcPr>
            <w:tcW w:w="2764" w:type="pct"/>
            <w:gridSpan w:val="13"/>
            <w:vMerge/>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
        </w:tc>
      </w:tr>
      <w:tr w:rsidR="00F92991" w:rsidRPr="00A802F7"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1251.6</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підприємств медичної та мікробіологічної промисловості</w:t>
            </w:r>
            <w:r w:rsidRPr="00F92991">
              <w:rPr>
                <w:rFonts w:ascii="Times New Roman" w:eastAsia="Calibri" w:hAnsi="Times New Roman" w:cs="Times New Roman"/>
                <w:sz w:val="24"/>
                <w:szCs w:val="24"/>
              </w:rPr>
              <w:t> </w:t>
            </w:r>
          </w:p>
        </w:tc>
        <w:tc>
          <w:tcPr>
            <w:tcW w:w="2764" w:type="pct"/>
            <w:gridSpan w:val="13"/>
            <w:vMerge/>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p>
        </w:tc>
      </w:tr>
      <w:tr w:rsidR="00F92991" w:rsidRPr="00A802F7"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1251.7</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підприємств лісової, деревообробної та целюлозно-паперової промисловості</w:t>
            </w:r>
            <w:r w:rsidRPr="00F92991">
              <w:rPr>
                <w:rFonts w:ascii="Times New Roman" w:eastAsia="Calibri" w:hAnsi="Times New Roman" w:cs="Times New Roman"/>
                <w:sz w:val="24"/>
                <w:szCs w:val="24"/>
              </w:rPr>
              <w:t> </w:t>
            </w:r>
          </w:p>
        </w:tc>
        <w:tc>
          <w:tcPr>
            <w:tcW w:w="2764" w:type="pct"/>
            <w:gridSpan w:val="13"/>
            <w:vMerge/>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p>
        </w:tc>
      </w:tr>
      <w:tr w:rsidR="00F92991" w:rsidRPr="00A802F7"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1251.8</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sidRPr="00F92991">
              <w:rPr>
                <w:rFonts w:ascii="Times New Roman" w:eastAsia="Calibri" w:hAnsi="Times New Roman" w:cs="Times New Roman"/>
                <w:sz w:val="24"/>
                <w:szCs w:val="24"/>
              </w:rPr>
              <w:t> </w:t>
            </w:r>
          </w:p>
        </w:tc>
        <w:tc>
          <w:tcPr>
            <w:tcW w:w="2764" w:type="pct"/>
            <w:gridSpan w:val="13"/>
            <w:vMerge/>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1251.9</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інших</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промислових</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виробництв</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включаючи</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поліграфічне</w:t>
            </w:r>
            <w:proofErr w:type="spellEnd"/>
            <w:r w:rsidRPr="00F92991">
              <w:rPr>
                <w:rFonts w:ascii="Times New Roman" w:eastAsia="Calibri" w:hAnsi="Times New Roman" w:cs="Times New Roman"/>
                <w:sz w:val="24"/>
                <w:szCs w:val="24"/>
              </w:rPr>
              <w:t> </w:t>
            </w:r>
          </w:p>
        </w:tc>
        <w:tc>
          <w:tcPr>
            <w:tcW w:w="2764" w:type="pct"/>
            <w:gridSpan w:val="13"/>
            <w:vMerge/>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rPr>
            </w:pPr>
            <w:r w:rsidRPr="00F92991">
              <w:rPr>
                <w:rFonts w:ascii="Times New Roman" w:eastAsia="Calibri" w:hAnsi="Times New Roman" w:cs="Times New Roman"/>
                <w:b/>
                <w:sz w:val="24"/>
                <w:szCs w:val="24"/>
              </w:rPr>
              <w:t>1252 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rPr>
            </w:pPr>
            <w:proofErr w:type="spellStart"/>
            <w:r w:rsidRPr="00F92991">
              <w:rPr>
                <w:rFonts w:ascii="Times New Roman" w:eastAsia="Calibri" w:hAnsi="Times New Roman" w:cs="Times New Roman"/>
                <w:b/>
                <w:sz w:val="24"/>
                <w:szCs w:val="24"/>
              </w:rPr>
              <w:t>Резервуари</w:t>
            </w:r>
            <w:proofErr w:type="spellEnd"/>
            <w:r w:rsidRPr="00F92991">
              <w:rPr>
                <w:rFonts w:ascii="Times New Roman" w:eastAsia="Calibri" w:hAnsi="Times New Roman" w:cs="Times New Roman"/>
                <w:b/>
                <w:sz w:val="24"/>
                <w:szCs w:val="24"/>
              </w:rPr>
              <w:t xml:space="preserve">, </w:t>
            </w:r>
            <w:proofErr w:type="spellStart"/>
            <w:r w:rsidRPr="00F92991">
              <w:rPr>
                <w:rFonts w:ascii="Times New Roman" w:eastAsia="Calibri" w:hAnsi="Times New Roman" w:cs="Times New Roman"/>
                <w:b/>
                <w:sz w:val="24"/>
                <w:szCs w:val="24"/>
              </w:rPr>
              <w:t>силоси</w:t>
            </w:r>
            <w:proofErr w:type="spellEnd"/>
            <w:r w:rsidRPr="00F92991">
              <w:rPr>
                <w:rFonts w:ascii="Times New Roman" w:eastAsia="Calibri" w:hAnsi="Times New Roman" w:cs="Times New Roman"/>
                <w:b/>
                <w:sz w:val="24"/>
                <w:szCs w:val="24"/>
              </w:rPr>
              <w:t xml:space="preserve"> та </w:t>
            </w:r>
            <w:proofErr w:type="spellStart"/>
            <w:r w:rsidRPr="00F92991">
              <w:rPr>
                <w:rFonts w:ascii="Times New Roman" w:eastAsia="Calibri" w:hAnsi="Times New Roman" w:cs="Times New Roman"/>
                <w:b/>
                <w:sz w:val="24"/>
                <w:szCs w:val="24"/>
              </w:rPr>
              <w:t>склади</w:t>
            </w:r>
            <w:proofErr w:type="spellEnd"/>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r w:rsidRPr="00F92991">
              <w:rPr>
                <w:rFonts w:ascii="Times New Roman" w:eastAsia="Calibri" w:hAnsi="Times New Roman" w:cs="Times New Roman"/>
                <w:sz w:val="24"/>
                <w:szCs w:val="24"/>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Цей</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клас</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включає</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резервуари</w:t>
            </w:r>
            <w:proofErr w:type="spellEnd"/>
            <w:r w:rsidRPr="00F92991">
              <w:rPr>
                <w:rFonts w:ascii="Times New Roman" w:eastAsia="Calibri" w:hAnsi="Times New Roman" w:cs="Times New Roman"/>
                <w:sz w:val="24"/>
                <w:szCs w:val="24"/>
              </w:rPr>
              <w:t xml:space="preserve"> та </w:t>
            </w:r>
            <w:proofErr w:type="spellStart"/>
            <w:r w:rsidRPr="00F92991">
              <w:rPr>
                <w:rFonts w:ascii="Times New Roman" w:eastAsia="Calibri" w:hAnsi="Times New Roman" w:cs="Times New Roman"/>
                <w:sz w:val="24"/>
                <w:szCs w:val="24"/>
              </w:rPr>
              <w:t>ємності</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резервуари</w:t>
            </w:r>
            <w:proofErr w:type="spellEnd"/>
            <w:r w:rsidRPr="00F92991">
              <w:rPr>
                <w:rFonts w:ascii="Times New Roman" w:eastAsia="Calibri" w:hAnsi="Times New Roman" w:cs="Times New Roman"/>
                <w:sz w:val="24"/>
                <w:szCs w:val="24"/>
              </w:rPr>
              <w:t xml:space="preserve"> для </w:t>
            </w:r>
            <w:proofErr w:type="spellStart"/>
            <w:r w:rsidRPr="00F92991">
              <w:rPr>
                <w:rFonts w:ascii="Times New Roman" w:eastAsia="Calibri" w:hAnsi="Times New Roman" w:cs="Times New Roman"/>
                <w:sz w:val="24"/>
                <w:szCs w:val="24"/>
              </w:rPr>
              <w:t>нафти</w:t>
            </w:r>
            <w:proofErr w:type="spellEnd"/>
            <w:r w:rsidRPr="00F92991">
              <w:rPr>
                <w:rFonts w:ascii="Times New Roman" w:eastAsia="Calibri" w:hAnsi="Times New Roman" w:cs="Times New Roman"/>
                <w:sz w:val="24"/>
                <w:szCs w:val="24"/>
              </w:rPr>
              <w:t xml:space="preserve"> та газу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силоси</w:t>
            </w:r>
            <w:proofErr w:type="spellEnd"/>
            <w:r w:rsidRPr="00F92991">
              <w:rPr>
                <w:rFonts w:ascii="Times New Roman" w:eastAsia="Calibri" w:hAnsi="Times New Roman" w:cs="Times New Roman"/>
                <w:sz w:val="24"/>
                <w:szCs w:val="24"/>
              </w:rPr>
              <w:t xml:space="preserve"> для зерна, цементу та </w:t>
            </w:r>
            <w:proofErr w:type="spellStart"/>
            <w:r w:rsidRPr="00F92991">
              <w:rPr>
                <w:rFonts w:ascii="Times New Roman" w:eastAsia="Calibri" w:hAnsi="Times New Roman" w:cs="Times New Roman"/>
                <w:sz w:val="24"/>
                <w:szCs w:val="24"/>
              </w:rPr>
              <w:t>інших</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сипких</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мас</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r>
            <w:r w:rsidRPr="00F92991">
              <w:rPr>
                <w:rFonts w:ascii="Times New Roman" w:eastAsia="Calibri" w:hAnsi="Times New Roman" w:cs="Times New Roman"/>
                <w:sz w:val="24"/>
                <w:szCs w:val="24"/>
              </w:rPr>
              <w:lastRenderedPageBreak/>
              <w:t xml:space="preserve">- холодильники та </w:t>
            </w:r>
            <w:proofErr w:type="spellStart"/>
            <w:r w:rsidRPr="00F92991">
              <w:rPr>
                <w:rFonts w:ascii="Times New Roman" w:eastAsia="Calibri" w:hAnsi="Times New Roman" w:cs="Times New Roman"/>
                <w:sz w:val="24"/>
                <w:szCs w:val="24"/>
              </w:rPr>
              <w:t>спеціальні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склади</w:t>
            </w:r>
            <w:proofErr w:type="spellEnd"/>
            <w:r w:rsidRPr="00F92991">
              <w:rPr>
                <w:rFonts w:ascii="Times New Roman" w:eastAsia="Calibri" w:hAnsi="Times New Roman" w:cs="Times New Roman"/>
                <w:sz w:val="24"/>
                <w:szCs w:val="24"/>
              </w:rPr>
              <w:br/>
            </w:r>
            <w:proofErr w:type="spellStart"/>
            <w:r w:rsidRPr="00F92991">
              <w:rPr>
                <w:rFonts w:ascii="Times New Roman" w:eastAsia="Calibri" w:hAnsi="Times New Roman" w:cs="Times New Roman"/>
                <w:sz w:val="24"/>
                <w:szCs w:val="24"/>
              </w:rPr>
              <w:t>Цей</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клас</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включає</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також</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складські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майданчики</w:t>
            </w:r>
            <w:proofErr w:type="spellEnd"/>
            <w:r w:rsidRPr="00F92991">
              <w:rPr>
                <w:rFonts w:ascii="Times New Roman" w:eastAsia="Calibri" w:hAnsi="Times New Roman" w:cs="Times New Roman"/>
                <w:sz w:val="24"/>
                <w:szCs w:val="24"/>
              </w:rPr>
              <w:br/>
            </w:r>
            <w:proofErr w:type="spellStart"/>
            <w:r w:rsidRPr="00F92991">
              <w:rPr>
                <w:rFonts w:ascii="Times New Roman" w:eastAsia="Calibri" w:hAnsi="Times New Roman" w:cs="Times New Roman"/>
                <w:sz w:val="24"/>
                <w:szCs w:val="24"/>
              </w:rPr>
              <w:t>Цей</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клас</w:t>
            </w:r>
            <w:proofErr w:type="spellEnd"/>
            <w:r w:rsidRPr="00F92991">
              <w:rPr>
                <w:rFonts w:ascii="Times New Roman" w:eastAsia="Calibri" w:hAnsi="Times New Roman" w:cs="Times New Roman"/>
                <w:sz w:val="24"/>
                <w:szCs w:val="24"/>
              </w:rPr>
              <w:t xml:space="preserve"> не </w:t>
            </w:r>
            <w:proofErr w:type="spellStart"/>
            <w:r w:rsidRPr="00F92991">
              <w:rPr>
                <w:rFonts w:ascii="Times New Roman" w:eastAsia="Calibri" w:hAnsi="Times New Roman" w:cs="Times New Roman"/>
                <w:sz w:val="24"/>
                <w:szCs w:val="24"/>
              </w:rPr>
              <w:t>включає</w:t>
            </w:r>
            <w:proofErr w:type="spellEnd"/>
            <w:r w:rsidRPr="00F92991">
              <w:rPr>
                <w:rFonts w:ascii="Times New Roman" w:eastAsia="Calibri" w:hAnsi="Times New Roman" w:cs="Times New Roman"/>
                <w:sz w:val="24"/>
                <w:szCs w:val="24"/>
              </w:rPr>
              <w:t xml:space="preserve">: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сільськогосподарські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силоси</w:t>
            </w:r>
            <w:proofErr w:type="spellEnd"/>
            <w:r w:rsidRPr="00F92991">
              <w:rPr>
                <w:rFonts w:ascii="Times New Roman" w:eastAsia="Calibri" w:hAnsi="Times New Roman" w:cs="Times New Roman"/>
                <w:sz w:val="24"/>
                <w:szCs w:val="24"/>
              </w:rPr>
              <w:t xml:space="preserve"> та </w:t>
            </w:r>
            <w:proofErr w:type="spellStart"/>
            <w:r w:rsidRPr="00F92991">
              <w:rPr>
                <w:rFonts w:ascii="Times New Roman" w:eastAsia="Calibri" w:hAnsi="Times New Roman" w:cs="Times New Roman"/>
                <w:sz w:val="24"/>
                <w:szCs w:val="24"/>
              </w:rPr>
              <w:t>складські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буді</w:t>
            </w:r>
            <w:proofErr w:type="gramStart"/>
            <w:r w:rsidRPr="00F92991">
              <w:rPr>
                <w:rFonts w:ascii="Times New Roman" w:eastAsia="Calibri" w:hAnsi="Times New Roman" w:cs="Times New Roman"/>
                <w:sz w:val="24"/>
                <w:szCs w:val="24"/>
              </w:rPr>
              <w:t>вл</w:t>
            </w:r>
            <w:proofErr w:type="gramEnd"/>
            <w:r w:rsidRPr="00F92991">
              <w:rPr>
                <w:rFonts w:ascii="Times New Roman" w:eastAsia="Calibri" w:hAnsi="Times New Roman" w:cs="Times New Roman"/>
                <w:sz w:val="24"/>
                <w:szCs w:val="24"/>
              </w:rPr>
              <w:t>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що</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використовуються</w:t>
            </w:r>
            <w:proofErr w:type="spellEnd"/>
            <w:r w:rsidRPr="00F92991">
              <w:rPr>
                <w:rFonts w:ascii="Times New Roman" w:eastAsia="Calibri" w:hAnsi="Times New Roman" w:cs="Times New Roman"/>
                <w:sz w:val="24"/>
                <w:szCs w:val="24"/>
              </w:rPr>
              <w:t xml:space="preserve"> для </w:t>
            </w:r>
            <w:proofErr w:type="spellStart"/>
            <w:r w:rsidRPr="00F92991">
              <w:rPr>
                <w:rFonts w:ascii="Times New Roman" w:eastAsia="Calibri" w:hAnsi="Times New Roman" w:cs="Times New Roman"/>
                <w:sz w:val="24"/>
                <w:szCs w:val="24"/>
              </w:rPr>
              <w:t>сільського</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господарства</w:t>
            </w:r>
            <w:proofErr w:type="spellEnd"/>
            <w:r w:rsidRPr="00F92991">
              <w:rPr>
                <w:rFonts w:ascii="Times New Roman" w:eastAsia="Calibri" w:hAnsi="Times New Roman" w:cs="Times New Roman"/>
                <w:sz w:val="24"/>
                <w:szCs w:val="24"/>
              </w:rPr>
              <w:t xml:space="preserve"> (1271)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водонапірні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башти</w:t>
            </w:r>
            <w:proofErr w:type="spellEnd"/>
            <w:r w:rsidRPr="00F92991">
              <w:rPr>
                <w:rFonts w:ascii="Times New Roman" w:eastAsia="Calibri" w:hAnsi="Times New Roman" w:cs="Times New Roman"/>
                <w:sz w:val="24"/>
                <w:szCs w:val="24"/>
              </w:rPr>
              <w:t xml:space="preserve"> (2222) </w:t>
            </w:r>
            <w:r w:rsidRPr="00F92991">
              <w:rPr>
                <w:rFonts w:ascii="Times New Roman" w:eastAsia="Calibri" w:hAnsi="Times New Roman" w:cs="Times New Roman"/>
                <w:sz w:val="24"/>
                <w:szCs w:val="24"/>
              </w:rPr>
              <w:br/>
              <w:t xml:space="preserve">- </w:t>
            </w:r>
            <w:proofErr w:type="spellStart"/>
            <w:r w:rsidRPr="00F92991">
              <w:rPr>
                <w:rFonts w:ascii="Times New Roman" w:eastAsia="Calibri" w:hAnsi="Times New Roman" w:cs="Times New Roman"/>
                <w:sz w:val="24"/>
                <w:szCs w:val="24"/>
              </w:rPr>
              <w:t>нафтотермінали</w:t>
            </w:r>
            <w:proofErr w:type="spellEnd"/>
            <w:r w:rsidRPr="00F92991">
              <w:rPr>
                <w:rFonts w:ascii="Times New Roman" w:eastAsia="Calibri" w:hAnsi="Times New Roman" w:cs="Times New Roman"/>
                <w:sz w:val="24"/>
                <w:szCs w:val="24"/>
              </w:rPr>
              <w:t xml:space="preserve"> (2303)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lastRenderedPageBreak/>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lastRenderedPageBreak/>
              <w:t>1252.1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Резервуари</w:t>
            </w:r>
            <w:proofErr w:type="spellEnd"/>
            <w:r w:rsidRPr="00F92991">
              <w:rPr>
                <w:rFonts w:ascii="Times New Roman" w:eastAsia="Calibri" w:hAnsi="Times New Roman" w:cs="Times New Roman"/>
                <w:sz w:val="24"/>
                <w:szCs w:val="24"/>
              </w:rPr>
              <w:t xml:space="preserve"> для </w:t>
            </w:r>
            <w:proofErr w:type="spellStart"/>
            <w:r w:rsidRPr="00F92991">
              <w:rPr>
                <w:rFonts w:ascii="Times New Roman" w:eastAsia="Calibri" w:hAnsi="Times New Roman" w:cs="Times New Roman"/>
                <w:sz w:val="24"/>
                <w:szCs w:val="24"/>
              </w:rPr>
              <w:t>нафти</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нафтопродукті</w:t>
            </w:r>
            <w:proofErr w:type="gramStart"/>
            <w:r w:rsidRPr="00F92991">
              <w:rPr>
                <w:rFonts w:ascii="Times New Roman" w:eastAsia="Calibri" w:hAnsi="Times New Roman" w:cs="Times New Roman"/>
                <w:sz w:val="24"/>
                <w:szCs w:val="24"/>
              </w:rPr>
              <w:t>в</w:t>
            </w:r>
            <w:proofErr w:type="spellEnd"/>
            <w:proofErr w:type="gramEnd"/>
            <w:r w:rsidRPr="00F92991">
              <w:rPr>
                <w:rFonts w:ascii="Times New Roman" w:eastAsia="Calibri" w:hAnsi="Times New Roman" w:cs="Times New Roman"/>
                <w:sz w:val="24"/>
                <w:szCs w:val="24"/>
              </w:rPr>
              <w:t xml:space="preserve"> </w:t>
            </w:r>
            <w:proofErr w:type="gramStart"/>
            <w:r w:rsidRPr="00F92991">
              <w:rPr>
                <w:rFonts w:ascii="Times New Roman" w:eastAsia="Calibri" w:hAnsi="Times New Roman" w:cs="Times New Roman"/>
                <w:sz w:val="24"/>
                <w:szCs w:val="24"/>
              </w:rPr>
              <w:t>та</w:t>
            </w:r>
            <w:proofErr w:type="gramEnd"/>
            <w:r w:rsidRPr="00F92991">
              <w:rPr>
                <w:rFonts w:ascii="Times New Roman" w:eastAsia="Calibri" w:hAnsi="Times New Roman" w:cs="Times New Roman"/>
                <w:sz w:val="24"/>
                <w:szCs w:val="24"/>
              </w:rPr>
              <w:t xml:space="preserve"> газу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uk-UA"/>
              </w:rPr>
              <w:t>1</w:t>
            </w:r>
            <w:r w:rsidR="00F92991" w:rsidRPr="00F92991">
              <w:rPr>
                <w:rFonts w:ascii="Times New Roman" w:eastAsia="Calibri" w:hAnsi="Times New Roman" w:cs="Times New Roman"/>
                <w:sz w:val="24"/>
                <w:szCs w:val="24"/>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1252.2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Резервуари</w:t>
            </w:r>
            <w:proofErr w:type="spellEnd"/>
            <w:r w:rsidRPr="00F92991">
              <w:rPr>
                <w:rFonts w:ascii="Times New Roman" w:eastAsia="Calibri" w:hAnsi="Times New Roman" w:cs="Times New Roman"/>
                <w:sz w:val="24"/>
                <w:szCs w:val="24"/>
              </w:rPr>
              <w:t xml:space="preserve"> та </w:t>
            </w:r>
            <w:proofErr w:type="spellStart"/>
            <w:r w:rsidRPr="00F92991">
              <w:rPr>
                <w:rFonts w:ascii="Times New Roman" w:eastAsia="Calibri" w:hAnsi="Times New Roman" w:cs="Times New Roman"/>
                <w:sz w:val="24"/>
                <w:szCs w:val="24"/>
              </w:rPr>
              <w:t>ємності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інші</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uk-UA"/>
              </w:rPr>
              <w:t>1</w:t>
            </w:r>
            <w:r w:rsidR="00F92991" w:rsidRPr="00F92991">
              <w:rPr>
                <w:rFonts w:ascii="Times New Roman" w:eastAsia="Calibri" w:hAnsi="Times New Roman" w:cs="Times New Roman"/>
                <w:sz w:val="24"/>
                <w:szCs w:val="24"/>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1252.3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Силоси</w:t>
            </w:r>
            <w:proofErr w:type="spellEnd"/>
            <w:r w:rsidRPr="00F92991">
              <w:rPr>
                <w:rFonts w:ascii="Times New Roman" w:eastAsia="Calibri" w:hAnsi="Times New Roman" w:cs="Times New Roman"/>
                <w:sz w:val="24"/>
                <w:szCs w:val="24"/>
              </w:rPr>
              <w:t xml:space="preserve"> для зерна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uk-UA"/>
              </w:rPr>
              <w:t>1</w:t>
            </w:r>
            <w:r w:rsidR="00F92991" w:rsidRPr="00F92991">
              <w:rPr>
                <w:rFonts w:ascii="Times New Roman" w:eastAsia="Calibri" w:hAnsi="Times New Roman" w:cs="Times New Roman"/>
                <w:sz w:val="24"/>
                <w:szCs w:val="24"/>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1252.4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Силоси</w:t>
            </w:r>
            <w:proofErr w:type="spellEnd"/>
            <w:r w:rsidRPr="00F92991">
              <w:rPr>
                <w:rFonts w:ascii="Times New Roman" w:eastAsia="Calibri" w:hAnsi="Times New Roman" w:cs="Times New Roman"/>
                <w:sz w:val="24"/>
                <w:szCs w:val="24"/>
              </w:rPr>
              <w:t xml:space="preserve"> для цементу та </w:t>
            </w:r>
            <w:proofErr w:type="spellStart"/>
            <w:r w:rsidRPr="00F92991">
              <w:rPr>
                <w:rFonts w:ascii="Times New Roman" w:eastAsia="Calibri" w:hAnsi="Times New Roman" w:cs="Times New Roman"/>
                <w:sz w:val="24"/>
                <w:szCs w:val="24"/>
              </w:rPr>
              <w:t>інших</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сипучих</w:t>
            </w:r>
            <w:proofErr w:type="spellEnd"/>
            <w:r w:rsidRPr="00F92991">
              <w:rPr>
                <w:rFonts w:ascii="Times New Roman" w:eastAsia="Calibri" w:hAnsi="Times New Roman" w:cs="Times New Roman"/>
                <w:sz w:val="24"/>
                <w:szCs w:val="24"/>
              </w:rPr>
              <w:t xml:space="preserve"> </w:t>
            </w:r>
            <w:proofErr w:type="spellStart"/>
            <w:proofErr w:type="gramStart"/>
            <w:r w:rsidRPr="00F92991">
              <w:rPr>
                <w:rFonts w:ascii="Times New Roman" w:eastAsia="Calibri" w:hAnsi="Times New Roman" w:cs="Times New Roman"/>
                <w:sz w:val="24"/>
                <w:szCs w:val="24"/>
              </w:rPr>
              <w:t>матер</w:t>
            </w:r>
            <w:proofErr w:type="gramEnd"/>
            <w:r w:rsidRPr="00F92991">
              <w:rPr>
                <w:rFonts w:ascii="Times New Roman" w:eastAsia="Calibri" w:hAnsi="Times New Roman" w:cs="Times New Roman"/>
                <w:sz w:val="24"/>
                <w:szCs w:val="24"/>
              </w:rPr>
              <w:t>іалів</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uk-UA"/>
              </w:rPr>
              <w:t>1</w:t>
            </w:r>
            <w:r w:rsidR="00F92991" w:rsidRPr="00F92991">
              <w:rPr>
                <w:rFonts w:ascii="Times New Roman" w:eastAsia="Calibri" w:hAnsi="Times New Roman" w:cs="Times New Roman"/>
                <w:sz w:val="24"/>
                <w:szCs w:val="24"/>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1252.5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Склади</w:t>
            </w:r>
            <w:proofErr w:type="spellEnd"/>
            <w:r w:rsidRPr="00F92991">
              <w:rPr>
                <w:rFonts w:ascii="Times New Roman" w:eastAsia="Calibri" w:hAnsi="Times New Roman" w:cs="Times New Roman"/>
                <w:sz w:val="24"/>
                <w:szCs w:val="24"/>
              </w:rPr>
              <w:t xml:space="preserve"> </w:t>
            </w:r>
            <w:proofErr w:type="spellStart"/>
            <w:proofErr w:type="gramStart"/>
            <w:r w:rsidRPr="00F92991">
              <w:rPr>
                <w:rFonts w:ascii="Times New Roman" w:eastAsia="Calibri" w:hAnsi="Times New Roman" w:cs="Times New Roman"/>
                <w:sz w:val="24"/>
                <w:szCs w:val="24"/>
              </w:rPr>
              <w:t>спец</w:t>
            </w:r>
            <w:proofErr w:type="gramEnd"/>
            <w:r w:rsidRPr="00F92991">
              <w:rPr>
                <w:rFonts w:ascii="Times New Roman" w:eastAsia="Calibri" w:hAnsi="Times New Roman" w:cs="Times New Roman"/>
                <w:sz w:val="24"/>
                <w:szCs w:val="24"/>
              </w:rPr>
              <w:t>іальні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товарні</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uk-UA"/>
              </w:rPr>
              <w:t>1</w:t>
            </w:r>
            <w:r w:rsidR="00F92991" w:rsidRPr="00F92991">
              <w:rPr>
                <w:rFonts w:ascii="Times New Roman" w:eastAsia="Calibri" w:hAnsi="Times New Roman" w:cs="Times New Roman"/>
                <w:sz w:val="24"/>
                <w:szCs w:val="24"/>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1252.6</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r w:rsidRPr="00F92991">
              <w:rPr>
                <w:rFonts w:ascii="Times New Roman" w:eastAsia="Calibri" w:hAnsi="Times New Roman" w:cs="Times New Roman"/>
                <w:sz w:val="24"/>
                <w:szCs w:val="24"/>
              </w:rPr>
              <w:t>Холодильники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uk-UA"/>
              </w:rPr>
              <w:t>1</w:t>
            </w:r>
            <w:r w:rsidR="00F92991" w:rsidRPr="00F92991">
              <w:rPr>
                <w:rFonts w:ascii="Times New Roman" w:eastAsia="Calibri" w:hAnsi="Times New Roman" w:cs="Times New Roman"/>
                <w:sz w:val="24"/>
                <w:szCs w:val="24"/>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1252.7</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Складські</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майданчики</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uk-UA"/>
              </w:rPr>
              <w:t>1</w:t>
            </w:r>
            <w:r w:rsidR="00F92991" w:rsidRPr="00F92991">
              <w:rPr>
                <w:rFonts w:ascii="Times New Roman" w:eastAsia="Calibri" w:hAnsi="Times New Roman" w:cs="Times New Roman"/>
                <w:sz w:val="24"/>
                <w:szCs w:val="24"/>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1252.8</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Склади</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універсальні</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uk-UA"/>
              </w:rPr>
              <w:t>1</w:t>
            </w:r>
            <w:r w:rsidR="00F92991" w:rsidRPr="00F92991">
              <w:rPr>
                <w:rFonts w:ascii="Times New Roman" w:eastAsia="Calibri" w:hAnsi="Times New Roman" w:cs="Times New Roman"/>
                <w:sz w:val="24"/>
                <w:szCs w:val="24"/>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rPr>
              <w:t>1252.9</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rPr>
            </w:pPr>
            <w:proofErr w:type="spellStart"/>
            <w:r w:rsidRPr="00F92991">
              <w:rPr>
                <w:rFonts w:ascii="Times New Roman" w:eastAsia="Calibri" w:hAnsi="Times New Roman" w:cs="Times New Roman"/>
                <w:sz w:val="24"/>
                <w:szCs w:val="24"/>
              </w:rPr>
              <w:t>Склади</w:t>
            </w:r>
            <w:proofErr w:type="spellEnd"/>
            <w:r w:rsidRPr="00F92991">
              <w:rPr>
                <w:rFonts w:ascii="Times New Roman" w:eastAsia="Calibri" w:hAnsi="Times New Roman" w:cs="Times New Roman"/>
                <w:sz w:val="24"/>
                <w:szCs w:val="24"/>
              </w:rPr>
              <w:t xml:space="preserve"> та </w:t>
            </w:r>
            <w:proofErr w:type="spellStart"/>
            <w:r w:rsidRPr="00F92991">
              <w:rPr>
                <w:rFonts w:ascii="Times New Roman" w:eastAsia="Calibri" w:hAnsi="Times New Roman" w:cs="Times New Roman"/>
                <w:sz w:val="24"/>
                <w:szCs w:val="24"/>
              </w:rPr>
              <w:t>сховища</w:t>
            </w:r>
            <w:proofErr w:type="spellEnd"/>
            <w:r w:rsidRPr="00F92991">
              <w:rPr>
                <w:rFonts w:ascii="Times New Roman" w:eastAsia="Calibri" w:hAnsi="Times New Roman" w:cs="Times New Roman"/>
                <w:sz w:val="24"/>
                <w:szCs w:val="24"/>
              </w:rPr>
              <w:t xml:space="preserve"> </w:t>
            </w:r>
            <w:proofErr w:type="spellStart"/>
            <w:r w:rsidRPr="00F92991">
              <w:rPr>
                <w:rFonts w:ascii="Times New Roman" w:eastAsia="Calibri" w:hAnsi="Times New Roman" w:cs="Times New Roman"/>
                <w:sz w:val="24"/>
                <w:szCs w:val="24"/>
              </w:rPr>
              <w:t>інші</w:t>
            </w:r>
            <w:proofErr w:type="spellEnd"/>
            <w:r w:rsidRPr="00F92991">
              <w:rPr>
                <w:rFonts w:ascii="Times New Roman" w:eastAsia="Calibri" w:hAnsi="Times New Roman" w:cs="Times New Roman"/>
                <w:sz w:val="24"/>
                <w:szCs w:val="24"/>
              </w:rPr>
              <w:t> </w:t>
            </w:r>
          </w:p>
        </w:tc>
        <w:tc>
          <w:tcPr>
            <w:tcW w:w="484" w:type="pct"/>
            <w:shd w:val="clear" w:color="auto" w:fill="auto"/>
          </w:tcPr>
          <w:p w:rsidR="00F92991" w:rsidRPr="00F92991" w:rsidRDefault="00776BFA" w:rsidP="00F9299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r>
              <w:rPr>
                <w:rFonts w:ascii="Times New Roman" w:eastAsia="Calibri" w:hAnsi="Times New Roman" w:cs="Times New Roman"/>
                <w:sz w:val="24"/>
                <w:szCs w:val="24"/>
                <w:lang w:val="uk-UA"/>
              </w:rPr>
              <w:t>1</w:t>
            </w:r>
            <w:r w:rsidR="00F92991" w:rsidRPr="00F92991">
              <w:rPr>
                <w:rFonts w:ascii="Times New Roman" w:eastAsia="Calibri" w:hAnsi="Times New Roman" w:cs="Times New Roman"/>
                <w:sz w:val="24"/>
                <w:szCs w:val="24"/>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126 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для публічних виступів, закладів освітнього, медичного та оздоровчого призначення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1261 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для публічних виступів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xml:space="preserve">- кінотеатри, концертні будівлі, театри та т. ін. </w:t>
            </w:r>
            <w:r w:rsidRPr="00F92991">
              <w:rPr>
                <w:rFonts w:ascii="Times New Roman" w:eastAsia="Calibri" w:hAnsi="Times New Roman" w:cs="Times New Roman"/>
                <w:sz w:val="24"/>
                <w:szCs w:val="24"/>
                <w:lang w:val="uk-UA"/>
              </w:rPr>
              <w:br/>
              <w:t xml:space="preserve">- зали засідань та багатоцільові зали, що використовуються, головним чином, для публічних виступів </w:t>
            </w:r>
            <w:r w:rsidRPr="00F92991">
              <w:rPr>
                <w:rFonts w:ascii="Times New Roman" w:eastAsia="Calibri" w:hAnsi="Times New Roman" w:cs="Times New Roman"/>
                <w:sz w:val="24"/>
                <w:szCs w:val="24"/>
                <w:lang w:val="uk-UA"/>
              </w:rPr>
              <w:br/>
              <w:t>- казино, цирки, музичні зали, танцювальні зали та дискотеки, естради та т. ін.</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Цей клас не включає:</w:t>
            </w:r>
            <w:r w:rsidRPr="00F92991">
              <w:rPr>
                <w:rFonts w:ascii="Times New Roman" w:eastAsia="Calibri" w:hAnsi="Times New Roman" w:cs="Times New Roman"/>
                <w:sz w:val="24"/>
                <w:szCs w:val="24"/>
                <w:lang w:val="uk-UA"/>
              </w:rPr>
              <w:br/>
              <w:t xml:space="preserve">- музеї, художні галереї (1262) </w:t>
            </w:r>
            <w:r w:rsidRPr="00F92991">
              <w:rPr>
                <w:rFonts w:ascii="Times New Roman" w:eastAsia="Calibri" w:hAnsi="Times New Roman" w:cs="Times New Roman"/>
                <w:sz w:val="24"/>
                <w:szCs w:val="24"/>
                <w:lang w:val="uk-UA"/>
              </w:rPr>
              <w:br/>
              <w:t xml:space="preserve">- спортивні зали (1265) </w:t>
            </w:r>
            <w:r w:rsidRPr="00F92991">
              <w:rPr>
                <w:rFonts w:ascii="Times New Roman" w:eastAsia="Calibri" w:hAnsi="Times New Roman" w:cs="Times New Roman"/>
                <w:sz w:val="24"/>
                <w:szCs w:val="24"/>
                <w:lang w:val="uk-UA"/>
              </w:rPr>
              <w:br/>
              <w:t>- парки для відпочинку та розваг (2412)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1261.1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Театри, кінотеатри та концертні зали</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1261.2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Зали засідань та багатоцільові зали для публічних виступів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1261.3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Цирки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1261.4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Казино, ігорні будинки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1261.5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Музичні та танцювальні зали, дискотеки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1261.9</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для публічних виступів інші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1262 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Музеї та бібліотеки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музеї, художні галереї, бібліотеки та технічні центри</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Цей клас включає також:</w:t>
            </w:r>
            <w:r w:rsidRPr="00F92991">
              <w:rPr>
                <w:rFonts w:ascii="Times New Roman" w:eastAsia="Calibri" w:hAnsi="Times New Roman" w:cs="Times New Roman"/>
                <w:sz w:val="24"/>
                <w:szCs w:val="24"/>
                <w:lang w:val="uk-UA"/>
              </w:rPr>
              <w:br/>
              <w:t xml:space="preserve">- будівлі архівів </w:t>
            </w:r>
            <w:r w:rsidRPr="00F92991">
              <w:rPr>
                <w:rFonts w:ascii="Times New Roman" w:eastAsia="Calibri" w:hAnsi="Times New Roman" w:cs="Times New Roman"/>
                <w:sz w:val="24"/>
                <w:szCs w:val="24"/>
                <w:lang w:val="uk-UA"/>
              </w:rPr>
              <w:br/>
              <w:t>- будівлі зоологічних та ботанічних садів</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Цей клас не включає:</w:t>
            </w:r>
            <w:r w:rsidRPr="00F92991">
              <w:rPr>
                <w:rFonts w:ascii="Times New Roman" w:eastAsia="Calibri" w:hAnsi="Times New Roman" w:cs="Times New Roman"/>
                <w:sz w:val="24"/>
                <w:szCs w:val="24"/>
                <w:lang w:val="uk-UA"/>
              </w:rPr>
              <w:br/>
              <w:t>- пам'ятки історії (1273)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1262.1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Музеї та художні галереї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1262.2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Бібліотеки, книгосховища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1262.3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Технічні центри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1262.4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Планетарії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1262.5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архівів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1262.6</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зоологічних та ботанічних садів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1263</w:t>
            </w: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Будівлі навчальних та дослідних закладів</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F92991">
              <w:rPr>
                <w:rFonts w:ascii="Times New Roman" w:eastAsia="Calibri" w:hAnsi="Times New Roman" w:cs="Times New Roman"/>
                <w:sz w:val="24"/>
                <w:szCs w:val="24"/>
                <w:lang w:val="uk-UA"/>
              </w:rPr>
              <w:br/>
              <w:t>- будівлі для вищих навчальних закладів, науково-дослідних закладів, лабораторій</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включає також: </w:t>
            </w:r>
            <w:r w:rsidRPr="00F92991">
              <w:rPr>
                <w:rFonts w:ascii="Times New Roman" w:eastAsia="Calibri" w:hAnsi="Times New Roman" w:cs="Times New Roman"/>
                <w:sz w:val="24"/>
                <w:szCs w:val="24"/>
                <w:lang w:val="uk-UA"/>
              </w:rPr>
              <w:br/>
              <w:t xml:space="preserve">- спеціальні школи для дітей з фізичними або розумовими вадами </w:t>
            </w:r>
            <w:r w:rsidRPr="00F92991">
              <w:rPr>
                <w:rFonts w:ascii="Times New Roman" w:eastAsia="Calibri" w:hAnsi="Times New Roman" w:cs="Times New Roman"/>
                <w:sz w:val="24"/>
                <w:szCs w:val="24"/>
                <w:lang w:val="uk-UA"/>
              </w:rPr>
              <w:br/>
              <w:t xml:space="preserve">- заклади для фахової перепідготовки </w:t>
            </w:r>
            <w:r w:rsidRPr="00F92991">
              <w:rPr>
                <w:rFonts w:ascii="Times New Roman" w:eastAsia="Calibri" w:hAnsi="Times New Roman" w:cs="Times New Roman"/>
                <w:sz w:val="24"/>
                <w:szCs w:val="24"/>
                <w:lang w:val="uk-UA"/>
              </w:rPr>
              <w:br/>
              <w:t>- метеорологічні станції, обсерваторії</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не включає: </w:t>
            </w:r>
            <w:r w:rsidRPr="00F92991">
              <w:rPr>
                <w:rFonts w:ascii="Times New Roman" w:eastAsia="Calibri" w:hAnsi="Times New Roman" w:cs="Times New Roman"/>
                <w:sz w:val="24"/>
                <w:szCs w:val="24"/>
                <w:lang w:val="uk-UA"/>
              </w:rPr>
              <w:br/>
              <w:t xml:space="preserve">- гуртожитки для студентів та учнів (1130) </w:t>
            </w:r>
            <w:r w:rsidRPr="00F92991">
              <w:rPr>
                <w:rFonts w:ascii="Times New Roman" w:eastAsia="Calibri" w:hAnsi="Times New Roman" w:cs="Times New Roman"/>
                <w:sz w:val="24"/>
                <w:szCs w:val="24"/>
                <w:lang w:val="uk-UA"/>
              </w:rPr>
              <w:br/>
              <w:t xml:space="preserve">- бібліотеки (1262) </w:t>
            </w:r>
            <w:r w:rsidRPr="00F92991">
              <w:rPr>
                <w:rFonts w:ascii="Times New Roman" w:eastAsia="Calibri" w:hAnsi="Times New Roman" w:cs="Times New Roman"/>
                <w:sz w:val="24"/>
                <w:szCs w:val="24"/>
                <w:lang w:val="uk-UA"/>
              </w:rPr>
              <w:br/>
              <w:t>- лікарні навчальних закладів (1264)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1263.1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науково-дослідних та проектно-вишукувальних установ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1263.2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вищих навчальних закладів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A802F7"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1263.3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шкіл та інших середніх навчальних закладів</w:t>
            </w:r>
            <w:r w:rsidRPr="00F92991">
              <w:rPr>
                <w:rFonts w:ascii="Times New Roman" w:eastAsia="Calibri" w:hAnsi="Times New Roman" w:cs="Times New Roman"/>
                <w:sz w:val="24"/>
                <w:szCs w:val="24"/>
                <w:vertAlign w:val="superscript"/>
                <w:lang w:val="uk-UA"/>
              </w:rPr>
              <w:t> </w:t>
            </w:r>
            <w:r w:rsidRPr="00F92991">
              <w:rPr>
                <w:rFonts w:ascii="Times New Roman" w:eastAsia="Calibri" w:hAnsi="Times New Roman" w:cs="Times New Roman"/>
                <w:sz w:val="24"/>
                <w:szCs w:val="24"/>
                <w:lang w:val="uk-UA"/>
              </w:rPr>
              <w:t> </w:t>
            </w:r>
          </w:p>
        </w:tc>
        <w:tc>
          <w:tcPr>
            <w:tcW w:w="2764" w:type="pct"/>
            <w:gridSpan w:val="13"/>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color w:val="000000"/>
                <w:sz w:val="24"/>
                <w:szCs w:val="24"/>
                <w:shd w:val="clear" w:color="auto" w:fill="FFFFFF"/>
                <w:lang w:val="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F92991">
              <w:rPr>
                <w:rFonts w:ascii="Times New Roman" w:eastAsia="Calibri" w:hAnsi="Times New Roman" w:cs="Times New Roman"/>
                <w:sz w:val="24"/>
                <w:szCs w:val="24"/>
                <w:lang w:val="uk-UA"/>
              </w:rPr>
              <w:t xml:space="preserve">вільнені від оподаткування (пп. </w:t>
            </w:r>
            <w:r w:rsidRPr="00F92991">
              <w:rPr>
                <w:rFonts w:ascii="Times New Roman" w:eastAsia="Calibri" w:hAnsi="Times New Roman" w:cs="Times New Roman"/>
                <w:sz w:val="24"/>
                <w:szCs w:val="24"/>
                <w:lang w:val="uk-UA"/>
              </w:rPr>
              <w:lastRenderedPageBreak/>
              <w:t>266.2.2 і) п. 266.2 ст. 266 ПКУ)</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1263.4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професійно-технічних навчальних закладів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A802F7"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1263.5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дошкільних та позашкільних навчальних закладів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2280" w:type="pct"/>
            <w:gridSpan w:val="1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Будівлі дошкільних навчальних закладів, що використовуються для надання освітніх послуг, звільнені від оподаткування </w:t>
            </w:r>
            <w:r w:rsidRPr="00F92991">
              <w:rPr>
                <w:rFonts w:ascii="Times New Roman" w:eastAsia="Calibri" w:hAnsi="Times New Roman" w:cs="Times New Roman"/>
                <w:sz w:val="24"/>
                <w:szCs w:val="24"/>
                <w:lang w:val="uk-UA"/>
              </w:rPr>
              <w:br/>
              <w:t>(пп. 266.2.2 і) п. 266.2 ст. 266 ПКУ)</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1263.6</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спеціальних навчальних закладів для дітей з фізичними або розумовими вадами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1263.7</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закладів з фахової перепідготовки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1263.8 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метеорологічних станцій, обсерваторій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1263.9</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освітніх та науково-дослідних закладів інші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1264 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лікарень та оздоровчих закладів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xml:space="preserve">- заклади з надання медичної допомоги хворим та травмованим пацієнтам </w:t>
            </w:r>
            <w:r w:rsidRPr="00F92991">
              <w:rPr>
                <w:rFonts w:ascii="Times New Roman" w:eastAsia="Calibri" w:hAnsi="Times New Roman" w:cs="Times New Roman"/>
                <w:sz w:val="24"/>
                <w:szCs w:val="24"/>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включає також: </w:t>
            </w:r>
            <w:r w:rsidRPr="00F92991">
              <w:rPr>
                <w:rFonts w:ascii="Times New Roman" w:eastAsia="Calibri" w:hAnsi="Times New Roman" w:cs="Times New Roman"/>
                <w:sz w:val="24"/>
                <w:szCs w:val="24"/>
                <w:lang w:val="uk-UA"/>
              </w:rPr>
              <w:br/>
              <w:t xml:space="preserve">- лікарні навчальних закладів, шпиталі виправних закладів, в'язниць та збройних сил </w:t>
            </w:r>
            <w:r w:rsidRPr="00F92991">
              <w:rPr>
                <w:rFonts w:ascii="Times New Roman" w:eastAsia="Calibri" w:hAnsi="Times New Roman" w:cs="Times New Roman"/>
                <w:sz w:val="24"/>
                <w:szCs w:val="24"/>
                <w:lang w:val="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не включає: </w:t>
            </w:r>
            <w:r w:rsidRPr="00F92991">
              <w:rPr>
                <w:rFonts w:ascii="Times New Roman" w:eastAsia="Calibri" w:hAnsi="Times New Roman" w:cs="Times New Roman"/>
                <w:sz w:val="24"/>
                <w:szCs w:val="24"/>
                <w:lang w:val="uk-UA"/>
              </w:rPr>
              <w:br/>
              <w:t>- будинки-інтернати для людей похилого віку та інвалідів (1130)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1264.1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Лікарні багатопрофільні територіального обслуговування, навчальних закладів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1264.2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Лікарні профільні, диспансери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1264.3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Материнські та дитячі реабілітаційні центри, пологові будинки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1264.4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Поліклініки, пункти медичного обслуговування та консультації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1264.5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Шпиталі виправних закладів, в'язниць та збройних сил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1264.6</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Санаторії, профілакторії та центри функціональної реабілітації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1264.9</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Заклади лікувально-профілактичні та оздоровчі інші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1265 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Зали спортивні </w:t>
            </w:r>
          </w:p>
        </w:tc>
        <w:tc>
          <w:tcPr>
            <w:tcW w:w="484" w:type="pct"/>
            <w:shd w:val="clear" w:color="auto" w:fill="auto"/>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Цей клас не включає:</w:t>
            </w:r>
            <w:r w:rsidRPr="00F92991">
              <w:rPr>
                <w:rFonts w:ascii="Times New Roman" w:eastAsia="Calibri" w:hAnsi="Times New Roman" w:cs="Times New Roman"/>
                <w:sz w:val="24"/>
                <w:szCs w:val="24"/>
                <w:lang w:val="uk-UA"/>
              </w:rPr>
              <w:br/>
              <w:t xml:space="preserve">- багатоцільові зали, що використовуються, головним чином, для публічних виступів (1261) </w:t>
            </w:r>
            <w:r w:rsidRPr="00F92991">
              <w:rPr>
                <w:rFonts w:ascii="Times New Roman" w:eastAsia="Calibri" w:hAnsi="Times New Roman" w:cs="Times New Roman"/>
                <w:sz w:val="24"/>
                <w:szCs w:val="24"/>
                <w:lang w:val="uk-UA"/>
              </w:rPr>
              <w:br/>
              <w:t>- спортивні майданчики для занять спортом на відкритому повітрі, наприклад, тенісні корти, відкриті плавальні басейни тощо (2411) </w:t>
            </w:r>
          </w:p>
        </w:tc>
        <w:tc>
          <w:tcPr>
            <w:tcW w:w="484" w:type="pct"/>
            <w:shd w:val="clear" w:color="auto" w:fill="auto"/>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1265.1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Зали гімнастичні, баскетбольні, волейбольні, тенісні та т. ін.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1265.2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Басейни криті для плавання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1265.3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Хокейні та льодові стадіони криті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1265.4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Манежі легкоатлетичні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1265.5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Тири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1265.6</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Зали спортивні інші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127 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нежитлові інші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1271 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сільськогосподарського призначення, лісівництва та рибного господарства</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sidRPr="00F92991">
              <w:rPr>
                <w:rFonts w:ascii="Times New Roman" w:eastAsia="Calibri" w:hAnsi="Times New Roman" w:cs="Times New Roman"/>
                <w:sz w:val="24"/>
                <w:szCs w:val="24"/>
                <w:lang w:val="uk-UA"/>
              </w:rPr>
              <w:t>силоси</w:t>
            </w:r>
            <w:proofErr w:type="spellEnd"/>
            <w:r w:rsidRPr="00F92991">
              <w:rPr>
                <w:rFonts w:ascii="Times New Roman" w:eastAsia="Calibri" w:hAnsi="Times New Roman" w:cs="Times New Roman"/>
                <w:sz w:val="24"/>
                <w:szCs w:val="24"/>
                <w:lang w:val="uk-UA"/>
              </w:rPr>
              <w:t xml:space="preserve"> та т. ін.</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Цей клас не включає:</w:t>
            </w:r>
            <w:r w:rsidRPr="00F92991">
              <w:rPr>
                <w:rFonts w:ascii="Times New Roman" w:eastAsia="Calibri" w:hAnsi="Times New Roman" w:cs="Times New Roman"/>
                <w:sz w:val="24"/>
                <w:szCs w:val="24"/>
                <w:lang w:val="uk-UA"/>
              </w:rPr>
              <w:br/>
              <w:t xml:space="preserve">- споруди зоологічних та </w:t>
            </w:r>
            <w:r w:rsidRPr="00F92991">
              <w:rPr>
                <w:rFonts w:ascii="Times New Roman" w:eastAsia="Calibri" w:hAnsi="Times New Roman" w:cs="Times New Roman"/>
                <w:sz w:val="24"/>
                <w:szCs w:val="24"/>
                <w:lang w:val="uk-UA"/>
              </w:rPr>
              <w:lastRenderedPageBreak/>
              <w:t>ботанічних садів (2412)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A802F7"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1271.1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для тваринництва </w:t>
            </w:r>
          </w:p>
        </w:tc>
        <w:tc>
          <w:tcPr>
            <w:tcW w:w="2764" w:type="pct"/>
            <w:gridSpan w:val="13"/>
            <w:vMerge w:val="restart"/>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color w:val="000000"/>
                <w:sz w:val="24"/>
                <w:szCs w:val="24"/>
                <w:shd w:val="clear" w:color="auto" w:fill="FFFFFF"/>
                <w:lang w:val="uk-UA"/>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F92991">
              <w:rPr>
                <w:rFonts w:ascii="Times New Roman" w:eastAsia="Calibri" w:hAnsi="Times New Roman" w:cs="Times New Roman"/>
                <w:sz w:val="24"/>
                <w:szCs w:val="24"/>
                <w:lang w:val="uk-UA"/>
              </w:rPr>
              <w:t>вільнені від оподаткування (пп. 266.2.2 ж) п. 266.2 ст. 266 ПКУ)</w:t>
            </w: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1271.2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для птахівництва </w:t>
            </w:r>
          </w:p>
        </w:tc>
        <w:tc>
          <w:tcPr>
            <w:tcW w:w="2764" w:type="pct"/>
            <w:gridSpan w:val="13"/>
            <w:vMerge/>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1271.3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для зберігання зерна </w:t>
            </w:r>
          </w:p>
        </w:tc>
        <w:tc>
          <w:tcPr>
            <w:tcW w:w="2764" w:type="pct"/>
            <w:gridSpan w:val="13"/>
            <w:vMerge/>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1271.4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силосні та сінажні </w:t>
            </w:r>
          </w:p>
        </w:tc>
        <w:tc>
          <w:tcPr>
            <w:tcW w:w="2764" w:type="pct"/>
            <w:gridSpan w:val="13"/>
            <w:vMerge/>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1271.5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для садівництва, виноградарства та виноробства </w:t>
            </w:r>
          </w:p>
        </w:tc>
        <w:tc>
          <w:tcPr>
            <w:tcW w:w="2764" w:type="pct"/>
            <w:gridSpan w:val="13"/>
            <w:vMerge/>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1271.6</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тепличного господарства </w:t>
            </w:r>
          </w:p>
        </w:tc>
        <w:tc>
          <w:tcPr>
            <w:tcW w:w="2764" w:type="pct"/>
            <w:gridSpan w:val="13"/>
            <w:vMerge/>
            <w:shd w:val="clear" w:color="auto" w:fill="auto"/>
            <w:vAlign w:val="center"/>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r>
      <w:tr w:rsidR="00F92991" w:rsidRPr="00F92991"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1271.7</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рибного господарства </w:t>
            </w:r>
          </w:p>
        </w:tc>
        <w:tc>
          <w:tcPr>
            <w:tcW w:w="2764" w:type="pct"/>
            <w:gridSpan w:val="13"/>
            <w:vMerge/>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r>
      <w:tr w:rsidR="00F92991" w:rsidRPr="00A802F7"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1271.8</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підприємств лісівництва та звірівництва </w:t>
            </w:r>
          </w:p>
        </w:tc>
        <w:tc>
          <w:tcPr>
            <w:tcW w:w="2764" w:type="pct"/>
            <w:gridSpan w:val="13"/>
            <w:vMerge/>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1271.9</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сільськогосподарського призначення інші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1272</w:t>
            </w: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b/>
                <w:bCs/>
                <w:sz w:val="24"/>
                <w:szCs w:val="24"/>
                <w:lang w:val="uk-UA"/>
              </w:rPr>
              <w:t>Будівлі для культової та релігійної діяльності</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церкви, каплиці, мечеті, синагоги та т. ін.</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включає також: </w:t>
            </w:r>
            <w:r w:rsidRPr="00F92991">
              <w:rPr>
                <w:rFonts w:ascii="Times New Roman" w:eastAsia="Calibri" w:hAnsi="Times New Roman" w:cs="Times New Roman"/>
                <w:sz w:val="24"/>
                <w:szCs w:val="24"/>
                <w:lang w:val="uk-UA"/>
              </w:rPr>
              <w:br/>
              <w:t>- цвинтарі та похоронні споруди, ритуальні зали, крематорії</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Цей клас не включає:</w:t>
            </w:r>
            <w:r w:rsidRPr="00F92991">
              <w:rPr>
                <w:rFonts w:ascii="Times New Roman" w:eastAsia="Calibri" w:hAnsi="Times New Roman" w:cs="Times New Roman"/>
                <w:sz w:val="24"/>
                <w:szCs w:val="24"/>
                <w:lang w:val="uk-UA"/>
              </w:rPr>
              <w:br/>
              <w:t xml:space="preserve">- світські релігійні будівлі, що використовуються як музеї (1262) </w:t>
            </w:r>
            <w:r w:rsidRPr="00F92991">
              <w:rPr>
                <w:rFonts w:ascii="Times New Roman" w:eastAsia="Calibri" w:hAnsi="Times New Roman" w:cs="Times New Roman"/>
                <w:sz w:val="24"/>
                <w:szCs w:val="24"/>
                <w:lang w:val="uk-UA"/>
              </w:rPr>
              <w:br/>
              <w:t>- культові та релігійні будівлі, що не використовуються за призначенням, а є пам'ятками історії та архітектури (1273)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A802F7" w:rsidTr="00F92991">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1272.1 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Церкви, собори, костьоли, мечеті, синагоги та т. ін. </w:t>
            </w:r>
          </w:p>
        </w:tc>
        <w:tc>
          <w:tcPr>
            <w:tcW w:w="2764" w:type="pct"/>
            <w:gridSpan w:val="13"/>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color w:val="000000"/>
                <w:sz w:val="24"/>
                <w:szCs w:val="24"/>
                <w:shd w:val="clear" w:color="auto" w:fill="FFFFFF"/>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F92991">
              <w:rPr>
                <w:rFonts w:ascii="Times New Roman" w:eastAsia="Calibri" w:hAnsi="Times New Roman" w:cs="Times New Roman"/>
                <w:sz w:val="24"/>
                <w:szCs w:val="24"/>
                <w:lang w:val="uk-UA"/>
              </w:rPr>
              <w:t xml:space="preserve">вільнені від оподаткування </w:t>
            </w:r>
            <w:r w:rsidRPr="00F92991">
              <w:rPr>
                <w:rFonts w:ascii="Times New Roman" w:eastAsia="Calibri" w:hAnsi="Times New Roman" w:cs="Times New Roman"/>
                <w:sz w:val="24"/>
                <w:szCs w:val="24"/>
                <w:lang w:val="uk-UA"/>
              </w:rPr>
              <w:br/>
              <w:t>(пп. 266.2.2 и) п. 266.2 ст. 266 ПКУ)</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1272.2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Похоронні бюро та ритуальні зали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1272.3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Цвинтарі та крематорії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Height w:val="601"/>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rPr>
            </w:pPr>
            <w:r w:rsidRPr="00F92991">
              <w:rPr>
                <w:rFonts w:ascii="Times New Roman" w:eastAsia="Calibri" w:hAnsi="Times New Roman" w:cs="Times New Roman"/>
                <w:b/>
                <w:sz w:val="24"/>
                <w:szCs w:val="24"/>
              </w:rPr>
              <w:t>1273 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rPr>
            </w:pPr>
            <w:proofErr w:type="spellStart"/>
            <w:proofErr w:type="gramStart"/>
            <w:r w:rsidRPr="00F92991">
              <w:rPr>
                <w:rFonts w:ascii="Times New Roman" w:eastAsia="Calibri" w:hAnsi="Times New Roman" w:cs="Times New Roman"/>
                <w:b/>
                <w:sz w:val="24"/>
                <w:szCs w:val="24"/>
              </w:rPr>
              <w:t>Пам'ятки</w:t>
            </w:r>
            <w:proofErr w:type="spellEnd"/>
            <w:proofErr w:type="gramEnd"/>
            <w:r w:rsidRPr="00F92991">
              <w:rPr>
                <w:rFonts w:ascii="Times New Roman" w:eastAsia="Calibri" w:hAnsi="Times New Roman" w:cs="Times New Roman"/>
                <w:b/>
                <w:sz w:val="24"/>
                <w:szCs w:val="24"/>
              </w:rPr>
              <w:t xml:space="preserve"> </w:t>
            </w:r>
            <w:proofErr w:type="spellStart"/>
            <w:r w:rsidRPr="00F92991">
              <w:rPr>
                <w:rFonts w:ascii="Times New Roman" w:eastAsia="Calibri" w:hAnsi="Times New Roman" w:cs="Times New Roman"/>
                <w:b/>
                <w:sz w:val="24"/>
                <w:szCs w:val="24"/>
              </w:rPr>
              <w:t>історичні</w:t>
            </w:r>
            <w:proofErr w:type="spellEnd"/>
            <w:r w:rsidRPr="00F92991">
              <w:rPr>
                <w:rFonts w:ascii="Times New Roman" w:eastAsia="Calibri" w:hAnsi="Times New Roman" w:cs="Times New Roman"/>
                <w:b/>
                <w:sz w:val="24"/>
                <w:szCs w:val="24"/>
              </w:rPr>
              <w:t xml:space="preserve"> та </w:t>
            </w:r>
            <w:proofErr w:type="spellStart"/>
            <w:r w:rsidRPr="00F92991">
              <w:rPr>
                <w:rFonts w:ascii="Times New Roman" w:eastAsia="Calibri" w:hAnsi="Times New Roman" w:cs="Times New Roman"/>
                <w:b/>
                <w:sz w:val="24"/>
                <w:szCs w:val="24"/>
              </w:rPr>
              <w:t>такі</w:t>
            </w:r>
            <w:proofErr w:type="spellEnd"/>
            <w:r w:rsidRPr="00F92991">
              <w:rPr>
                <w:rFonts w:ascii="Times New Roman" w:eastAsia="Calibri" w:hAnsi="Times New Roman" w:cs="Times New Roman"/>
                <w:b/>
                <w:sz w:val="24"/>
                <w:szCs w:val="24"/>
              </w:rPr>
              <w:t xml:space="preserve">, </w:t>
            </w:r>
            <w:proofErr w:type="spellStart"/>
            <w:r w:rsidRPr="00F92991">
              <w:rPr>
                <w:rFonts w:ascii="Times New Roman" w:eastAsia="Calibri" w:hAnsi="Times New Roman" w:cs="Times New Roman"/>
                <w:b/>
                <w:sz w:val="24"/>
                <w:szCs w:val="24"/>
              </w:rPr>
              <w:t>що</w:t>
            </w:r>
            <w:proofErr w:type="spellEnd"/>
            <w:r w:rsidRPr="00F92991">
              <w:rPr>
                <w:rFonts w:ascii="Times New Roman" w:eastAsia="Calibri" w:hAnsi="Times New Roman" w:cs="Times New Roman"/>
                <w:b/>
                <w:sz w:val="24"/>
                <w:szCs w:val="24"/>
              </w:rPr>
              <w:t xml:space="preserve"> </w:t>
            </w:r>
            <w:proofErr w:type="spellStart"/>
            <w:r w:rsidRPr="00F92991">
              <w:rPr>
                <w:rFonts w:ascii="Times New Roman" w:eastAsia="Calibri" w:hAnsi="Times New Roman" w:cs="Times New Roman"/>
                <w:b/>
                <w:sz w:val="24"/>
                <w:szCs w:val="24"/>
              </w:rPr>
              <w:t>охороняються</w:t>
            </w:r>
            <w:proofErr w:type="spellEnd"/>
            <w:r w:rsidRPr="00F92991">
              <w:rPr>
                <w:rFonts w:ascii="Times New Roman" w:eastAsia="Calibri" w:hAnsi="Times New Roman" w:cs="Times New Roman"/>
                <w:b/>
                <w:sz w:val="24"/>
                <w:szCs w:val="24"/>
              </w:rPr>
              <w:t xml:space="preserve"> державою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rPr>
            </w:pPr>
            <w:r w:rsidRPr="00F92991">
              <w:rPr>
                <w:rFonts w:ascii="Times New Roman" w:eastAsia="Calibri" w:hAnsi="Times New Roman" w:cs="Times New Roman"/>
                <w:sz w:val="24"/>
                <w:szCs w:val="24"/>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будівлі історичні та такі, що охороняються державою і не використовуються для інших цілей</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включає також: </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sz w:val="24"/>
                <w:szCs w:val="24"/>
                <w:lang w:val="uk-UA"/>
              </w:rPr>
              <w:lastRenderedPageBreak/>
              <w:t xml:space="preserve">- старовинні руїни, що охороняються державою, археологічні розкопки </w:t>
            </w:r>
            <w:r w:rsidRPr="00F92991">
              <w:rPr>
                <w:rFonts w:ascii="Times New Roman" w:eastAsia="Calibri" w:hAnsi="Times New Roman" w:cs="Times New Roman"/>
                <w:sz w:val="24"/>
                <w:szCs w:val="24"/>
                <w:lang w:val="uk-UA"/>
              </w:rPr>
              <w:br/>
              <w:t>- будівлі меморіального, художнього і декоративного призначення, статуї</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Цей клас не включає:</w:t>
            </w:r>
            <w:r w:rsidRPr="00F92991">
              <w:rPr>
                <w:rFonts w:ascii="Times New Roman" w:eastAsia="Calibri" w:hAnsi="Times New Roman" w:cs="Times New Roman"/>
                <w:sz w:val="24"/>
                <w:szCs w:val="24"/>
                <w:lang w:val="uk-UA"/>
              </w:rPr>
              <w:br/>
              <w:t>- музеї (1262)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lastRenderedPageBreak/>
              <w:t>1273.1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Пам’ятки історії та архітектури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1273.2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Археологічні розкопки, руїни та історичні місця, що охороняються державою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1273.3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Меморіали, художньо-декоративні будівлі, статуї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1274 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b/>
                <w:sz w:val="24"/>
                <w:szCs w:val="24"/>
                <w:lang w:val="uk-UA"/>
              </w:rPr>
            </w:pPr>
            <w:r w:rsidRPr="00F92991">
              <w:rPr>
                <w:rFonts w:ascii="Times New Roman" w:eastAsia="Calibri" w:hAnsi="Times New Roman" w:cs="Times New Roman"/>
                <w:b/>
                <w:sz w:val="24"/>
                <w:szCs w:val="24"/>
                <w:lang w:val="uk-UA"/>
              </w:rPr>
              <w:t>Будівлі інші, не класифіковані раніше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Height w:val="1124"/>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i/>
                <w:iCs/>
                <w:sz w:val="24"/>
                <w:szCs w:val="24"/>
                <w:lang w:val="uk-UA"/>
              </w:rPr>
              <w:t xml:space="preserve">Цей клас включає: </w:t>
            </w:r>
            <w:r w:rsidRPr="00F92991">
              <w:rPr>
                <w:rFonts w:ascii="Times New Roman" w:eastAsia="Calibri" w:hAnsi="Times New Roman" w:cs="Times New Roman"/>
                <w:sz w:val="24"/>
                <w:szCs w:val="24"/>
                <w:lang w:val="uk-UA"/>
              </w:rPr>
              <w:br/>
              <w:t>- виправні заклади, в'язниці, слідчі ізолятори, армійські казарми, будівлі міліцейських та пожежних служб</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 xml:space="preserve">Цей клас включає також: </w:t>
            </w:r>
            <w:r w:rsidRPr="00F92991">
              <w:rPr>
                <w:rFonts w:ascii="Times New Roman" w:eastAsia="Calibri" w:hAnsi="Times New Roman" w:cs="Times New Roman"/>
                <w:sz w:val="24"/>
                <w:szCs w:val="24"/>
                <w:lang w:val="uk-UA"/>
              </w:rPr>
              <w:br/>
              <w:t>- будівлі, такі як автобусні зупинки, громадські туалети, пральні, лазні та т. ін.</w:t>
            </w:r>
            <w:r w:rsidRPr="00F92991">
              <w:rPr>
                <w:rFonts w:ascii="Times New Roman" w:eastAsia="Calibri" w:hAnsi="Times New Roman" w:cs="Times New Roman"/>
                <w:sz w:val="24"/>
                <w:szCs w:val="24"/>
                <w:lang w:val="uk-UA"/>
              </w:rPr>
              <w:br/>
            </w:r>
            <w:r w:rsidRPr="00F92991">
              <w:rPr>
                <w:rFonts w:ascii="Times New Roman" w:eastAsia="Calibri" w:hAnsi="Times New Roman" w:cs="Times New Roman"/>
                <w:i/>
                <w:iCs/>
                <w:sz w:val="24"/>
                <w:szCs w:val="24"/>
                <w:lang w:val="uk-UA"/>
              </w:rPr>
              <w:t>Цей клас не включає:</w:t>
            </w:r>
            <w:r w:rsidRPr="00F92991">
              <w:rPr>
                <w:rFonts w:ascii="Times New Roman" w:eastAsia="Calibri" w:hAnsi="Times New Roman" w:cs="Times New Roman"/>
                <w:sz w:val="24"/>
                <w:szCs w:val="24"/>
                <w:lang w:val="uk-UA"/>
              </w:rPr>
              <w:br/>
              <w:t xml:space="preserve">- телефонні кіоски (1241) </w:t>
            </w:r>
            <w:r w:rsidRPr="00F92991">
              <w:rPr>
                <w:rFonts w:ascii="Times New Roman" w:eastAsia="Calibri" w:hAnsi="Times New Roman" w:cs="Times New Roman"/>
                <w:sz w:val="24"/>
                <w:szCs w:val="24"/>
                <w:lang w:val="uk-UA"/>
              </w:rPr>
              <w:br/>
              <w:t xml:space="preserve">- госпіталі виправних закладів, в'язниць, збройних сил (1264) </w:t>
            </w:r>
            <w:r w:rsidRPr="00F92991">
              <w:rPr>
                <w:rFonts w:ascii="Times New Roman" w:eastAsia="Calibri" w:hAnsi="Times New Roman" w:cs="Times New Roman"/>
                <w:sz w:val="24"/>
                <w:szCs w:val="24"/>
                <w:lang w:val="uk-UA"/>
              </w:rPr>
              <w:br/>
              <w:t>- військові інженерні споруди (2420) </w:t>
            </w:r>
          </w:p>
        </w:tc>
        <w:tc>
          <w:tcPr>
            <w:tcW w:w="484" w:type="pct"/>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х</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1274.1</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Казарми збройних сил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1274.2</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міліцейських та пожежних служб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1274.3</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виправних закладів, в'язниць та слідчих ізоляторів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1274.4</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лазень та пралень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0,100</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r w:rsidR="00F92991" w:rsidRPr="00F92991" w:rsidTr="00F92991">
        <w:trPr>
          <w:gridAfter w:val="2"/>
          <w:wAfter w:w="14" w:type="pct"/>
        </w:trPr>
        <w:tc>
          <w:tcPr>
            <w:tcW w:w="380"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1274.5</w:t>
            </w:r>
          </w:p>
        </w:tc>
        <w:tc>
          <w:tcPr>
            <w:tcW w:w="1856" w:type="pct"/>
            <w:shd w:val="clear" w:color="auto" w:fill="auto"/>
            <w:vAlign w:val="center"/>
          </w:tcPr>
          <w:p w:rsidR="00F92991" w:rsidRPr="00F92991" w:rsidRDefault="00F92991" w:rsidP="00F92991">
            <w:pPr>
              <w:spacing w:after="0" w:line="240" w:lineRule="auto"/>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Будівлі з облаштування населених пунктів </w:t>
            </w:r>
          </w:p>
        </w:tc>
        <w:tc>
          <w:tcPr>
            <w:tcW w:w="484" w:type="pct"/>
            <w:shd w:val="clear" w:color="auto" w:fill="auto"/>
          </w:tcPr>
          <w:p w:rsidR="00F92991" w:rsidRPr="00F92991" w:rsidRDefault="003E606B" w:rsidP="00F92991">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0,1</w:t>
            </w:r>
            <w:r w:rsidR="00F92991" w:rsidRPr="00F92991">
              <w:rPr>
                <w:rFonts w:ascii="Times New Roman" w:eastAsia="Calibri" w:hAnsi="Times New Roman" w:cs="Times New Roman"/>
                <w:sz w:val="24"/>
                <w:szCs w:val="24"/>
                <w:lang w:val="uk-UA"/>
              </w:rPr>
              <w:t>00</w:t>
            </w:r>
          </w:p>
        </w:tc>
        <w:tc>
          <w:tcPr>
            <w:tcW w:w="439" w:type="pct"/>
            <w:gridSpan w:val="2"/>
            <w:shd w:val="clear" w:color="auto" w:fill="auto"/>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512" w:type="pct"/>
            <w:gridSpan w:val="3"/>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9" w:type="pct"/>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40"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c>
          <w:tcPr>
            <w:tcW w:w="436" w:type="pct"/>
            <w:gridSpan w:val="2"/>
          </w:tcPr>
          <w:p w:rsidR="00F92991" w:rsidRPr="00F92991" w:rsidRDefault="00F92991" w:rsidP="00F92991">
            <w:pPr>
              <w:spacing w:after="0" w:line="240" w:lineRule="auto"/>
              <w:jc w:val="cente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w:t>
            </w:r>
          </w:p>
        </w:tc>
      </w:tr>
    </w:tbl>
    <w:p w:rsidR="00F92991" w:rsidRPr="00F92991" w:rsidRDefault="00F92991" w:rsidP="00F92991">
      <w:pPr>
        <w:spacing w:after="160" w:line="259" w:lineRule="auto"/>
        <w:rPr>
          <w:rFonts w:ascii="Calibri" w:eastAsia="Calibri" w:hAnsi="Calibri" w:cs="Times New Roman"/>
          <w:lang w:val="uk-UA"/>
        </w:rPr>
      </w:pPr>
    </w:p>
    <w:p w:rsidR="00F92991" w:rsidRPr="00F92991" w:rsidRDefault="00F92991" w:rsidP="00F92991">
      <w:pPr>
        <w:spacing w:after="160" w:line="259" w:lineRule="auto"/>
        <w:rPr>
          <w:rFonts w:ascii="Calibri" w:eastAsia="Calibri" w:hAnsi="Calibri" w:cs="Times New Roman"/>
          <w:lang w:val="uk-UA"/>
        </w:rPr>
      </w:pPr>
    </w:p>
    <w:p w:rsidR="00F92991" w:rsidRDefault="00F92991" w:rsidP="00F92991">
      <w:pPr>
        <w:rPr>
          <w:rFonts w:ascii="Times New Roman" w:eastAsia="Calibri" w:hAnsi="Times New Roman" w:cs="Times New Roman"/>
          <w:sz w:val="24"/>
          <w:szCs w:val="24"/>
          <w:lang w:val="uk-UA"/>
        </w:rPr>
      </w:pPr>
      <w:r w:rsidRPr="00F92991">
        <w:rPr>
          <w:rFonts w:ascii="Times New Roman" w:eastAsia="Calibri" w:hAnsi="Times New Roman" w:cs="Times New Roman"/>
          <w:sz w:val="24"/>
          <w:szCs w:val="24"/>
          <w:lang w:val="uk-UA"/>
        </w:rPr>
        <w:t xml:space="preserve">Секретар сільської ради      </w:t>
      </w:r>
      <w:r w:rsidR="003E606B">
        <w:rPr>
          <w:rFonts w:ascii="Times New Roman" w:eastAsia="Calibri" w:hAnsi="Times New Roman" w:cs="Times New Roman"/>
          <w:sz w:val="24"/>
          <w:szCs w:val="24"/>
          <w:lang w:val="uk-UA"/>
        </w:rPr>
        <w:tab/>
      </w:r>
      <w:r w:rsidR="003E606B">
        <w:rPr>
          <w:rFonts w:ascii="Times New Roman" w:eastAsia="Calibri" w:hAnsi="Times New Roman" w:cs="Times New Roman"/>
          <w:sz w:val="24"/>
          <w:szCs w:val="24"/>
          <w:lang w:val="uk-UA"/>
        </w:rPr>
        <w:tab/>
      </w:r>
      <w:r w:rsidR="003E606B">
        <w:rPr>
          <w:rFonts w:ascii="Times New Roman" w:eastAsia="Calibri" w:hAnsi="Times New Roman" w:cs="Times New Roman"/>
          <w:sz w:val="24"/>
          <w:szCs w:val="24"/>
          <w:lang w:val="uk-UA"/>
        </w:rPr>
        <w:tab/>
      </w:r>
      <w:r w:rsidR="003E606B">
        <w:rPr>
          <w:rFonts w:ascii="Times New Roman" w:eastAsia="Calibri" w:hAnsi="Times New Roman" w:cs="Times New Roman"/>
          <w:sz w:val="24"/>
          <w:szCs w:val="24"/>
          <w:lang w:val="uk-UA"/>
        </w:rPr>
        <w:tab/>
      </w:r>
      <w:r w:rsidR="00875BDC">
        <w:rPr>
          <w:rFonts w:ascii="Times New Roman" w:eastAsia="Calibri" w:hAnsi="Times New Roman" w:cs="Times New Roman"/>
          <w:sz w:val="24"/>
          <w:szCs w:val="24"/>
          <w:lang w:val="uk-UA"/>
        </w:rPr>
        <w:tab/>
      </w:r>
      <w:r w:rsidR="003E606B">
        <w:rPr>
          <w:rFonts w:ascii="Times New Roman" w:eastAsia="Calibri" w:hAnsi="Times New Roman" w:cs="Times New Roman"/>
          <w:sz w:val="24"/>
          <w:szCs w:val="24"/>
          <w:lang w:val="uk-UA"/>
        </w:rPr>
        <w:tab/>
      </w:r>
      <w:r w:rsidR="003E606B">
        <w:rPr>
          <w:rFonts w:ascii="Times New Roman" w:eastAsia="Calibri" w:hAnsi="Times New Roman" w:cs="Times New Roman"/>
          <w:sz w:val="24"/>
          <w:szCs w:val="24"/>
          <w:lang w:val="uk-UA"/>
        </w:rPr>
        <w:tab/>
      </w:r>
      <w:r w:rsidR="003E606B">
        <w:rPr>
          <w:rFonts w:ascii="Times New Roman" w:eastAsia="Calibri" w:hAnsi="Times New Roman" w:cs="Times New Roman"/>
          <w:sz w:val="24"/>
          <w:szCs w:val="24"/>
          <w:lang w:val="uk-UA"/>
        </w:rPr>
        <w:tab/>
        <w:t>Л.М.Чехівська</w:t>
      </w:r>
    </w:p>
    <w:p w:rsidR="000A056F" w:rsidRDefault="000A056F" w:rsidP="00F92991">
      <w:pPr>
        <w:rPr>
          <w:rFonts w:ascii="Times New Roman" w:eastAsia="Calibri" w:hAnsi="Times New Roman" w:cs="Times New Roman"/>
          <w:sz w:val="24"/>
          <w:szCs w:val="24"/>
          <w:lang w:val="uk-UA"/>
        </w:rPr>
      </w:pPr>
    </w:p>
    <w:p w:rsidR="00875BDC" w:rsidRDefault="00875BDC" w:rsidP="00F92991">
      <w:pPr>
        <w:rPr>
          <w:rFonts w:ascii="Times New Roman" w:eastAsia="Calibri" w:hAnsi="Times New Roman" w:cs="Times New Roman"/>
          <w:sz w:val="24"/>
          <w:szCs w:val="24"/>
          <w:lang w:val="uk-UA"/>
        </w:rPr>
      </w:pPr>
    </w:p>
    <w:p w:rsidR="00875BDC" w:rsidRPr="00875BDC" w:rsidRDefault="00875BDC" w:rsidP="00875BDC">
      <w:pPr>
        <w:keepNext/>
        <w:keepLines/>
        <w:spacing w:after="46" w:line="236" w:lineRule="auto"/>
        <w:ind w:left="2655" w:hanging="10"/>
        <w:jc w:val="right"/>
        <w:outlineLvl w:val="0"/>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Додаток 2</w:t>
      </w:r>
      <w:r w:rsidRPr="00875BDC">
        <w:rPr>
          <w:rFonts w:ascii="Times New Roman" w:eastAsia="Times New Roman" w:hAnsi="Times New Roman" w:cs="Times New Roman"/>
          <w:color w:val="000000"/>
          <w:sz w:val="24"/>
          <w:szCs w:val="24"/>
          <w:lang w:val="uk-UA" w:eastAsia="uk-UA"/>
        </w:rPr>
        <w:t xml:space="preserve"> до </w:t>
      </w:r>
    </w:p>
    <w:p w:rsidR="00875BDC" w:rsidRDefault="00875BDC" w:rsidP="00875BDC">
      <w:pPr>
        <w:keepNext/>
        <w:keepLines/>
        <w:spacing w:after="46" w:line="236" w:lineRule="auto"/>
        <w:ind w:left="1217" w:hanging="137"/>
        <w:jc w:val="right"/>
        <w:outlineLvl w:val="0"/>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рішення</w:t>
      </w:r>
      <w:r w:rsidRPr="00875BDC">
        <w:rPr>
          <w:rFonts w:ascii="Times New Roman" w:eastAsia="Times New Roman" w:hAnsi="Times New Roman" w:cs="Times New Roman"/>
          <w:color w:val="000000"/>
          <w:sz w:val="24"/>
          <w:szCs w:val="24"/>
          <w:lang w:val="uk-UA" w:eastAsia="uk-UA"/>
        </w:rPr>
        <w:t xml:space="preserve"> </w:t>
      </w:r>
      <w:r>
        <w:rPr>
          <w:rFonts w:ascii="Times New Roman" w:eastAsia="Times New Roman" w:hAnsi="Times New Roman" w:cs="Times New Roman"/>
          <w:color w:val="000000"/>
          <w:sz w:val="24"/>
          <w:szCs w:val="24"/>
          <w:lang w:val="uk-UA" w:eastAsia="uk-UA"/>
        </w:rPr>
        <w:t>23</w:t>
      </w:r>
      <w:r w:rsidRPr="00875BDC">
        <w:rPr>
          <w:rFonts w:ascii="Times New Roman" w:eastAsia="Times New Roman" w:hAnsi="Times New Roman" w:cs="Times New Roman"/>
          <w:color w:val="000000"/>
          <w:sz w:val="24"/>
          <w:szCs w:val="24"/>
          <w:lang w:val="uk-UA" w:eastAsia="uk-UA"/>
        </w:rPr>
        <w:t xml:space="preserve">сесії </w:t>
      </w:r>
      <w:r>
        <w:rPr>
          <w:rFonts w:ascii="Times New Roman" w:eastAsia="Times New Roman" w:hAnsi="Times New Roman" w:cs="Times New Roman"/>
          <w:sz w:val="24"/>
          <w:szCs w:val="24"/>
          <w:lang w:val="uk-UA" w:eastAsia="uk-UA"/>
        </w:rPr>
        <w:t>7</w:t>
      </w:r>
      <w:r w:rsidRPr="00875BDC">
        <w:rPr>
          <w:rFonts w:ascii="Times New Roman" w:eastAsia="Times New Roman" w:hAnsi="Times New Roman" w:cs="Times New Roman"/>
          <w:color w:val="000000"/>
          <w:sz w:val="24"/>
          <w:szCs w:val="24"/>
          <w:lang w:val="uk-UA" w:eastAsia="uk-UA"/>
        </w:rPr>
        <w:t xml:space="preserve"> скликання</w:t>
      </w:r>
    </w:p>
    <w:p w:rsidR="00875BDC" w:rsidRPr="00875BDC" w:rsidRDefault="00875BDC" w:rsidP="00875BDC">
      <w:pPr>
        <w:keepNext/>
        <w:keepLines/>
        <w:spacing w:after="46" w:line="236" w:lineRule="auto"/>
        <w:ind w:left="1217" w:hanging="137"/>
        <w:jc w:val="right"/>
        <w:outlineLvl w:val="0"/>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Сальницької сільської ради</w:t>
      </w:r>
    </w:p>
    <w:p w:rsidR="00875BDC" w:rsidRPr="00875BDC" w:rsidRDefault="00875BDC" w:rsidP="00875BDC">
      <w:pPr>
        <w:keepNext/>
        <w:keepLines/>
        <w:spacing w:after="46" w:line="236" w:lineRule="auto"/>
        <w:ind w:left="1217" w:hanging="137"/>
        <w:jc w:val="right"/>
        <w:outlineLvl w:val="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 від </w:t>
      </w:r>
      <w:r>
        <w:rPr>
          <w:rFonts w:ascii="Times New Roman" w:eastAsia="Times New Roman" w:hAnsi="Times New Roman" w:cs="Times New Roman"/>
          <w:color w:val="000000"/>
          <w:sz w:val="24"/>
          <w:szCs w:val="24"/>
          <w:lang w:val="uk-UA" w:eastAsia="uk-UA"/>
        </w:rPr>
        <w:t>06.06.2018</w:t>
      </w:r>
      <w:r w:rsidRPr="00875BDC">
        <w:rPr>
          <w:rFonts w:ascii="Times New Roman" w:eastAsia="Times New Roman" w:hAnsi="Times New Roman" w:cs="Times New Roman"/>
          <w:color w:val="000000"/>
          <w:sz w:val="24"/>
          <w:szCs w:val="24"/>
          <w:lang w:val="uk-UA" w:eastAsia="uk-UA"/>
        </w:rPr>
        <w:t xml:space="preserve"> року № </w:t>
      </w:r>
      <w:r>
        <w:rPr>
          <w:rFonts w:ascii="Times New Roman" w:eastAsia="Times New Roman" w:hAnsi="Times New Roman" w:cs="Times New Roman"/>
          <w:color w:val="000000"/>
          <w:sz w:val="24"/>
          <w:szCs w:val="24"/>
          <w:lang w:val="uk-UA" w:eastAsia="uk-UA"/>
        </w:rPr>
        <w:t>211</w:t>
      </w:r>
      <w:r w:rsidRPr="00875BDC">
        <w:rPr>
          <w:rFonts w:ascii="Times New Roman" w:eastAsia="Times New Roman" w:hAnsi="Times New Roman" w:cs="Times New Roman"/>
          <w:color w:val="000000"/>
          <w:sz w:val="24"/>
          <w:szCs w:val="24"/>
          <w:lang w:val="uk-UA" w:eastAsia="uk-UA"/>
        </w:rPr>
        <w:t xml:space="preserve"> </w:t>
      </w:r>
    </w:p>
    <w:p w:rsidR="00875BDC" w:rsidRPr="00875BDC" w:rsidRDefault="00875BDC" w:rsidP="00875BDC">
      <w:pPr>
        <w:spacing w:after="0" w:line="240" w:lineRule="auto"/>
        <w:rPr>
          <w:rFonts w:ascii="Times New Roman" w:eastAsia="Times New Roman" w:hAnsi="Times New Roman" w:cs="Times New Roman"/>
          <w:color w:val="000000"/>
          <w:sz w:val="28"/>
          <w:lang w:val="uk-UA" w:eastAsia="uk-UA"/>
        </w:rPr>
      </w:pPr>
      <w:r w:rsidRPr="00875BDC">
        <w:rPr>
          <w:rFonts w:ascii="Times New Roman" w:eastAsia="Times New Roman" w:hAnsi="Times New Roman" w:cs="Times New Roman"/>
          <w:color w:val="000000"/>
          <w:sz w:val="24"/>
          <w:lang w:val="uk-UA" w:eastAsia="uk-UA"/>
        </w:rPr>
        <w:t xml:space="preserve"> </w:t>
      </w:r>
      <w:r w:rsidRPr="00875BDC">
        <w:rPr>
          <w:rFonts w:ascii="Times New Roman" w:eastAsia="Times New Roman" w:hAnsi="Times New Roman" w:cs="Times New Roman"/>
          <w:b/>
          <w:color w:val="000000"/>
          <w:sz w:val="28"/>
          <w:lang w:val="uk-UA" w:eastAsia="uk-UA"/>
        </w:rPr>
        <w:t xml:space="preserve"> </w:t>
      </w:r>
    </w:p>
    <w:p w:rsidR="00875BDC" w:rsidRPr="00875BDC" w:rsidRDefault="00875BDC" w:rsidP="00875BDC">
      <w:pPr>
        <w:spacing w:after="0" w:line="240" w:lineRule="auto"/>
        <w:ind w:left="2310" w:right="2235" w:hanging="11"/>
        <w:jc w:val="center"/>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b/>
          <w:color w:val="000000"/>
          <w:sz w:val="24"/>
          <w:szCs w:val="24"/>
          <w:lang w:val="uk-UA" w:eastAsia="uk-UA"/>
        </w:rPr>
        <w:t>Пільги зі сплати податку на нерухоме майно, відмінн</w:t>
      </w:r>
      <w:r>
        <w:rPr>
          <w:rFonts w:ascii="Times New Roman" w:eastAsia="Times New Roman" w:hAnsi="Times New Roman" w:cs="Times New Roman"/>
          <w:b/>
          <w:color w:val="000000"/>
          <w:sz w:val="24"/>
          <w:szCs w:val="24"/>
          <w:lang w:val="uk-UA" w:eastAsia="uk-UA"/>
        </w:rPr>
        <w:t>е від земельної ділянки, на 2019</w:t>
      </w:r>
      <w:r w:rsidRPr="00875BDC">
        <w:rPr>
          <w:rFonts w:ascii="Times New Roman" w:eastAsia="Times New Roman" w:hAnsi="Times New Roman" w:cs="Times New Roman"/>
          <w:b/>
          <w:color w:val="000000"/>
          <w:sz w:val="24"/>
          <w:szCs w:val="24"/>
          <w:lang w:val="uk-UA" w:eastAsia="uk-UA"/>
        </w:rPr>
        <w:t xml:space="preserve"> рік,  </w:t>
      </w:r>
    </w:p>
    <w:p w:rsidR="00875BDC" w:rsidRDefault="00875BDC" w:rsidP="00875BDC">
      <w:pPr>
        <w:spacing w:after="0" w:line="240" w:lineRule="auto"/>
        <w:ind w:left="10" w:right="-15" w:hanging="11"/>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color w:val="000000"/>
          <w:sz w:val="24"/>
          <w:szCs w:val="24"/>
          <w:lang w:val="uk-UA" w:eastAsia="uk-UA"/>
        </w:rPr>
        <w:t>введені в дію з 1 січня 2019</w:t>
      </w:r>
      <w:r w:rsidRPr="00875BDC">
        <w:rPr>
          <w:rFonts w:ascii="Times New Roman" w:eastAsia="Times New Roman" w:hAnsi="Times New Roman" w:cs="Times New Roman"/>
          <w:b/>
          <w:color w:val="000000"/>
          <w:sz w:val="24"/>
          <w:szCs w:val="24"/>
          <w:lang w:val="uk-UA" w:eastAsia="uk-UA"/>
        </w:rPr>
        <w:t xml:space="preserve"> року </w:t>
      </w:r>
      <w:r w:rsidRPr="00875BDC">
        <w:rPr>
          <w:rFonts w:ascii="Times New Roman" w:eastAsia="Times New Roman" w:hAnsi="Times New Roman" w:cs="Times New Roman"/>
          <w:color w:val="000000"/>
          <w:sz w:val="24"/>
          <w:szCs w:val="24"/>
          <w:lang w:val="uk-UA" w:eastAsia="uk-UA"/>
        </w:rPr>
        <w:t xml:space="preserve"> </w:t>
      </w:r>
    </w:p>
    <w:p w:rsidR="00875BDC" w:rsidRPr="00875BDC" w:rsidRDefault="00875BDC" w:rsidP="00875BDC">
      <w:pPr>
        <w:spacing w:after="0" w:line="240" w:lineRule="auto"/>
        <w:ind w:left="10" w:right="-15" w:hanging="11"/>
        <w:jc w:val="center"/>
        <w:rPr>
          <w:rFonts w:ascii="Times New Roman" w:eastAsia="Times New Roman" w:hAnsi="Times New Roman" w:cs="Times New Roman"/>
          <w:color w:val="000000"/>
          <w:sz w:val="24"/>
          <w:szCs w:val="24"/>
          <w:lang w:val="uk-UA" w:eastAsia="uk-UA"/>
        </w:rPr>
      </w:pPr>
    </w:p>
    <w:p w:rsidR="00875BDC" w:rsidRPr="00875BDC" w:rsidRDefault="00875BDC" w:rsidP="00875BDC">
      <w:pPr>
        <w:spacing w:after="53" w:line="236" w:lineRule="auto"/>
        <w:ind w:left="-5" w:right="1550" w:hanging="1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b/>
          <w:color w:val="000000"/>
          <w:sz w:val="24"/>
          <w:szCs w:val="24"/>
          <w:lang w:val="uk-UA" w:eastAsia="uk-UA"/>
        </w:rPr>
        <w:t xml:space="preserve">Адміністративно-територіальна одиниця, на яку поширюється дія рішення органу місцевого самоврядування: </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6161"/>
      </w:tblGrid>
      <w:tr w:rsidR="00875BDC" w:rsidRPr="00F92991" w:rsidTr="00B600A1">
        <w:tc>
          <w:tcPr>
            <w:tcW w:w="1223" w:type="dxa"/>
            <w:tcBorders>
              <w:top w:val="single" w:sz="4" w:space="0" w:color="auto"/>
              <w:left w:val="single" w:sz="4" w:space="0" w:color="auto"/>
              <w:bottom w:val="single" w:sz="4" w:space="0" w:color="auto"/>
              <w:right w:val="single" w:sz="4" w:space="0" w:color="auto"/>
            </w:tcBorders>
          </w:tcPr>
          <w:p w:rsidR="00875BDC" w:rsidRPr="00F92991" w:rsidRDefault="00875BDC" w:rsidP="00B600A1">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Код області</w:t>
            </w:r>
          </w:p>
        </w:tc>
        <w:tc>
          <w:tcPr>
            <w:tcW w:w="1205" w:type="dxa"/>
            <w:tcBorders>
              <w:top w:val="single" w:sz="4" w:space="0" w:color="auto"/>
              <w:left w:val="single" w:sz="4" w:space="0" w:color="auto"/>
              <w:bottom w:val="single" w:sz="4" w:space="0" w:color="auto"/>
              <w:right w:val="single" w:sz="4" w:space="0" w:color="auto"/>
            </w:tcBorders>
          </w:tcPr>
          <w:p w:rsidR="00875BDC" w:rsidRPr="00F92991" w:rsidRDefault="00875BDC" w:rsidP="00B600A1">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Код району</w:t>
            </w:r>
          </w:p>
        </w:tc>
        <w:tc>
          <w:tcPr>
            <w:tcW w:w="1760" w:type="dxa"/>
            <w:tcBorders>
              <w:top w:val="single" w:sz="4" w:space="0" w:color="auto"/>
              <w:left w:val="single" w:sz="4" w:space="0" w:color="auto"/>
              <w:bottom w:val="single" w:sz="4" w:space="0" w:color="auto"/>
              <w:right w:val="single" w:sz="4" w:space="0" w:color="auto"/>
            </w:tcBorders>
          </w:tcPr>
          <w:p w:rsidR="00875BDC" w:rsidRPr="00F92991" w:rsidRDefault="00875BDC" w:rsidP="00B600A1">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Код КОАТУУ</w:t>
            </w:r>
          </w:p>
        </w:tc>
        <w:tc>
          <w:tcPr>
            <w:tcW w:w="6161" w:type="dxa"/>
            <w:tcBorders>
              <w:top w:val="single" w:sz="4" w:space="0" w:color="auto"/>
              <w:left w:val="single" w:sz="4" w:space="0" w:color="auto"/>
              <w:bottom w:val="single" w:sz="4" w:space="0" w:color="auto"/>
              <w:right w:val="single" w:sz="4" w:space="0" w:color="auto"/>
            </w:tcBorders>
          </w:tcPr>
          <w:p w:rsidR="00875BDC" w:rsidRPr="00F92991" w:rsidRDefault="00875BDC" w:rsidP="00B600A1">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Назва</w:t>
            </w:r>
          </w:p>
        </w:tc>
      </w:tr>
      <w:tr w:rsidR="00875BDC" w:rsidRPr="00F92991" w:rsidTr="00B600A1">
        <w:tc>
          <w:tcPr>
            <w:tcW w:w="1223" w:type="dxa"/>
            <w:tcBorders>
              <w:top w:val="single" w:sz="4" w:space="0" w:color="auto"/>
              <w:left w:val="single" w:sz="4" w:space="0" w:color="auto"/>
              <w:bottom w:val="single" w:sz="4" w:space="0" w:color="auto"/>
              <w:right w:val="single" w:sz="4" w:space="0" w:color="auto"/>
            </w:tcBorders>
          </w:tcPr>
          <w:p w:rsidR="00875BDC" w:rsidRPr="00F92991" w:rsidRDefault="00875BDC" w:rsidP="00B600A1">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05</w:t>
            </w:r>
          </w:p>
        </w:tc>
        <w:tc>
          <w:tcPr>
            <w:tcW w:w="1205" w:type="dxa"/>
            <w:tcBorders>
              <w:top w:val="single" w:sz="4" w:space="0" w:color="auto"/>
              <w:left w:val="single" w:sz="4" w:space="0" w:color="auto"/>
              <w:bottom w:val="single" w:sz="4" w:space="0" w:color="auto"/>
              <w:right w:val="single" w:sz="4" w:space="0" w:color="auto"/>
            </w:tcBorders>
          </w:tcPr>
          <w:p w:rsidR="00875BDC" w:rsidRPr="00F92991" w:rsidRDefault="00875BDC" w:rsidP="00B600A1">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05248</w:t>
            </w:r>
          </w:p>
        </w:tc>
        <w:tc>
          <w:tcPr>
            <w:tcW w:w="1760" w:type="dxa"/>
            <w:tcBorders>
              <w:top w:val="single" w:sz="4" w:space="0" w:color="auto"/>
              <w:left w:val="single" w:sz="4" w:space="0" w:color="auto"/>
              <w:bottom w:val="single" w:sz="4" w:space="0" w:color="auto"/>
              <w:right w:val="single" w:sz="4" w:space="0" w:color="auto"/>
            </w:tcBorders>
          </w:tcPr>
          <w:p w:rsidR="00875BDC" w:rsidRPr="00F92991" w:rsidRDefault="00875BDC" w:rsidP="00B600A1">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0524886101</w:t>
            </w:r>
          </w:p>
        </w:tc>
        <w:tc>
          <w:tcPr>
            <w:tcW w:w="6161" w:type="dxa"/>
            <w:tcBorders>
              <w:top w:val="single" w:sz="4" w:space="0" w:color="auto"/>
              <w:left w:val="single" w:sz="4" w:space="0" w:color="auto"/>
              <w:bottom w:val="single" w:sz="4" w:space="0" w:color="auto"/>
              <w:right w:val="single" w:sz="4" w:space="0" w:color="auto"/>
            </w:tcBorders>
          </w:tcPr>
          <w:p w:rsidR="00875BDC" w:rsidRPr="00F92991" w:rsidRDefault="00875BDC" w:rsidP="00B600A1">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 xml:space="preserve">с. </w:t>
            </w:r>
            <w:r>
              <w:rPr>
                <w:rFonts w:ascii="Times New Roman" w:eastAsia="Times New Roman" w:hAnsi="Times New Roman" w:cs="Times New Roman"/>
                <w:b/>
                <w:bCs/>
                <w:sz w:val="24"/>
                <w:szCs w:val="24"/>
                <w:lang w:val="uk-UA" w:eastAsia="ru-RU"/>
              </w:rPr>
              <w:t>Сальниця</w:t>
            </w:r>
          </w:p>
        </w:tc>
      </w:tr>
      <w:tr w:rsidR="00875BDC" w:rsidRPr="00F92991" w:rsidTr="00B600A1">
        <w:tc>
          <w:tcPr>
            <w:tcW w:w="1223" w:type="dxa"/>
            <w:tcBorders>
              <w:top w:val="single" w:sz="4" w:space="0" w:color="auto"/>
              <w:left w:val="single" w:sz="4" w:space="0" w:color="auto"/>
              <w:bottom w:val="single" w:sz="4" w:space="0" w:color="auto"/>
              <w:right w:val="single" w:sz="4" w:space="0" w:color="auto"/>
            </w:tcBorders>
          </w:tcPr>
          <w:p w:rsidR="00875BDC" w:rsidRPr="00F92991" w:rsidRDefault="00875BDC" w:rsidP="00B600A1">
            <w:pPr>
              <w:spacing w:after="0" w:line="240" w:lineRule="auto"/>
              <w:jc w:val="center"/>
              <w:rPr>
                <w:rFonts w:ascii="Times New Roman" w:eastAsia="Times New Roman" w:hAnsi="Times New Roman" w:cs="Times New Roman"/>
                <w:b/>
                <w:bCs/>
                <w:sz w:val="24"/>
                <w:szCs w:val="24"/>
                <w:lang w:val="uk-UA" w:eastAsia="ru-RU"/>
              </w:rPr>
            </w:pPr>
            <w:r w:rsidRPr="00F92991">
              <w:rPr>
                <w:rFonts w:ascii="Times New Roman" w:eastAsia="Times New Roman" w:hAnsi="Times New Roman" w:cs="Times New Roman"/>
                <w:b/>
                <w:bCs/>
                <w:sz w:val="24"/>
                <w:szCs w:val="24"/>
                <w:lang w:val="uk-UA" w:eastAsia="ru-RU"/>
              </w:rPr>
              <w:t>05</w:t>
            </w:r>
          </w:p>
        </w:tc>
        <w:tc>
          <w:tcPr>
            <w:tcW w:w="1205" w:type="dxa"/>
            <w:tcBorders>
              <w:top w:val="single" w:sz="4" w:space="0" w:color="auto"/>
              <w:left w:val="single" w:sz="4" w:space="0" w:color="auto"/>
              <w:bottom w:val="single" w:sz="4" w:space="0" w:color="auto"/>
              <w:right w:val="single" w:sz="4" w:space="0" w:color="auto"/>
            </w:tcBorders>
          </w:tcPr>
          <w:p w:rsidR="00875BDC" w:rsidRPr="00F92991" w:rsidRDefault="00875BDC" w:rsidP="00B600A1">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05248</w:t>
            </w:r>
          </w:p>
        </w:tc>
        <w:tc>
          <w:tcPr>
            <w:tcW w:w="1760" w:type="dxa"/>
            <w:tcBorders>
              <w:top w:val="single" w:sz="4" w:space="0" w:color="auto"/>
              <w:left w:val="single" w:sz="4" w:space="0" w:color="auto"/>
              <w:bottom w:val="single" w:sz="4" w:space="0" w:color="auto"/>
              <w:right w:val="single" w:sz="4" w:space="0" w:color="auto"/>
            </w:tcBorders>
          </w:tcPr>
          <w:p w:rsidR="00875BDC" w:rsidRPr="00F92991" w:rsidRDefault="00875BDC" w:rsidP="00B600A1">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0524886102</w:t>
            </w:r>
          </w:p>
        </w:tc>
        <w:tc>
          <w:tcPr>
            <w:tcW w:w="6161" w:type="dxa"/>
            <w:tcBorders>
              <w:top w:val="single" w:sz="4" w:space="0" w:color="auto"/>
              <w:left w:val="single" w:sz="4" w:space="0" w:color="auto"/>
              <w:bottom w:val="single" w:sz="4" w:space="0" w:color="auto"/>
              <w:right w:val="single" w:sz="4" w:space="0" w:color="auto"/>
            </w:tcBorders>
          </w:tcPr>
          <w:p w:rsidR="00875BDC" w:rsidRPr="00F92991" w:rsidRDefault="00875BDC" w:rsidP="00B600A1">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 xml:space="preserve">                                      с. Гнатівка</w:t>
            </w:r>
          </w:p>
        </w:tc>
      </w:tr>
    </w:tbl>
    <w:p w:rsidR="00875BDC" w:rsidRPr="00875BDC" w:rsidRDefault="00875BDC" w:rsidP="00875BDC">
      <w:pPr>
        <w:spacing w:after="0" w:line="240" w:lineRule="auto"/>
        <w:jc w:val="center"/>
        <w:rPr>
          <w:rFonts w:ascii="Times New Roman" w:eastAsia="Times New Roman" w:hAnsi="Times New Roman" w:cs="Times New Roman"/>
          <w:color w:val="000000"/>
          <w:sz w:val="28"/>
          <w:lang w:val="uk-UA" w:eastAsia="uk-UA"/>
        </w:rPr>
      </w:pPr>
      <w:r w:rsidRPr="00875BDC">
        <w:rPr>
          <w:rFonts w:ascii="Times New Roman" w:eastAsia="Times New Roman" w:hAnsi="Times New Roman" w:cs="Times New Roman"/>
          <w:color w:val="000000"/>
          <w:sz w:val="28"/>
          <w:lang w:val="uk-UA" w:eastAsia="uk-UA"/>
        </w:rPr>
        <w:t xml:space="preserve">  </w:t>
      </w:r>
    </w:p>
    <w:tbl>
      <w:tblPr>
        <w:tblW w:w="10082" w:type="dxa"/>
        <w:tblCellMar>
          <w:right w:w="115" w:type="dxa"/>
        </w:tblCellMar>
        <w:tblLook w:val="04A0" w:firstRow="1" w:lastRow="0" w:firstColumn="1" w:lastColumn="0" w:noHBand="0" w:noVBand="1"/>
      </w:tblPr>
      <w:tblGrid>
        <w:gridCol w:w="7561"/>
        <w:gridCol w:w="2521"/>
      </w:tblGrid>
      <w:tr w:rsidR="00875BDC" w:rsidRPr="00875BDC" w:rsidTr="00B600A1">
        <w:trPr>
          <w:trHeight w:val="622"/>
        </w:trPr>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875BDC" w:rsidRPr="00875BDC" w:rsidRDefault="00875BDC" w:rsidP="00875BDC">
            <w:pPr>
              <w:spacing w:after="0"/>
              <w:ind w:left="3030" w:hanging="2737"/>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b/>
                <w:color w:val="000000"/>
                <w:sz w:val="24"/>
                <w:szCs w:val="24"/>
                <w:lang w:val="uk-UA" w:eastAsia="uk-UA"/>
              </w:rPr>
              <w:t xml:space="preserve">Група платників, категорія/ класифікація будівель та споруд </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rsidR="00875BDC" w:rsidRPr="00875BDC" w:rsidRDefault="00875BDC" w:rsidP="00875BDC">
            <w:pPr>
              <w:spacing w:after="0"/>
              <w:ind w:left="188"/>
              <w:jc w:val="center"/>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b/>
                <w:color w:val="000000"/>
                <w:sz w:val="24"/>
                <w:szCs w:val="24"/>
                <w:lang w:val="uk-UA" w:eastAsia="uk-UA"/>
              </w:rPr>
              <w:t xml:space="preserve">Розмір пільги  (у відсотках) </w:t>
            </w:r>
          </w:p>
        </w:tc>
      </w:tr>
      <w:tr w:rsidR="00875BDC" w:rsidRPr="00875BDC" w:rsidTr="00B600A1">
        <w:trPr>
          <w:trHeight w:val="617"/>
        </w:trPr>
        <w:tc>
          <w:tcPr>
            <w:tcW w:w="7561" w:type="dxa"/>
            <w:tcBorders>
              <w:top w:val="single" w:sz="4" w:space="0" w:color="000000"/>
              <w:left w:val="single" w:sz="4" w:space="0" w:color="000000"/>
              <w:bottom w:val="nil"/>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w:t>
            </w:r>
          </w:p>
        </w:tc>
        <w:tc>
          <w:tcPr>
            <w:tcW w:w="2521" w:type="dxa"/>
            <w:tcBorders>
              <w:top w:val="single" w:sz="4" w:space="0" w:color="000000"/>
              <w:left w:val="single" w:sz="4" w:space="0" w:color="000000"/>
              <w:bottom w:val="nil"/>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p>
        </w:tc>
      </w:tr>
      <w:tr w:rsidR="00875BDC" w:rsidRPr="00875BDC" w:rsidTr="00B600A1">
        <w:trPr>
          <w:trHeight w:val="569"/>
        </w:trPr>
        <w:tc>
          <w:tcPr>
            <w:tcW w:w="7561" w:type="dxa"/>
            <w:tcBorders>
              <w:top w:val="nil"/>
              <w:left w:val="single" w:sz="4" w:space="0" w:color="000000"/>
              <w:bottom w:val="single" w:sz="4" w:space="0" w:color="000000"/>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законом порядку, які використовуються для забезпечення діяльності, передбаченої такими статутами (положеннями) </w:t>
            </w:r>
          </w:p>
        </w:tc>
        <w:tc>
          <w:tcPr>
            <w:tcW w:w="2521" w:type="dxa"/>
            <w:tcBorders>
              <w:top w:val="nil"/>
              <w:left w:val="single" w:sz="4" w:space="0" w:color="000000"/>
              <w:bottom w:val="single" w:sz="4" w:space="0" w:color="000000"/>
              <w:right w:val="single" w:sz="4" w:space="0" w:color="000000"/>
            </w:tcBorders>
            <w:shd w:val="clear" w:color="auto" w:fill="auto"/>
          </w:tcPr>
          <w:p w:rsidR="00875BDC" w:rsidRPr="00875BDC" w:rsidRDefault="00875BDC" w:rsidP="00875BDC">
            <w:pPr>
              <w:spacing w:after="0"/>
              <w:jc w:val="center"/>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100 </w:t>
            </w:r>
          </w:p>
        </w:tc>
      </w:tr>
      <w:tr w:rsidR="00875BDC" w:rsidRPr="00875BDC" w:rsidTr="00B600A1">
        <w:trPr>
          <w:trHeight w:val="312"/>
        </w:trPr>
        <w:tc>
          <w:tcPr>
            <w:tcW w:w="7561" w:type="dxa"/>
            <w:tcBorders>
              <w:top w:val="single" w:sz="4" w:space="0" w:color="000000"/>
              <w:left w:val="single" w:sz="4" w:space="0" w:color="000000"/>
              <w:bottom w:val="nil"/>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Об’єкти нежитлової нерухомості спортивно-оздоровчих </w:t>
            </w:r>
          </w:p>
        </w:tc>
        <w:tc>
          <w:tcPr>
            <w:tcW w:w="2521" w:type="dxa"/>
            <w:tcBorders>
              <w:top w:val="single" w:sz="4" w:space="0" w:color="000000"/>
              <w:left w:val="single" w:sz="4" w:space="0" w:color="000000"/>
              <w:bottom w:val="nil"/>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p>
        </w:tc>
      </w:tr>
      <w:tr w:rsidR="00875BDC" w:rsidRPr="00875BDC" w:rsidTr="00B600A1">
        <w:trPr>
          <w:trHeight w:val="617"/>
        </w:trPr>
        <w:tc>
          <w:tcPr>
            <w:tcW w:w="7561" w:type="dxa"/>
            <w:tcBorders>
              <w:top w:val="nil"/>
              <w:left w:val="single" w:sz="4" w:space="0" w:color="000000"/>
              <w:bottom w:val="single" w:sz="4" w:space="0" w:color="000000"/>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комплексів підприємств, які не використовуються ними з метою одержання доходів </w:t>
            </w:r>
          </w:p>
        </w:tc>
        <w:tc>
          <w:tcPr>
            <w:tcW w:w="2521" w:type="dxa"/>
            <w:tcBorders>
              <w:top w:val="nil"/>
              <w:left w:val="single" w:sz="4" w:space="0" w:color="000000"/>
              <w:bottom w:val="single" w:sz="4" w:space="0" w:color="000000"/>
              <w:right w:val="single" w:sz="4" w:space="0" w:color="000000"/>
            </w:tcBorders>
            <w:shd w:val="clear" w:color="auto" w:fill="auto"/>
          </w:tcPr>
          <w:p w:rsidR="00875BDC" w:rsidRPr="00875BDC" w:rsidRDefault="00875BDC" w:rsidP="00875BDC">
            <w:pPr>
              <w:spacing w:after="0"/>
              <w:jc w:val="center"/>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100 </w:t>
            </w:r>
          </w:p>
        </w:tc>
      </w:tr>
      <w:tr w:rsidR="00875BDC" w:rsidRPr="00875BDC" w:rsidTr="00B600A1">
        <w:trPr>
          <w:trHeight w:val="622"/>
        </w:trPr>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875BDC" w:rsidRPr="00875BDC" w:rsidRDefault="00875BDC" w:rsidP="00875BDC">
            <w:pPr>
              <w:spacing w:after="0"/>
              <w:jc w:val="both"/>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Об’єкти нежитлової нерухомос</w:t>
            </w:r>
            <w:r>
              <w:rPr>
                <w:rFonts w:ascii="Times New Roman" w:eastAsia="Times New Roman" w:hAnsi="Times New Roman" w:cs="Times New Roman"/>
                <w:color w:val="000000"/>
                <w:sz w:val="24"/>
                <w:szCs w:val="24"/>
                <w:lang w:val="uk-UA" w:eastAsia="uk-UA"/>
              </w:rPr>
              <w:t>ті комунальної власності Сальниц</w:t>
            </w:r>
            <w:r w:rsidRPr="00875BDC">
              <w:rPr>
                <w:rFonts w:ascii="Times New Roman" w:eastAsia="Times New Roman" w:hAnsi="Times New Roman" w:cs="Times New Roman"/>
                <w:color w:val="000000"/>
                <w:sz w:val="24"/>
                <w:szCs w:val="24"/>
                <w:lang w:val="uk-UA" w:eastAsia="uk-UA"/>
              </w:rPr>
              <w:t xml:space="preserve">ької сільської ради </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BDC" w:rsidRPr="00875BDC" w:rsidRDefault="00875BDC" w:rsidP="00875BDC">
            <w:pPr>
              <w:spacing w:after="0"/>
              <w:jc w:val="center"/>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100 </w:t>
            </w:r>
          </w:p>
        </w:tc>
      </w:tr>
      <w:tr w:rsidR="00875BDC" w:rsidRPr="00875BDC" w:rsidTr="00B600A1">
        <w:trPr>
          <w:trHeight w:val="622"/>
        </w:trPr>
        <w:tc>
          <w:tcPr>
            <w:tcW w:w="7561" w:type="dxa"/>
            <w:tcBorders>
              <w:top w:val="single" w:sz="4" w:space="0" w:color="000000"/>
              <w:left w:val="single" w:sz="4" w:space="0" w:color="000000"/>
              <w:bottom w:val="single" w:sz="4" w:space="0" w:color="000000"/>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Об’єкти нежитлової нерухомості організацій, які віднесені до Реєстру неприбуткових організацій (установ) </w:t>
            </w:r>
          </w:p>
        </w:tc>
        <w:tc>
          <w:tcPr>
            <w:tcW w:w="2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5BDC" w:rsidRPr="00875BDC" w:rsidRDefault="00875BDC" w:rsidP="00875BDC">
            <w:pPr>
              <w:spacing w:after="0"/>
              <w:jc w:val="center"/>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100 </w:t>
            </w:r>
          </w:p>
        </w:tc>
      </w:tr>
      <w:tr w:rsidR="00875BDC" w:rsidRPr="00875BDC" w:rsidTr="00B600A1">
        <w:trPr>
          <w:trHeight w:val="311"/>
        </w:trPr>
        <w:tc>
          <w:tcPr>
            <w:tcW w:w="7561" w:type="dxa"/>
            <w:tcBorders>
              <w:top w:val="single" w:sz="4" w:space="0" w:color="000000"/>
              <w:left w:val="single" w:sz="4" w:space="0" w:color="000000"/>
              <w:bottom w:val="nil"/>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Об’єкти житлової та/або нежитлової нерухомості, які </w:t>
            </w:r>
          </w:p>
        </w:tc>
        <w:tc>
          <w:tcPr>
            <w:tcW w:w="2521" w:type="dxa"/>
            <w:tcBorders>
              <w:top w:val="single" w:sz="4" w:space="0" w:color="000000"/>
              <w:left w:val="single" w:sz="4" w:space="0" w:color="000000"/>
              <w:bottom w:val="nil"/>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p>
        </w:tc>
      </w:tr>
      <w:tr w:rsidR="00875BDC" w:rsidRPr="00875BDC" w:rsidTr="00875BDC">
        <w:trPr>
          <w:trHeight w:val="934"/>
        </w:trPr>
        <w:tc>
          <w:tcPr>
            <w:tcW w:w="7561" w:type="dxa"/>
            <w:tcBorders>
              <w:top w:val="nil"/>
              <w:left w:val="single" w:sz="4" w:space="0" w:color="000000"/>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перебувають у власності учасників бойових дій, в тому числі учасників антитерористичної операції на сході України, а </w:t>
            </w:r>
          </w:p>
          <w:p w:rsidR="00875BDC" w:rsidRPr="00875BDC" w:rsidRDefault="00875BDC" w:rsidP="00875BDC">
            <w:pPr>
              <w:spacing w:after="0"/>
              <w:ind w:hanging="1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також членів сімей заг</w:t>
            </w:r>
            <w:r>
              <w:rPr>
                <w:rFonts w:ascii="Times New Roman" w:eastAsia="Times New Roman" w:hAnsi="Times New Roman" w:cs="Times New Roman"/>
                <w:color w:val="000000"/>
                <w:sz w:val="24"/>
                <w:szCs w:val="24"/>
                <w:lang w:val="uk-UA" w:eastAsia="uk-UA"/>
              </w:rPr>
              <w:t>иблих учасників АТО.</w:t>
            </w:r>
            <w:r w:rsidRPr="00875BDC">
              <w:rPr>
                <w:rFonts w:ascii="Times New Roman" w:eastAsia="Times New Roman" w:hAnsi="Times New Roman" w:cs="Times New Roman"/>
                <w:color w:val="000000"/>
                <w:sz w:val="24"/>
                <w:szCs w:val="24"/>
                <w:lang w:val="uk-UA" w:eastAsia="uk-UA"/>
              </w:rPr>
              <w:t xml:space="preserve"> </w:t>
            </w:r>
          </w:p>
        </w:tc>
        <w:tc>
          <w:tcPr>
            <w:tcW w:w="2521" w:type="dxa"/>
            <w:tcBorders>
              <w:top w:val="nil"/>
              <w:left w:val="single" w:sz="4" w:space="0" w:color="000000"/>
              <w:right w:val="single" w:sz="4" w:space="0" w:color="000000"/>
            </w:tcBorders>
            <w:shd w:val="clear" w:color="auto" w:fill="auto"/>
          </w:tcPr>
          <w:p w:rsidR="00875BDC" w:rsidRPr="00875BDC" w:rsidRDefault="00875BDC" w:rsidP="00875BDC">
            <w:pPr>
              <w:spacing w:after="0"/>
              <w:jc w:val="center"/>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100 </w:t>
            </w:r>
          </w:p>
        </w:tc>
      </w:tr>
      <w:tr w:rsidR="00875BDC" w:rsidRPr="00875BDC" w:rsidTr="00B600A1">
        <w:trPr>
          <w:trHeight w:val="312"/>
        </w:trPr>
        <w:tc>
          <w:tcPr>
            <w:tcW w:w="7561" w:type="dxa"/>
            <w:tcBorders>
              <w:top w:val="single" w:sz="4" w:space="0" w:color="000000"/>
              <w:left w:val="single" w:sz="4" w:space="0" w:color="000000"/>
              <w:bottom w:val="nil"/>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Об’єкти нежитлової нерухомості, які перебувають у власності фізичних осіб (крім суб’єктів підприємницької</w:t>
            </w:r>
          </w:p>
        </w:tc>
        <w:tc>
          <w:tcPr>
            <w:tcW w:w="2521" w:type="dxa"/>
            <w:tcBorders>
              <w:top w:val="single" w:sz="4" w:space="0" w:color="000000"/>
              <w:left w:val="single" w:sz="4" w:space="0" w:color="000000"/>
              <w:bottom w:val="nil"/>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p>
        </w:tc>
      </w:tr>
      <w:tr w:rsidR="00875BDC" w:rsidRPr="00875BDC" w:rsidTr="00B600A1">
        <w:trPr>
          <w:trHeight w:val="249"/>
        </w:trPr>
        <w:tc>
          <w:tcPr>
            <w:tcW w:w="7561" w:type="dxa"/>
            <w:tcBorders>
              <w:top w:val="nil"/>
              <w:left w:val="single" w:sz="4" w:space="0" w:color="000000"/>
              <w:bottom w:val="single" w:sz="4" w:space="0" w:color="000000"/>
              <w:right w:val="single" w:sz="4" w:space="0" w:color="000000"/>
            </w:tcBorders>
            <w:shd w:val="clear" w:color="auto" w:fill="auto"/>
          </w:tcPr>
          <w:p w:rsidR="00875BDC" w:rsidRPr="00875BDC" w:rsidRDefault="00875BDC" w:rsidP="00875BDC">
            <w:pPr>
              <w:spacing w:after="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діяльності) – надвірні будівлі, особисті гаражі, підвали тощо </w:t>
            </w:r>
          </w:p>
        </w:tc>
        <w:tc>
          <w:tcPr>
            <w:tcW w:w="2521" w:type="dxa"/>
            <w:tcBorders>
              <w:top w:val="nil"/>
              <w:left w:val="single" w:sz="4" w:space="0" w:color="000000"/>
              <w:bottom w:val="single" w:sz="4" w:space="0" w:color="000000"/>
              <w:right w:val="single" w:sz="4" w:space="0" w:color="000000"/>
            </w:tcBorders>
            <w:shd w:val="clear" w:color="auto" w:fill="auto"/>
          </w:tcPr>
          <w:p w:rsidR="00875BDC" w:rsidRPr="00875BDC" w:rsidRDefault="00875BDC" w:rsidP="00875BDC">
            <w:pPr>
              <w:spacing w:after="0"/>
              <w:jc w:val="center"/>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100</w:t>
            </w:r>
          </w:p>
        </w:tc>
      </w:tr>
    </w:tbl>
    <w:p w:rsidR="00875BDC" w:rsidRPr="00875BDC" w:rsidRDefault="00875BDC" w:rsidP="00875BDC">
      <w:pPr>
        <w:spacing w:after="54" w:line="240" w:lineRule="auto"/>
        <w:jc w:val="both"/>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b/>
          <w:color w:val="000000"/>
          <w:sz w:val="24"/>
          <w:szCs w:val="24"/>
          <w:lang w:val="uk-UA" w:eastAsia="uk-UA"/>
        </w:rPr>
        <w:t xml:space="preserve"> </w:t>
      </w:r>
      <w:r w:rsidRPr="00875BDC">
        <w:rPr>
          <w:rFonts w:ascii="Times New Roman" w:eastAsia="Times New Roman" w:hAnsi="Times New Roman" w:cs="Times New Roman"/>
          <w:color w:val="000000"/>
          <w:sz w:val="24"/>
          <w:szCs w:val="24"/>
          <w:lang w:val="uk-UA" w:eastAsia="uk-UA"/>
        </w:rPr>
        <w:t xml:space="preserve">Пільги з оподаткування для фізичних осіб не застосовуються до: об’єкта/об’єктів оподаткування, якщо площа такого/таких об’єкта/об’єктів перевищує п’ятикратний розмір неоподатковуваної площі, встановленої підпунктом 266.4.1 цього пункту; 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 </w:t>
      </w:r>
    </w:p>
    <w:p w:rsidR="00875BDC" w:rsidRDefault="00875BDC" w:rsidP="00875BDC">
      <w:pPr>
        <w:spacing w:after="53" w:line="236" w:lineRule="auto"/>
        <w:ind w:left="-5" w:hanging="10"/>
        <w:rPr>
          <w:rFonts w:ascii="Times New Roman" w:eastAsia="Times New Roman" w:hAnsi="Times New Roman" w:cs="Times New Roman"/>
          <w:color w:val="000000"/>
          <w:sz w:val="28"/>
          <w:lang w:val="uk-UA" w:eastAsia="uk-UA"/>
        </w:rPr>
      </w:pPr>
    </w:p>
    <w:p w:rsidR="00875BDC" w:rsidRPr="00875BDC" w:rsidRDefault="00875BDC" w:rsidP="00875BDC">
      <w:pPr>
        <w:spacing w:after="53" w:line="236" w:lineRule="auto"/>
        <w:ind w:left="-5" w:hanging="10"/>
        <w:rPr>
          <w:rFonts w:ascii="Times New Roman" w:eastAsia="Times New Roman" w:hAnsi="Times New Roman" w:cs="Times New Roman"/>
          <w:color w:val="000000"/>
          <w:sz w:val="28"/>
          <w:lang w:val="uk-UA" w:eastAsia="uk-UA"/>
        </w:rPr>
      </w:pPr>
    </w:p>
    <w:p w:rsidR="00875BDC" w:rsidRPr="00875BDC" w:rsidRDefault="00875BDC" w:rsidP="00875BDC">
      <w:pPr>
        <w:spacing w:after="53" w:line="236" w:lineRule="auto"/>
        <w:ind w:left="-5" w:hanging="10"/>
        <w:rPr>
          <w:rFonts w:ascii="Times New Roman" w:eastAsia="Times New Roman" w:hAnsi="Times New Roman" w:cs="Times New Roman"/>
          <w:color w:val="000000"/>
          <w:sz w:val="24"/>
          <w:szCs w:val="24"/>
          <w:lang w:val="uk-UA" w:eastAsia="uk-UA"/>
        </w:rPr>
      </w:pPr>
      <w:r w:rsidRPr="00875BDC">
        <w:rPr>
          <w:rFonts w:ascii="Times New Roman" w:eastAsia="Times New Roman" w:hAnsi="Times New Roman" w:cs="Times New Roman"/>
          <w:color w:val="000000"/>
          <w:sz w:val="24"/>
          <w:szCs w:val="24"/>
          <w:lang w:val="uk-UA" w:eastAsia="uk-UA"/>
        </w:rPr>
        <w:t xml:space="preserve">Секретар сільської ради                                                  </w:t>
      </w:r>
      <w:r>
        <w:rPr>
          <w:rFonts w:ascii="Times New Roman" w:eastAsia="Times New Roman" w:hAnsi="Times New Roman" w:cs="Times New Roman"/>
          <w:color w:val="000000"/>
          <w:sz w:val="24"/>
          <w:szCs w:val="24"/>
          <w:lang w:val="uk-UA" w:eastAsia="uk-UA"/>
        </w:rPr>
        <w:t xml:space="preserve">                      Л.М.Чехівська</w:t>
      </w:r>
    </w:p>
    <w:p w:rsidR="00875BDC" w:rsidRDefault="00875BDC" w:rsidP="00F92991">
      <w:pPr>
        <w:rPr>
          <w:rFonts w:ascii="Times New Roman" w:eastAsia="Calibri" w:hAnsi="Times New Roman" w:cs="Times New Roman"/>
          <w:sz w:val="24"/>
          <w:szCs w:val="24"/>
          <w:lang w:val="uk-UA"/>
        </w:rPr>
      </w:pPr>
    </w:p>
    <w:p w:rsidR="000A056F" w:rsidRPr="000A056F" w:rsidRDefault="000A056F" w:rsidP="000A056F">
      <w:pPr>
        <w:spacing w:after="0" w:line="240" w:lineRule="auto"/>
        <w:jc w:val="center"/>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lastRenderedPageBreak/>
        <w:t xml:space="preserve">                                         </w:t>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t>Додаток 3</w:t>
      </w:r>
      <w:r w:rsidRPr="000A056F">
        <w:rPr>
          <w:rFonts w:ascii="Times New Roman" w:eastAsia="Times New Roman" w:hAnsi="Times New Roman" w:cs="Times New Roman"/>
          <w:color w:val="000000"/>
          <w:sz w:val="24"/>
          <w:szCs w:val="24"/>
          <w:lang w:val="uk-UA" w:eastAsia="uk-UA"/>
        </w:rPr>
        <w:t xml:space="preserve"> </w:t>
      </w:r>
    </w:p>
    <w:p w:rsidR="000A056F" w:rsidRPr="001550EB" w:rsidRDefault="000A056F" w:rsidP="000A056F">
      <w:pPr>
        <w:widowControl w:val="0"/>
        <w:spacing w:after="0" w:line="240" w:lineRule="auto"/>
        <w:jc w:val="right"/>
        <w:rPr>
          <w:rFonts w:ascii="Times New Roman" w:eastAsia="Courier New" w:hAnsi="Times New Roman" w:cs="Times New Roman"/>
          <w:color w:val="000000"/>
          <w:sz w:val="24"/>
          <w:szCs w:val="24"/>
          <w:lang w:val="uk-UA" w:eastAsia="ru-RU"/>
        </w:rPr>
      </w:pPr>
      <w:r>
        <w:rPr>
          <w:rFonts w:ascii="Times New Roman" w:eastAsia="Courier New" w:hAnsi="Times New Roman" w:cs="Times New Roman"/>
          <w:color w:val="000000"/>
          <w:sz w:val="24"/>
          <w:szCs w:val="24"/>
          <w:lang w:val="uk-UA" w:eastAsia="ru-RU"/>
        </w:rPr>
        <w:t>до рішення 23</w:t>
      </w:r>
      <w:r w:rsidRPr="001550EB">
        <w:rPr>
          <w:rFonts w:ascii="Times New Roman" w:eastAsia="Courier New" w:hAnsi="Times New Roman" w:cs="Times New Roman"/>
          <w:color w:val="000000"/>
          <w:sz w:val="24"/>
          <w:szCs w:val="24"/>
          <w:lang w:val="uk-UA" w:eastAsia="ru-RU"/>
        </w:rPr>
        <w:t xml:space="preserve"> сес</w:t>
      </w:r>
      <w:r>
        <w:rPr>
          <w:rFonts w:ascii="Times New Roman" w:eastAsia="Courier New" w:hAnsi="Times New Roman" w:cs="Times New Roman"/>
          <w:color w:val="000000"/>
          <w:sz w:val="24"/>
          <w:szCs w:val="24"/>
          <w:lang w:val="uk-UA" w:eastAsia="ru-RU"/>
        </w:rPr>
        <w:t>ії 7</w:t>
      </w:r>
      <w:r w:rsidRPr="001550EB">
        <w:rPr>
          <w:rFonts w:ascii="Times New Roman" w:eastAsia="Courier New" w:hAnsi="Times New Roman" w:cs="Times New Roman"/>
          <w:color w:val="000000"/>
          <w:sz w:val="24"/>
          <w:szCs w:val="24"/>
          <w:lang w:val="uk-UA" w:eastAsia="ru-RU"/>
        </w:rPr>
        <w:t xml:space="preserve"> скликання</w:t>
      </w:r>
    </w:p>
    <w:p w:rsidR="000A056F" w:rsidRPr="001550EB" w:rsidRDefault="000A056F" w:rsidP="000A056F">
      <w:pPr>
        <w:widowControl w:val="0"/>
        <w:spacing w:after="0" w:line="240" w:lineRule="auto"/>
        <w:jc w:val="center"/>
        <w:rPr>
          <w:rFonts w:ascii="Times New Roman" w:eastAsia="Courier New" w:hAnsi="Times New Roman" w:cs="Times New Roman"/>
          <w:color w:val="000000"/>
          <w:sz w:val="24"/>
          <w:szCs w:val="24"/>
          <w:lang w:val="uk-UA" w:eastAsia="ru-RU"/>
        </w:rPr>
      </w:pPr>
      <w:r>
        <w:rPr>
          <w:rFonts w:ascii="Times New Roman" w:eastAsia="Courier New" w:hAnsi="Times New Roman" w:cs="Times New Roman"/>
          <w:color w:val="000000"/>
          <w:sz w:val="24"/>
          <w:szCs w:val="24"/>
          <w:lang w:val="uk-UA" w:eastAsia="ru-RU"/>
        </w:rPr>
        <w:t xml:space="preserve">                                                                                                  Сальниц</w:t>
      </w:r>
      <w:r w:rsidRPr="001550EB">
        <w:rPr>
          <w:rFonts w:ascii="Times New Roman" w:eastAsia="Courier New" w:hAnsi="Times New Roman" w:cs="Times New Roman"/>
          <w:color w:val="000000"/>
          <w:sz w:val="24"/>
          <w:szCs w:val="24"/>
          <w:lang w:val="uk-UA" w:eastAsia="ru-RU"/>
        </w:rPr>
        <w:t>ької сільської ради</w:t>
      </w:r>
    </w:p>
    <w:p w:rsidR="000A056F" w:rsidRPr="001550EB" w:rsidRDefault="000A056F" w:rsidP="000A056F">
      <w:pPr>
        <w:widowControl w:val="0"/>
        <w:spacing w:after="0" w:line="240" w:lineRule="auto"/>
        <w:ind w:left="5664" w:firstLine="708"/>
        <w:rPr>
          <w:rFonts w:ascii="Times New Roman" w:eastAsia="Courier New" w:hAnsi="Times New Roman" w:cs="Times New Roman"/>
          <w:color w:val="000000"/>
          <w:sz w:val="24"/>
          <w:szCs w:val="24"/>
          <w:lang w:val="uk-UA" w:eastAsia="ru-RU"/>
        </w:rPr>
      </w:pPr>
      <w:r>
        <w:rPr>
          <w:rFonts w:ascii="Times New Roman" w:eastAsia="Courier New" w:hAnsi="Times New Roman" w:cs="Times New Roman"/>
          <w:color w:val="000000"/>
          <w:sz w:val="24"/>
          <w:szCs w:val="24"/>
          <w:lang w:val="uk-UA" w:eastAsia="ru-RU"/>
        </w:rPr>
        <w:t>від 06.06.2018 року №211</w:t>
      </w:r>
    </w:p>
    <w:p w:rsidR="000A056F" w:rsidRPr="000A056F" w:rsidRDefault="000A056F" w:rsidP="000A056F">
      <w:pPr>
        <w:spacing w:after="0" w:line="235" w:lineRule="auto"/>
        <w:ind w:left="3919" w:right="3844" w:hanging="10"/>
        <w:jc w:val="center"/>
        <w:rPr>
          <w:rFonts w:ascii="Times New Roman" w:eastAsia="Times New Roman" w:hAnsi="Times New Roman" w:cs="Times New Roman"/>
          <w:b/>
          <w:color w:val="000000"/>
          <w:sz w:val="28"/>
          <w:lang w:val="uk-UA" w:eastAsia="uk-UA"/>
        </w:rPr>
      </w:pPr>
      <w:r w:rsidRPr="000A056F">
        <w:rPr>
          <w:rFonts w:ascii="Times New Roman" w:eastAsia="Times New Roman" w:hAnsi="Times New Roman" w:cs="Times New Roman"/>
          <w:b/>
          <w:color w:val="000000"/>
          <w:sz w:val="28"/>
          <w:lang w:val="uk-UA" w:eastAsia="uk-UA"/>
        </w:rPr>
        <w:t xml:space="preserve"> </w:t>
      </w:r>
    </w:p>
    <w:p w:rsidR="000A056F" w:rsidRPr="000A056F" w:rsidRDefault="000A056F" w:rsidP="000A056F">
      <w:pPr>
        <w:spacing w:after="0" w:line="235" w:lineRule="auto"/>
        <w:ind w:left="3919" w:right="3844" w:hanging="10"/>
        <w:jc w:val="center"/>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b/>
          <w:color w:val="000000"/>
          <w:sz w:val="24"/>
          <w:szCs w:val="24"/>
          <w:lang w:val="uk-UA" w:eastAsia="uk-UA"/>
        </w:rPr>
        <w:t xml:space="preserve">ПОЛОЖЕННЯ </w:t>
      </w:r>
    </w:p>
    <w:p w:rsidR="000A056F" w:rsidRPr="000A056F" w:rsidRDefault="000A056F" w:rsidP="000A056F">
      <w:pPr>
        <w:spacing w:after="0" w:line="235" w:lineRule="auto"/>
        <w:ind w:left="10" w:right="-15" w:hanging="10"/>
        <w:jc w:val="center"/>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t>про транспортний податок</w:t>
      </w:r>
      <w:r w:rsidRPr="000A056F">
        <w:rPr>
          <w:rFonts w:ascii="Times New Roman" w:eastAsia="Times New Roman" w:hAnsi="Times New Roman" w:cs="Times New Roman"/>
          <w:b/>
          <w:color w:val="000000"/>
          <w:sz w:val="24"/>
          <w:szCs w:val="24"/>
          <w:lang w:val="uk-UA" w:eastAsia="uk-UA"/>
        </w:rPr>
        <w:t xml:space="preserve"> на території </w:t>
      </w:r>
    </w:p>
    <w:p w:rsidR="000A056F" w:rsidRPr="000A056F" w:rsidRDefault="000A056F" w:rsidP="000A056F">
      <w:pPr>
        <w:spacing w:after="0" w:line="237" w:lineRule="auto"/>
        <w:ind w:left="716" w:right="637" w:hanging="10"/>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b/>
          <w:color w:val="000000"/>
          <w:sz w:val="24"/>
          <w:szCs w:val="24"/>
          <w:lang w:val="uk-UA" w:eastAsia="uk-UA"/>
        </w:rPr>
        <w:t>Сальниц</w:t>
      </w:r>
      <w:r w:rsidRPr="000A056F">
        <w:rPr>
          <w:rFonts w:ascii="Times New Roman" w:eastAsia="Times New Roman" w:hAnsi="Times New Roman" w:cs="Times New Roman"/>
          <w:b/>
          <w:color w:val="000000"/>
          <w:sz w:val="24"/>
          <w:szCs w:val="24"/>
          <w:lang w:val="uk-UA" w:eastAsia="uk-UA"/>
        </w:rPr>
        <w:t>ької сільської ради</w:t>
      </w:r>
      <w:r w:rsidRPr="000A056F">
        <w:rPr>
          <w:rFonts w:ascii="Times New Roman" w:eastAsia="Times New Roman" w:hAnsi="Times New Roman" w:cs="Times New Roman"/>
          <w:b/>
          <w:color w:val="000000"/>
          <w:sz w:val="28"/>
          <w:lang w:val="uk-UA" w:eastAsia="uk-UA"/>
        </w:rPr>
        <w:t xml:space="preserve"> </w:t>
      </w:r>
    </w:p>
    <w:p w:rsidR="000A056F" w:rsidRPr="000A056F" w:rsidRDefault="000A056F" w:rsidP="000A056F">
      <w:pPr>
        <w:spacing w:after="0" w:line="235" w:lineRule="auto"/>
        <w:ind w:left="10" w:right="-15" w:hanging="10"/>
        <w:jc w:val="center"/>
        <w:rPr>
          <w:rFonts w:ascii="Times New Roman" w:eastAsia="Times New Roman" w:hAnsi="Times New Roman" w:cs="Times New Roman"/>
          <w:color w:val="000000"/>
          <w:sz w:val="28"/>
          <w:lang w:val="uk-UA" w:eastAsia="uk-UA"/>
        </w:rPr>
      </w:pPr>
    </w:p>
    <w:p w:rsidR="000A056F" w:rsidRPr="000A056F" w:rsidRDefault="000A056F" w:rsidP="000A056F">
      <w:pPr>
        <w:spacing w:after="0" w:line="240" w:lineRule="auto"/>
        <w:ind w:left="-5" w:hanging="10"/>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b/>
          <w:color w:val="000000"/>
          <w:sz w:val="24"/>
          <w:szCs w:val="24"/>
          <w:lang w:val="uk-UA" w:eastAsia="uk-UA"/>
        </w:rPr>
        <w:t xml:space="preserve">І. Платники: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є об’єктами оподаткування. </w:t>
      </w:r>
    </w:p>
    <w:p w:rsidR="000A056F" w:rsidRPr="000A056F" w:rsidRDefault="000A056F" w:rsidP="000A056F">
      <w:pPr>
        <w:spacing w:after="0" w:line="240" w:lineRule="auto"/>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 </w:t>
      </w:r>
    </w:p>
    <w:p w:rsidR="000A056F" w:rsidRPr="000A056F" w:rsidRDefault="000A056F" w:rsidP="000A056F">
      <w:pPr>
        <w:spacing w:after="0" w:line="240" w:lineRule="auto"/>
        <w:ind w:left="-5" w:hanging="10"/>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b/>
          <w:color w:val="000000"/>
          <w:sz w:val="24"/>
          <w:szCs w:val="24"/>
          <w:lang w:val="uk-UA" w:eastAsia="uk-UA"/>
        </w:rPr>
        <w:t xml:space="preserve">ІІ. Об’єкти оподаткування: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2.1. Об’єктом оподаткування є легкові автомобілі, з року випуску яких минуло не більше п’яти років (включно) та </w:t>
      </w:r>
      <w:proofErr w:type="spellStart"/>
      <w:r w:rsidRPr="000A056F">
        <w:rPr>
          <w:rFonts w:ascii="Times New Roman" w:eastAsia="Times New Roman" w:hAnsi="Times New Roman" w:cs="Times New Roman"/>
          <w:color w:val="000000"/>
          <w:sz w:val="24"/>
          <w:szCs w:val="24"/>
          <w:lang w:val="uk-UA" w:eastAsia="uk-UA"/>
        </w:rPr>
        <w:t>середньоринкова</w:t>
      </w:r>
      <w:proofErr w:type="spellEnd"/>
      <w:r w:rsidRPr="000A056F">
        <w:rPr>
          <w:rFonts w:ascii="Times New Roman" w:eastAsia="Times New Roman" w:hAnsi="Times New Roman" w:cs="Times New Roman"/>
          <w:color w:val="000000"/>
          <w:sz w:val="24"/>
          <w:szCs w:val="24"/>
          <w:lang w:val="uk-UA" w:eastAsia="uk-UA"/>
        </w:rPr>
        <w:t xml:space="preserve"> вартість яких становить понад 375 розмірів мінімальної заробітної плати, встановленої законом на 1 січня податкового (звітного) року. </w:t>
      </w:r>
    </w:p>
    <w:p w:rsidR="000A056F" w:rsidRPr="000A056F" w:rsidRDefault="000A056F" w:rsidP="000A056F">
      <w:pPr>
        <w:spacing w:after="0" w:line="240" w:lineRule="auto"/>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 </w:t>
      </w:r>
    </w:p>
    <w:p w:rsidR="000A056F" w:rsidRPr="000A056F" w:rsidRDefault="000A056F" w:rsidP="000A056F">
      <w:pPr>
        <w:spacing w:after="0" w:line="240" w:lineRule="auto"/>
        <w:ind w:left="-5" w:hanging="10"/>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b/>
          <w:color w:val="000000"/>
          <w:sz w:val="24"/>
          <w:szCs w:val="24"/>
          <w:lang w:val="uk-UA" w:eastAsia="uk-UA"/>
        </w:rPr>
        <w:t xml:space="preserve">IІІ. База оподаткування: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3.1. Базою оподаткування є легковий автомобіль, що є об’єктом оподаткування відповідно до пункту 2.1 цього Положення. </w:t>
      </w:r>
    </w:p>
    <w:p w:rsidR="000A056F" w:rsidRPr="000A056F" w:rsidRDefault="000A056F" w:rsidP="000A056F">
      <w:pPr>
        <w:spacing w:after="0" w:line="240" w:lineRule="auto"/>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b/>
          <w:color w:val="000000"/>
          <w:sz w:val="24"/>
          <w:szCs w:val="24"/>
          <w:lang w:val="uk-UA" w:eastAsia="uk-UA"/>
        </w:rPr>
        <w:t xml:space="preserve"> </w:t>
      </w:r>
    </w:p>
    <w:p w:rsidR="000A056F" w:rsidRPr="000A056F" w:rsidRDefault="000A056F" w:rsidP="000A056F">
      <w:pPr>
        <w:spacing w:after="0" w:line="240" w:lineRule="auto"/>
        <w:ind w:left="-5" w:hanging="10"/>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b/>
          <w:color w:val="000000"/>
          <w:sz w:val="24"/>
          <w:szCs w:val="24"/>
          <w:lang w:val="uk-UA" w:eastAsia="uk-UA"/>
        </w:rPr>
        <w:t xml:space="preserve">ІV. Ставки/розмір: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пункту 2.1 цього Положення. </w:t>
      </w:r>
    </w:p>
    <w:p w:rsidR="000A056F" w:rsidRPr="000A056F" w:rsidRDefault="000A056F" w:rsidP="000A056F">
      <w:pPr>
        <w:spacing w:after="0" w:line="240" w:lineRule="auto"/>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 </w:t>
      </w:r>
    </w:p>
    <w:p w:rsidR="000A056F" w:rsidRPr="000A056F" w:rsidRDefault="000A056F" w:rsidP="000A056F">
      <w:pPr>
        <w:spacing w:after="0" w:line="240" w:lineRule="auto"/>
        <w:ind w:left="-5" w:hanging="10"/>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b/>
          <w:color w:val="000000"/>
          <w:sz w:val="24"/>
          <w:szCs w:val="24"/>
          <w:lang w:val="uk-UA" w:eastAsia="uk-UA"/>
        </w:rPr>
        <w:t xml:space="preserve">V. Порядок обчислення: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5.1. Обчислення суми податку з об’єкта/об’єктів оподаткування фізичних осіб здійснюється контролюючим органом за місцем реєстрації платника податку. Податкове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5.2. Платники податку – юридичні особи самостійно обчислюють суму податку станом на 1 січня звітного року і відображають її в декларації з розбивкою річної суми рівними частками поквартально.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lastRenderedPageBreak/>
        <w:t xml:space="preserve">Контролюючий орган надсилає податкове повідомлення-рішення новому власнику після отримання інформації про перехід права власності.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5.3.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5.4.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5.5.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 </w:t>
      </w:r>
    </w:p>
    <w:p w:rsidR="000A056F" w:rsidRPr="000A056F" w:rsidRDefault="000A056F" w:rsidP="000A056F">
      <w:pPr>
        <w:spacing w:after="0" w:line="240" w:lineRule="auto"/>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 </w:t>
      </w:r>
    </w:p>
    <w:p w:rsidR="000A056F" w:rsidRPr="000A056F" w:rsidRDefault="000A056F" w:rsidP="000A056F">
      <w:pPr>
        <w:spacing w:after="0" w:line="240" w:lineRule="auto"/>
        <w:ind w:left="-5" w:hanging="10"/>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b/>
          <w:color w:val="000000"/>
          <w:sz w:val="24"/>
          <w:szCs w:val="24"/>
          <w:lang w:val="uk-UA" w:eastAsia="uk-UA"/>
        </w:rPr>
        <w:t xml:space="preserve">VІ. Податковий період: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6.1. Базовий податковий (звітний) період дорівнює календарному року. </w:t>
      </w:r>
    </w:p>
    <w:p w:rsidR="000A056F" w:rsidRPr="000A056F" w:rsidRDefault="000A056F" w:rsidP="000A056F">
      <w:pPr>
        <w:spacing w:after="0" w:line="240" w:lineRule="auto"/>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 </w:t>
      </w:r>
    </w:p>
    <w:p w:rsidR="000A056F" w:rsidRPr="000A056F" w:rsidRDefault="000A056F" w:rsidP="000A056F">
      <w:pPr>
        <w:spacing w:after="0" w:line="240" w:lineRule="auto"/>
        <w:ind w:left="-5" w:hanging="10"/>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b/>
          <w:color w:val="000000"/>
          <w:sz w:val="24"/>
          <w:szCs w:val="24"/>
          <w:lang w:val="uk-UA" w:eastAsia="uk-UA"/>
        </w:rPr>
        <w:t xml:space="preserve">VІІ. Строк та порядок сплати: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7.1. Транспортний податок сплачується: </w:t>
      </w:r>
    </w:p>
    <w:p w:rsidR="000A056F" w:rsidRPr="000A056F" w:rsidRDefault="000A056F" w:rsidP="000A056F">
      <w:pPr>
        <w:numPr>
          <w:ilvl w:val="0"/>
          <w:numId w:val="4"/>
        </w:numPr>
        <w:spacing w:after="0" w:line="237" w:lineRule="auto"/>
        <w:ind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фізичними особами – протягом 60 днів з дня вручення податкового повідомлення-рішення; </w:t>
      </w:r>
    </w:p>
    <w:p w:rsidR="000A056F" w:rsidRPr="000A056F" w:rsidRDefault="000A056F" w:rsidP="000A056F">
      <w:pPr>
        <w:numPr>
          <w:ilvl w:val="0"/>
          <w:numId w:val="4"/>
        </w:numPr>
        <w:spacing w:after="0" w:line="237" w:lineRule="auto"/>
        <w:ind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 </w:t>
      </w:r>
    </w:p>
    <w:p w:rsidR="000A056F" w:rsidRPr="000A056F" w:rsidRDefault="000A056F" w:rsidP="000A056F">
      <w:pPr>
        <w:spacing w:after="0" w:line="240" w:lineRule="auto"/>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b/>
          <w:color w:val="000000"/>
          <w:sz w:val="24"/>
          <w:szCs w:val="24"/>
          <w:lang w:val="uk-UA" w:eastAsia="uk-UA"/>
        </w:rPr>
        <w:t xml:space="preserve"> </w:t>
      </w:r>
    </w:p>
    <w:p w:rsidR="000A056F" w:rsidRPr="000A056F" w:rsidRDefault="000A056F" w:rsidP="000A056F">
      <w:pPr>
        <w:spacing w:after="0" w:line="240" w:lineRule="auto"/>
        <w:ind w:left="-5" w:hanging="10"/>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b/>
          <w:color w:val="000000"/>
          <w:sz w:val="24"/>
          <w:szCs w:val="24"/>
          <w:lang w:val="uk-UA" w:eastAsia="uk-UA"/>
        </w:rPr>
        <w:t xml:space="preserve">ІХ. Строк та порядок подання звітності: </w:t>
      </w:r>
    </w:p>
    <w:p w:rsidR="000A056F" w:rsidRPr="000A056F" w:rsidRDefault="000A056F" w:rsidP="000A056F">
      <w:pPr>
        <w:spacing w:after="0" w:line="237" w:lineRule="auto"/>
        <w:ind w:left="-5" w:hanging="10"/>
        <w:jc w:val="both"/>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9.1. Платники транспортного податку – юридичні особи подають у строк до 20 лютого базового податкового (звітного) року до контролюючого органу декларацію за встановленою формою, в якій самостійно обчислюють суму податку станом на 1 січня звітного року з розбивкою річної суми рівними частками поквартально. </w:t>
      </w:r>
    </w:p>
    <w:p w:rsidR="000A056F" w:rsidRPr="000A056F" w:rsidRDefault="000A056F" w:rsidP="000A056F">
      <w:pPr>
        <w:spacing w:after="0" w:line="240" w:lineRule="auto"/>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 </w:t>
      </w:r>
    </w:p>
    <w:p w:rsidR="000A056F" w:rsidRPr="000A056F" w:rsidRDefault="000A056F" w:rsidP="000A056F">
      <w:pPr>
        <w:spacing w:after="0" w:line="240" w:lineRule="auto"/>
        <w:rPr>
          <w:rFonts w:ascii="Times New Roman" w:eastAsia="Times New Roman" w:hAnsi="Times New Roman" w:cs="Times New Roman"/>
          <w:color w:val="000000"/>
          <w:sz w:val="24"/>
          <w:szCs w:val="24"/>
          <w:lang w:val="uk-UA" w:eastAsia="uk-UA"/>
        </w:rPr>
      </w:pPr>
      <w:r w:rsidRPr="000A056F">
        <w:rPr>
          <w:rFonts w:ascii="Times New Roman" w:eastAsia="Times New Roman" w:hAnsi="Times New Roman" w:cs="Times New Roman"/>
          <w:color w:val="000000"/>
          <w:sz w:val="24"/>
          <w:szCs w:val="24"/>
          <w:lang w:val="uk-UA" w:eastAsia="uk-UA"/>
        </w:rPr>
        <w:t xml:space="preserve"> </w:t>
      </w:r>
    </w:p>
    <w:p w:rsidR="000A056F" w:rsidRPr="00494398" w:rsidRDefault="000A056F" w:rsidP="000A056F">
      <w:pPr>
        <w:widowControl w:val="0"/>
        <w:spacing w:after="0" w:line="240" w:lineRule="auto"/>
        <w:rPr>
          <w:rFonts w:ascii="Times New Roman" w:eastAsia="Courier New" w:hAnsi="Times New Roman" w:cs="Times New Roman"/>
          <w:color w:val="000000"/>
          <w:sz w:val="24"/>
          <w:szCs w:val="24"/>
          <w:lang w:val="uk-UA" w:eastAsia="ru-RU"/>
        </w:rPr>
      </w:pPr>
    </w:p>
    <w:p w:rsidR="000A056F" w:rsidRPr="00494398" w:rsidRDefault="000A056F" w:rsidP="000A056F">
      <w:pPr>
        <w:widowControl w:val="0"/>
        <w:spacing w:after="0" w:line="240" w:lineRule="auto"/>
        <w:rPr>
          <w:rFonts w:ascii="Times New Roman" w:eastAsia="Courier New" w:hAnsi="Times New Roman" w:cs="Times New Roman"/>
          <w:color w:val="000000"/>
          <w:sz w:val="24"/>
          <w:szCs w:val="24"/>
          <w:lang w:val="uk-UA" w:eastAsia="ru-RU"/>
        </w:rPr>
      </w:pPr>
      <w:r w:rsidRPr="00494398">
        <w:rPr>
          <w:rFonts w:ascii="Times New Roman" w:eastAsia="Courier New" w:hAnsi="Times New Roman" w:cs="Times New Roman"/>
          <w:color w:val="000000"/>
          <w:sz w:val="24"/>
          <w:szCs w:val="24"/>
          <w:lang w:val="uk-UA" w:eastAsia="ru-RU"/>
        </w:rPr>
        <w:t xml:space="preserve">Секретар сільської ради                                </w:t>
      </w:r>
      <w:r>
        <w:rPr>
          <w:rFonts w:ascii="Times New Roman" w:eastAsia="Courier New" w:hAnsi="Times New Roman" w:cs="Times New Roman"/>
          <w:color w:val="000000"/>
          <w:sz w:val="24"/>
          <w:szCs w:val="24"/>
          <w:lang w:val="uk-UA" w:eastAsia="ru-RU"/>
        </w:rPr>
        <w:tab/>
      </w:r>
      <w:r>
        <w:rPr>
          <w:rFonts w:ascii="Times New Roman" w:eastAsia="Courier New" w:hAnsi="Times New Roman" w:cs="Times New Roman"/>
          <w:color w:val="000000"/>
          <w:sz w:val="24"/>
          <w:szCs w:val="24"/>
          <w:lang w:val="uk-UA" w:eastAsia="ru-RU"/>
        </w:rPr>
        <w:tab/>
      </w:r>
      <w:r w:rsidRPr="00494398">
        <w:rPr>
          <w:rFonts w:ascii="Times New Roman" w:eastAsia="Courier New" w:hAnsi="Times New Roman" w:cs="Times New Roman"/>
          <w:color w:val="000000"/>
          <w:sz w:val="24"/>
          <w:szCs w:val="24"/>
          <w:lang w:val="uk-UA" w:eastAsia="ru-RU"/>
        </w:rPr>
        <w:t xml:space="preserve">            </w:t>
      </w:r>
      <w:r>
        <w:rPr>
          <w:rFonts w:ascii="Times New Roman" w:eastAsia="Courier New" w:hAnsi="Times New Roman" w:cs="Times New Roman"/>
          <w:color w:val="000000"/>
          <w:sz w:val="24"/>
          <w:szCs w:val="24"/>
          <w:lang w:val="uk-UA" w:eastAsia="ru-RU"/>
        </w:rPr>
        <w:t xml:space="preserve">                   Л.М.Чехівська</w:t>
      </w:r>
    </w:p>
    <w:p w:rsidR="000A056F" w:rsidRPr="00494398"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494398"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494398"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494398"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494398"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0A056F" w:rsidRPr="001550EB" w:rsidRDefault="000A056F" w:rsidP="000A056F">
      <w:pPr>
        <w:suppressAutoHyphens/>
        <w:spacing w:after="0" w:line="240" w:lineRule="auto"/>
        <w:rPr>
          <w:rFonts w:ascii="Times New Roman" w:eastAsia="Times New Roman" w:hAnsi="Times New Roman" w:cs="Times New Roman"/>
          <w:sz w:val="24"/>
          <w:szCs w:val="24"/>
          <w:lang w:val="uk-UA" w:eastAsia="ru-RU"/>
        </w:rPr>
      </w:pPr>
    </w:p>
    <w:p w:rsidR="00B744F8" w:rsidRPr="000A056F" w:rsidRDefault="00B744F8" w:rsidP="00B744F8">
      <w:pPr>
        <w:spacing w:after="0" w:line="240" w:lineRule="auto"/>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lastRenderedPageBreak/>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t>Додаток 4</w:t>
      </w:r>
      <w:r w:rsidRPr="000A056F">
        <w:rPr>
          <w:rFonts w:ascii="Times New Roman" w:eastAsia="Times New Roman" w:hAnsi="Times New Roman" w:cs="Times New Roman"/>
          <w:color w:val="000000"/>
          <w:sz w:val="24"/>
          <w:szCs w:val="24"/>
          <w:lang w:val="uk-UA" w:eastAsia="uk-UA"/>
        </w:rPr>
        <w:t xml:space="preserve"> </w:t>
      </w:r>
    </w:p>
    <w:p w:rsidR="00B744F8" w:rsidRPr="001550EB" w:rsidRDefault="00B744F8" w:rsidP="00B744F8">
      <w:pPr>
        <w:widowControl w:val="0"/>
        <w:spacing w:after="0" w:line="240" w:lineRule="auto"/>
        <w:jc w:val="right"/>
        <w:rPr>
          <w:rFonts w:ascii="Times New Roman" w:eastAsia="Courier New" w:hAnsi="Times New Roman" w:cs="Times New Roman"/>
          <w:color w:val="000000"/>
          <w:sz w:val="24"/>
          <w:szCs w:val="24"/>
          <w:lang w:val="uk-UA" w:eastAsia="ru-RU"/>
        </w:rPr>
      </w:pPr>
      <w:r>
        <w:rPr>
          <w:rFonts w:ascii="Times New Roman" w:eastAsia="Courier New" w:hAnsi="Times New Roman" w:cs="Times New Roman"/>
          <w:color w:val="000000"/>
          <w:sz w:val="24"/>
          <w:szCs w:val="24"/>
          <w:lang w:val="uk-UA" w:eastAsia="ru-RU"/>
        </w:rPr>
        <w:t>до рішення 23</w:t>
      </w:r>
      <w:r w:rsidRPr="001550EB">
        <w:rPr>
          <w:rFonts w:ascii="Times New Roman" w:eastAsia="Courier New" w:hAnsi="Times New Roman" w:cs="Times New Roman"/>
          <w:color w:val="000000"/>
          <w:sz w:val="24"/>
          <w:szCs w:val="24"/>
          <w:lang w:val="uk-UA" w:eastAsia="ru-RU"/>
        </w:rPr>
        <w:t xml:space="preserve"> сес</w:t>
      </w:r>
      <w:r>
        <w:rPr>
          <w:rFonts w:ascii="Times New Roman" w:eastAsia="Courier New" w:hAnsi="Times New Roman" w:cs="Times New Roman"/>
          <w:color w:val="000000"/>
          <w:sz w:val="24"/>
          <w:szCs w:val="24"/>
          <w:lang w:val="uk-UA" w:eastAsia="ru-RU"/>
        </w:rPr>
        <w:t>ії 7</w:t>
      </w:r>
      <w:r w:rsidRPr="001550EB">
        <w:rPr>
          <w:rFonts w:ascii="Times New Roman" w:eastAsia="Courier New" w:hAnsi="Times New Roman" w:cs="Times New Roman"/>
          <w:color w:val="000000"/>
          <w:sz w:val="24"/>
          <w:szCs w:val="24"/>
          <w:lang w:val="uk-UA" w:eastAsia="ru-RU"/>
        </w:rPr>
        <w:t xml:space="preserve"> скликання</w:t>
      </w:r>
    </w:p>
    <w:p w:rsidR="00B744F8" w:rsidRPr="001550EB" w:rsidRDefault="00B744F8" w:rsidP="00B744F8">
      <w:pPr>
        <w:widowControl w:val="0"/>
        <w:spacing w:after="0" w:line="240" w:lineRule="auto"/>
        <w:jc w:val="center"/>
        <w:rPr>
          <w:rFonts w:ascii="Times New Roman" w:eastAsia="Courier New" w:hAnsi="Times New Roman" w:cs="Times New Roman"/>
          <w:color w:val="000000"/>
          <w:sz w:val="24"/>
          <w:szCs w:val="24"/>
          <w:lang w:val="uk-UA" w:eastAsia="ru-RU"/>
        </w:rPr>
      </w:pPr>
      <w:r>
        <w:rPr>
          <w:rFonts w:ascii="Times New Roman" w:eastAsia="Courier New" w:hAnsi="Times New Roman" w:cs="Times New Roman"/>
          <w:color w:val="000000"/>
          <w:sz w:val="24"/>
          <w:szCs w:val="24"/>
          <w:lang w:val="uk-UA" w:eastAsia="ru-RU"/>
        </w:rPr>
        <w:t xml:space="preserve">                                                                                                  Сальниц</w:t>
      </w:r>
      <w:r w:rsidRPr="001550EB">
        <w:rPr>
          <w:rFonts w:ascii="Times New Roman" w:eastAsia="Courier New" w:hAnsi="Times New Roman" w:cs="Times New Roman"/>
          <w:color w:val="000000"/>
          <w:sz w:val="24"/>
          <w:szCs w:val="24"/>
          <w:lang w:val="uk-UA" w:eastAsia="ru-RU"/>
        </w:rPr>
        <w:t>ької сільської ради</w:t>
      </w:r>
    </w:p>
    <w:p w:rsidR="000A056F" w:rsidRDefault="00B744F8" w:rsidP="00B744F8">
      <w:pPr>
        <w:ind w:left="5664" w:firstLine="708"/>
        <w:rPr>
          <w:rFonts w:ascii="Times New Roman" w:eastAsia="Calibri" w:hAnsi="Times New Roman" w:cs="Times New Roman"/>
          <w:sz w:val="24"/>
          <w:szCs w:val="24"/>
          <w:lang w:val="uk-UA"/>
        </w:rPr>
      </w:pPr>
      <w:r>
        <w:rPr>
          <w:rFonts w:ascii="Times New Roman" w:eastAsia="Courier New" w:hAnsi="Times New Roman" w:cs="Times New Roman"/>
          <w:color w:val="000000"/>
          <w:sz w:val="24"/>
          <w:szCs w:val="24"/>
          <w:lang w:val="uk-UA" w:eastAsia="ru-RU"/>
        </w:rPr>
        <w:t>від 06.06.2018 року №211</w:t>
      </w:r>
    </w:p>
    <w:p w:rsidR="00C37B53" w:rsidRPr="00C37B53" w:rsidRDefault="00C37B53" w:rsidP="00C37B53">
      <w:pPr>
        <w:spacing w:after="0" w:line="237" w:lineRule="auto"/>
        <w:ind w:left="716" w:right="-15" w:hanging="10"/>
        <w:jc w:val="center"/>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b/>
          <w:color w:val="000000"/>
          <w:sz w:val="24"/>
          <w:szCs w:val="24"/>
          <w:lang w:val="uk-UA" w:eastAsia="uk-UA"/>
        </w:rPr>
        <w:t xml:space="preserve">ПОЛОЖЕННЯ </w:t>
      </w:r>
    </w:p>
    <w:p w:rsidR="00C37B53" w:rsidRPr="00C37B53" w:rsidRDefault="00C37B53" w:rsidP="00C37B53">
      <w:pPr>
        <w:spacing w:after="0" w:line="237" w:lineRule="auto"/>
        <w:ind w:left="716" w:right="637" w:hanging="10"/>
        <w:jc w:val="center"/>
        <w:rPr>
          <w:rFonts w:ascii="Times New Roman" w:eastAsia="Times New Roman" w:hAnsi="Times New Roman" w:cs="Times New Roman"/>
          <w:b/>
          <w:color w:val="000000"/>
          <w:sz w:val="24"/>
          <w:szCs w:val="24"/>
          <w:lang w:val="uk-UA" w:eastAsia="uk-UA"/>
        </w:rPr>
      </w:pPr>
      <w:r w:rsidRPr="00C37B53">
        <w:rPr>
          <w:rFonts w:ascii="Times New Roman" w:eastAsia="Times New Roman" w:hAnsi="Times New Roman" w:cs="Times New Roman"/>
          <w:b/>
          <w:color w:val="000000"/>
          <w:sz w:val="24"/>
          <w:szCs w:val="24"/>
          <w:lang w:val="uk-UA" w:eastAsia="uk-UA"/>
        </w:rPr>
        <w:t>про оподаткування єдиним податком за фіксованим</w:t>
      </w:r>
      <w:r>
        <w:rPr>
          <w:rFonts w:ascii="Times New Roman" w:eastAsia="Times New Roman" w:hAnsi="Times New Roman" w:cs="Times New Roman"/>
          <w:b/>
          <w:color w:val="000000"/>
          <w:sz w:val="24"/>
          <w:szCs w:val="24"/>
          <w:lang w:val="uk-UA" w:eastAsia="uk-UA"/>
        </w:rPr>
        <w:t>и ставками  на території Сальниц</w:t>
      </w:r>
      <w:r w:rsidRPr="00C37B53">
        <w:rPr>
          <w:rFonts w:ascii="Times New Roman" w:eastAsia="Times New Roman" w:hAnsi="Times New Roman" w:cs="Times New Roman"/>
          <w:b/>
          <w:color w:val="000000"/>
          <w:sz w:val="24"/>
          <w:szCs w:val="24"/>
          <w:lang w:val="uk-UA" w:eastAsia="uk-UA"/>
        </w:rPr>
        <w:t xml:space="preserve">ької сільської ради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w:t>
      </w:r>
    </w:p>
    <w:p w:rsidR="00C37B53" w:rsidRPr="00C37B53" w:rsidRDefault="00C37B53" w:rsidP="00C37B53">
      <w:pPr>
        <w:keepNext/>
        <w:keepLines/>
        <w:spacing w:after="0" w:line="240" w:lineRule="auto"/>
        <w:outlineLvl w:val="0"/>
        <w:rPr>
          <w:rFonts w:ascii="Times New Roman" w:eastAsia="Times New Roman" w:hAnsi="Times New Roman" w:cs="Times New Roman"/>
          <w:b/>
          <w:color w:val="000000"/>
          <w:sz w:val="24"/>
          <w:szCs w:val="24"/>
          <w:lang w:val="uk-UA" w:eastAsia="uk-UA"/>
        </w:rPr>
      </w:pPr>
      <w:r w:rsidRPr="00C37B53">
        <w:rPr>
          <w:rFonts w:ascii="Times New Roman" w:eastAsia="Times New Roman" w:hAnsi="Times New Roman" w:cs="Times New Roman"/>
          <w:b/>
          <w:color w:val="000000"/>
          <w:sz w:val="24"/>
          <w:szCs w:val="24"/>
          <w:lang w:val="uk-UA" w:eastAsia="uk-UA"/>
        </w:rPr>
        <w:t xml:space="preserve">І. Платники податку: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1.1. Платниками єдиного податку за фіксованими ставками є платники першої, другої, третьої та четвертої  групи.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1.2. Платниками єдиного податку </w:t>
      </w:r>
      <w:r w:rsidRPr="00C37B53">
        <w:rPr>
          <w:rFonts w:ascii="Times New Roman" w:eastAsia="Times New Roman" w:hAnsi="Times New Roman" w:cs="Times New Roman"/>
          <w:b/>
          <w:color w:val="000000"/>
          <w:sz w:val="24"/>
          <w:szCs w:val="24"/>
          <w:lang w:val="uk-UA" w:eastAsia="uk-UA"/>
        </w:rPr>
        <w:t>першої групи</w:t>
      </w:r>
      <w:r w:rsidRPr="00C37B53">
        <w:rPr>
          <w:rFonts w:ascii="Times New Roman" w:eastAsia="Times New Roman" w:hAnsi="Times New Roman" w:cs="Times New Roman"/>
          <w:color w:val="000000"/>
          <w:sz w:val="24"/>
          <w:szCs w:val="24"/>
          <w:lang w:val="uk-UA" w:eastAsia="uk-UA"/>
        </w:rPr>
        <w:t xml:space="preserve"> є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1.3. Платниками єдиного податку </w:t>
      </w:r>
      <w:r w:rsidRPr="00C37B53">
        <w:rPr>
          <w:rFonts w:ascii="Times New Roman" w:eastAsia="Times New Roman" w:hAnsi="Times New Roman" w:cs="Times New Roman"/>
          <w:b/>
          <w:color w:val="000000"/>
          <w:sz w:val="24"/>
          <w:szCs w:val="24"/>
          <w:lang w:val="uk-UA" w:eastAsia="uk-UA"/>
        </w:rPr>
        <w:t>другої групи</w:t>
      </w:r>
      <w:r w:rsidRPr="00C37B53">
        <w:rPr>
          <w:rFonts w:ascii="Times New Roman" w:eastAsia="Times New Roman" w:hAnsi="Times New Roman" w:cs="Times New Roman"/>
          <w:color w:val="000000"/>
          <w:sz w:val="24"/>
          <w:szCs w:val="24"/>
          <w:lang w:val="uk-UA" w:eastAsia="uk-UA"/>
        </w:rPr>
        <w:t xml:space="preserve"> є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C37B53" w:rsidRPr="00C37B53" w:rsidRDefault="00C37B53" w:rsidP="00C37B53">
      <w:pPr>
        <w:spacing w:after="0" w:line="243" w:lineRule="auto"/>
        <w:ind w:left="-15"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не використовують працю найманих осіб або кількість осіб, які перебувають з ними у трудових відносинах, одночасно не перевищує 10 осіб; - обсяг доходу не перевищує 1500000 гривень.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C37B53">
        <w:rPr>
          <w:rFonts w:ascii="Times New Roman" w:eastAsia="Times New Roman" w:hAnsi="Times New Roman" w:cs="Times New Roman"/>
          <w:color w:val="000000"/>
          <w:sz w:val="24"/>
          <w:szCs w:val="24"/>
          <w:lang w:val="uk-UA" w:eastAsia="uk-UA"/>
        </w:rPr>
        <w:t>напівдорогоцінного</w:t>
      </w:r>
      <w:proofErr w:type="spellEnd"/>
      <w:r w:rsidRPr="00C37B53">
        <w:rPr>
          <w:rFonts w:ascii="Times New Roman" w:eastAsia="Times New Roman" w:hAnsi="Times New Roman" w:cs="Times New Roman"/>
          <w:color w:val="000000"/>
          <w:sz w:val="24"/>
          <w:szCs w:val="24"/>
          <w:lang w:val="uk-UA" w:eastAsia="uk-UA"/>
        </w:rPr>
        <w:t xml:space="preserve"> каміння.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w:t>
      </w:r>
      <w:r w:rsidRPr="00C37B53">
        <w:rPr>
          <w:rFonts w:ascii="Times New Roman" w:eastAsia="Times New Roman" w:hAnsi="Times New Roman" w:cs="Times New Roman"/>
          <w:color w:val="000000"/>
          <w:sz w:val="24"/>
          <w:szCs w:val="24"/>
          <w:lang w:val="uk-UA" w:eastAsia="uk-UA"/>
        </w:rPr>
        <w:tab/>
        <w:t xml:space="preserve">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четверта група - сільськогосподарські товаровиробники, у яких частка сільськогосподарського </w:t>
      </w:r>
      <w:proofErr w:type="spellStart"/>
      <w:r w:rsidRPr="00C37B53">
        <w:rPr>
          <w:rFonts w:ascii="Times New Roman" w:eastAsia="Times New Roman" w:hAnsi="Times New Roman" w:cs="Times New Roman"/>
          <w:color w:val="000000"/>
          <w:sz w:val="24"/>
          <w:szCs w:val="24"/>
          <w:lang w:val="uk-UA" w:eastAsia="uk-UA"/>
        </w:rPr>
        <w:t>товаровиробництва</w:t>
      </w:r>
      <w:proofErr w:type="spellEnd"/>
      <w:r w:rsidRPr="00C37B53">
        <w:rPr>
          <w:rFonts w:ascii="Times New Roman" w:eastAsia="Times New Roman" w:hAnsi="Times New Roman" w:cs="Times New Roman"/>
          <w:color w:val="000000"/>
          <w:sz w:val="24"/>
          <w:szCs w:val="24"/>
          <w:lang w:val="uk-UA" w:eastAsia="uk-UA"/>
        </w:rPr>
        <w:t xml:space="preserve"> за попередній податковий (звітний) рік дорівнює або перевищує 75 відсотків.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1.4. Для цілей цього розділу під побутовими послугами населенню, які надаються першою та другою групами платників єдиного податку, розуміються такі види послуг: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взуття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ремонту взуття;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швейних виробів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виробів із шкіри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виробів з хутра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спіднього одягу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w:t>
      </w:r>
      <w:r w:rsidRPr="00C37B53">
        <w:rPr>
          <w:rFonts w:ascii="Times New Roman" w:eastAsia="Times New Roman" w:hAnsi="Times New Roman" w:cs="Times New Roman"/>
          <w:color w:val="000000"/>
          <w:sz w:val="24"/>
          <w:szCs w:val="24"/>
          <w:lang w:val="uk-UA" w:eastAsia="uk-UA"/>
        </w:rPr>
        <w:tab/>
        <w:t xml:space="preserve">текстильних </w:t>
      </w:r>
      <w:r w:rsidRPr="00C37B53">
        <w:rPr>
          <w:rFonts w:ascii="Times New Roman" w:eastAsia="Times New Roman" w:hAnsi="Times New Roman" w:cs="Times New Roman"/>
          <w:color w:val="000000"/>
          <w:sz w:val="24"/>
          <w:szCs w:val="24"/>
          <w:lang w:val="uk-UA" w:eastAsia="uk-UA"/>
        </w:rPr>
        <w:tab/>
        <w:t xml:space="preserve">виробів </w:t>
      </w:r>
      <w:r w:rsidRPr="00C37B53">
        <w:rPr>
          <w:rFonts w:ascii="Times New Roman" w:eastAsia="Times New Roman" w:hAnsi="Times New Roman" w:cs="Times New Roman"/>
          <w:color w:val="000000"/>
          <w:sz w:val="24"/>
          <w:szCs w:val="24"/>
          <w:lang w:val="uk-UA" w:eastAsia="uk-UA"/>
        </w:rPr>
        <w:tab/>
        <w:t xml:space="preserve">та </w:t>
      </w:r>
      <w:r w:rsidRPr="00C37B53">
        <w:rPr>
          <w:rFonts w:ascii="Times New Roman" w:eastAsia="Times New Roman" w:hAnsi="Times New Roman" w:cs="Times New Roman"/>
          <w:color w:val="000000"/>
          <w:sz w:val="24"/>
          <w:szCs w:val="24"/>
          <w:lang w:val="uk-UA" w:eastAsia="uk-UA"/>
        </w:rPr>
        <w:tab/>
        <w:t xml:space="preserve">текстильної </w:t>
      </w:r>
      <w:r w:rsidRPr="00C37B53">
        <w:rPr>
          <w:rFonts w:ascii="Times New Roman" w:eastAsia="Times New Roman" w:hAnsi="Times New Roman" w:cs="Times New Roman"/>
          <w:color w:val="000000"/>
          <w:sz w:val="24"/>
          <w:szCs w:val="24"/>
          <w:lang w:val="uk-UA" w:eastAsia="uk-UA"/>
        </w:rPr>
        <w:tab/>
        <w:t xml:space="preserve">галантереї </w:t>
      </w:r>
      <w:r w:rsidRPr="00C37B53">
        <w:rPr>
          <w:rFonts w:ascii="Times New Roman" w:eastAsia="Times New Roman" w:hAnsi="Times New Roman" w:cs="Times New Roman"/>
          <w:color w:val="000000"/>
          <w:sz w:val="24"/>
          <w:szCs w:val="24"/>
          <w:lang w:val="uk-UA" w:eastAsia="uk-UA"/>
        </w:rPr>
        <w:tab/>
        <w:t xml:space="preserve">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головних уборів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додаткові послуги до виготовлення виробів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lastRenderedPageBreak/>
        <w:t xml:space="preserve">послуги з ремонту одягу та побутових текстильних виробів;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та в'язання трикотажних виробів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ремонту трикотажних виробів;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килимів та килимових виробів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ремонту та реставрації килимів та килимових виробів;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w:t>
      </w:r>
      <w:r w:rsidRPr="00C37B53">
        <w:rPr>
          <w:rFonts w:ascii="Times New Roman" w:eastAsia="Times New Roman" w:hAnsi="Times New Roman" w:cs="Times New Roman"/>
          <w:color w:val="000000"/>
          <w:sz w:val="24"/>
          <w:szCs w:val="24"/>
          <w:lang w:val="uk-UA" w:eastAsia="uk-UA"/>
        </w:rPr>
        <w:tab/>
        <w:t xml:space="preserve">шкіряних </w:t>
      </w:r>
      <w:r w:rsidRPr="00C37B53">
        <w:rPr>
          <w:rFonts w:ascii="Times New Roman" w:eastAsia="Times New Roman" w:hAnsi="Times New Roman" w:cs="Times New Roman"/>
          <w:color w:val="000000"/>
          <w:sz w:val="24"/>
          <w:szCs w:val="24"/>
          <w:lang w:val="uk-UA" w:eastAsia="uk-UA"/>
        </w:rPr>
        <w:tab/>
        <w:t xml:space="preserve">галантерейних </w:t>
      </w:r>
      <w:r w:rsidRPr="00C37B53">
        <w:rPr>
          <w:rFonts w:ascii="Times New Roman" w:eastAsia="Times New Roman" w:hAnsi="Times New Roman" w:cs="Times New Roman"/>
          <w:color w:val="000000"/>
          <w:sz w:val="24"/>
          <w:szCs w:val="24"/>
          <w:lang w:val="uk-UA" w:eastAsia="uk-UA"/>
        </w:rPr>
        <w:tab/>
        <w:t xml:space="preserve">та </w:t>
      </w:r>
      <w:r w:rsidRPr="00C37B53">
        <w:rPr>
          <w:rFonts w:ascii="Times New Roman" w:eastAsia="Times New Roman" w:hAnsi="Times New Roman" w:cs="Times New Roman"/>
          <w:color w:val="000000"/>
          <w:sz w:val="24"/>
          <w:szCs w:val="24"/>
          <w:lang w:val="uk-UA" w:eastAsia="uk-UA"/>
        </w:rPr>
        <w:tab/>
        <w:t xml:space="preserve">дорожніх </w:t>
      </w:r>
      <w:r w:rsidRPr="00C37B53">
        <w:rPr>
          <w:rFonts w:ascii="Times New Roman" w:eastAsia="Times New Roman" w:hAnsi="Times New Roman" w:cs="Times New Roman"/>
          <w:color w:val="000000"/>
          <w:sz w:val="24"/>
          <w:szCs w:val="24"/>
          <w:lang w:val="uk-UA" w:eastAsia="uk-UA"/>
        </w:rPr>
        <w:tab/>
        <w:t xml:space="preserve">виробів </w:t>
      </w:r>
      <w:r w:rsidRPr="00C37B53">
        <w:rPr>
          <w:rFonts w:ascii="Times New Roman" w:eastAsia="Times New Roman" w:hAnsi="Times New Roman" w:cs="Times New Roman"/>
          <w:color w:val="000000"/>
          <w:sz w:val="24"/>
          <w:szCs w:val="24"/>
          <w:lang w:val="uk-UA" w:eastAsia="uk-UA"/>
        </w:rPr>
        <w:tab/>
        <w:t xml:space="preserve">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ремонту шкіряних галантерейних та дорожніх виробів;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меблів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ремонту, реставрації та поновлення меблів;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теслярських та столярних виробів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технічне обслуговування та ремонт автомобілів, мотоциклів, моторолерів і мопедів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ремонту радіотелевізійної та іншої </w:t>
      </w:r>
      <w:proofErr w:type="spellStart"/>
      <w:r w:rsidRPr="00C37B53">
        <w:rPr>
          <w:rFonts w:ascii="Times New Roman" w:eastAsia="Times New Roman" w:hAnsi="Times New Roman" w:cs="Times New Roman"/>
          <w:color w:val="000000"/>
          <w:sz w:val="24"/>
          <w:szCs w:val="24"/>
          <w:lang w:val="uk-UA" w:eastAsia="uk-UA"/>
        </w:rPr>
        <w:t>аудіо-</w:t>
      </w:r>
      <w:proofErr w:type="spellEnd"/>
      <w:r w:rsidRPr="00C37B53">
        <w:rPr>
          <w:rFonts w:ascii="Times New Roman" w:eastAsia="Times New Roman" w:hAnsi="Times New Roman" w:cs="Times New Roman"/>
          <w:color w:val="000000"/>
          <w:sz w:val="24"/>
          <w:szCs w:val="24"/>
          <w:lang w:val="uk-UA" w:eastAsia="uk-UA"/>
        </w:rPr>
        <w:t xml:space="preserve"> і відеоапаратури;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ремонту електропобутової техніки та інших побутових приладів;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ремонту годинників;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ремонту велосипедів;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технічного обслуговування і ремонту музичних інструментів;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металовиробів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w:t>
      </w:r>
      <w:r w:rsidRPr="00C37B53">
        <w:rPr>
          <w:rFonts w:ascii="Times New Roman" w:eastAsia="Times New Roman" w:hAnsi="Times New Roman" w:cs="Times New Roman"/>
          <w:color w:val="000000"/>
          <w:sz w:val="24"/>
          <w:szCs w:val="24"/>
          <w:lang w:val="uk-UA" w:eastAsia="uk-UA"/>
        </w:rPr>
        <w:tab/>
        <w:t xml:space="preserve">з </w:t>
      </w:r>
      <w:r w:rsidRPr="00C37B53">
        <w:rPr>
          <w:rFonts w:ascii="Times New Roman" w:eastAsia="Times New Roman" w:hAnsi="Times New Roman" w:cs="Times New Roman"/>
          <w:color w:val="000000"/>
          <w:sz w:val="24"/>
          <w:szCs w:val="24"/>
          <w:lang w:val="uk-UA" w:eastAsia="uk-UA"/>
        </w:rPr>
        <w:tab/>
        <w:t xml:space="preserve">ремонту </w:t>
      </w:r>
      <w:r w:rsidRPr="00C37B53">
        <w:rPr>
          <w:rFonts w:ascii="Times New Roman" w:eastAsia="Times New Roman" w:hAnsi="Times New Roman" w:cs="Times New Roman"/>
          <w:color w:val="000000"/>
          <w:sz w:val="24"/>
          <w:szCs w:val="24"/>
          <w:lang w:val="uk-UA" w:eastAsia="uk-UA"/>
        </w:rPr>
        <w:tab/>
        <w:t xml:space="preserve">інших </w:t>
      </w:r>
      <w:r w:rsidRPr="00C37B53">
        <w:rPr>
          <w:rFonts w:ascii="Times New Roman" w:eastAsia="Times New Roman" w:hAnsi="Times New Roman" w:cs="Times New Roman"/>
          <w:color w:val="000000"/>
          <w:sz w:val="24"/>
          <w:szCs w:val="24"/>
          <w:lang w:val="uk-UA" w:eastAsia="uk-UA"/>
        </w:rPr>
        <w:tab/>
        <w:t xml:space="preserve">предметів </w:t>
      </w:r>
      <w:r w:rsidRPr="00C37B53">
        <w:rPr>
          <w:rFonts w:ascii="Times New Roman" w:eastAsia="Times New Roman" w:hAnsi="Times New Roman" w:cs="Times New Roman"/>
          <w:color w:val="000000"/>
          <w:sz w:val="24"/>
          <w:szCs w:val="24"/>
          <w:lang w:val="uk-UA" w:eastAsia="uk-UA"/>
        </w:rPr>
        <w:tab/>
        <w:t xml:space="preserve">особистого </w:t>
      </w:r>
      <w:r w:rsidRPr="00C37B53">
        <w:rPr>
          <w:rFonts w:ascii="Times New Roman" w:eastAsia="Times New Roman" w:hAnsi="Times New Roman" w:cs="Times New Roman"/>
          <w:color w:val="000000"/>
          <w:sz w:val="24"/>
          <w:szCs w:val="24"/>
          <w:lang w:val="uk-UA" w:eastAsia="uk-UA"/>
        </w:rPr>
        <w:tab/>
        <w:t xml:space="preserve">користування, домашнього вжитку та металовиробів;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виготовлення ювелірних виробів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ремонту ювелірних виробів;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прокат речей особистого користування та побутових товарів;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виконання фото-робіт;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оброблення плівок;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прання, оброблення білизни та інших текстильних виробів;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з чищення та фарбування текстильних, трикотажних і хутрових виробів;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вичинка хутрових шкур за індивідуальним замовленням;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перукарень;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ритуальні послуги;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пов'язані з сільським та лісовим господарством;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домашньої прислуги; </w:t>
      </w:r>
    </w:p>
    <w:p w:rsidR="00C37B53" w:rsidRPr="00C37B53" w:rsidRDefault="00C37B53" w:rsidP="00C37B53">
      <w:pPr>
        <w:numPr>
          <w:ilvl w:val="0"/>
          <w:numId w:val="5"/>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послуги, пов'язані з очищенням та прибиранням приміщень за індивідуальним замовленням.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1.5. Не можуть бути платниками єдиного податку першої – третьої груп суб'єкти господарювання, які здійснюють: </w:t>
      </w:r>
    </w:p>
    <w:p w:rsidR="00C37B53" w:rsidRPr="00C37B53" w:rsidRDefault="00C37B53" w:rsidP="00C37B53">
      <w:pPr>
        <w:numPr>
          <w:ilvl w:val="0"/>
          <w:numId w:val="6"/>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діяльність з організації, проведення азартних ігор, лотерей (крім розповсюдження лотерей), парі (букмекерське парі, </w:t>
      </w:r>
      <w:proofErr w:type="spellStart"/>
      <w:r w:rsidRPr="00C37B53">
        <w:rPr>
          <w:rFonts w:ascii="Times New Roman" w:eastAsia="Times New Roman" w:hAnsi="Times New Roman" w:cs="Times New Roman"/>
          <w:color w:val="000000"/>
          <w:sz w:val="24"/>
          <w:szCs w:val="24"/>
          <w:lang w:val="uk-UA" w:eastAsia="uk-UA"/>
        </w:rPr>
        <w:t>парі</w:t>
      </w:r>
      <w:proofErr w:type="spellEnd"/>
      <w:r w:rsidRPr="00C37B53">
        <w:rPr>
          <w:rFonts w:ascii="Times New Roman" w:eastAsia="Times New Roman" w:hAnsi="Times New Roman" w:cs="Times New Roman"/>
          <w:color w:val="000000"/>
          <w:sz w:val="24"/>
          <w:szCs w:val="24"/>
          <w:lang w:val="uk-UA" w:eastAsia="uk-UA"/>
        </w:rPr>
        <w:t xml:space="preserve"> тоталізатора); </w:t>
      </w:r>
    </w:p>
    <w:p w:rsidR="00C37B53" w:rsidRPr="00C37B53" w:rsidRDefault="00C37B53" w:rsidP="00C37B53">
      <w:pPr>
        <w:numPr>
          <w:ilvl w:val="0"/>
          <w:numId w:val="6"/>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обмін іноземної валюти; </w:t>
      </w:r>
    </w:p>
    <w:p w:rsidR="00C37B53" w:rsidRPr="00C37B53" w:rsidRDefault="00C37B53" w:rsidP="00C37B53">
      <w:pPr>
        <w:numPr>
          <w:ilvl w:val="0"/>
          <w:numId w:val="6"/>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C37B53" w:rsidRPr="00C37B53" w:rsidRDefault="00C37B53" w:rsidP="00C37B53">
      <w:pPr>
        <w:numPr>
          <w:ilvl w:val="0"/>
          <w:numId w:val="6"/>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lastRenderedPageBreak/>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C37B53">
        <w:rPr>
          <w:rFonts w:ascii="Times New Roman" w:eastAsia="Times New Roman" w:hAnsi="Times New Roman" w:cs="Times New Roman"/>
          <w:color w:val="000000"/>
          <w:sz w:val="24"/>
          <w:szCs w:val="24"/>
          <w:lang w:val="uk-UA" w:eastAsia="uk-UA"/>
        </w:rPr>
        <w:t>напівдорогоцінного</w:t>
      </w:r>
      <w:proofErr w:type="spellEnd"/>
      <w:r w:rsidRPr="00C37B53">
        <w:rPr>
          <w:rFonts w:ascii="Times New Roman" w:eastAsia="Times New Roman" w:hAnsi="Times New Roman" w:cs="Times New Roman"/>
          <w:color w:val="000000"/>
          <w:sz w:val="24"/>
          <w:szCs w:val="24"/>
          <w:lang w:val="uk-UA" w:eastAsia="uk-UA"/>
        </w:rPr>
        <w:t xml:space="preserve"> каміння); </w:t>
      </w:r>
    </w:p>
    <w:p w:rsidR="00C37B53" w:rsidRPr="00C37B53" w:rsidRDefault="00C37B53" w:rsidP="00C37B53">
      <w:pPr>
        <w:numPr>
          <w:ilvl w:val="0"/>
          <w:numId w:val="6"/>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видобуток, реалізацію корисних копалин, крім реалізації корисних копалин місцевого значення; </w:t>
      </w:r>
    </w:p>
    <w:p w:rsidR="00C37B53" w:rsidRPr="00C37B53" w:rsidRDefault="00C37B53" w:rsidP="00C37B53">
      <w:pPr>
        <w:numPr>
          <w:ilvl w:val="0"/>
          <w:numId w:val="6"/>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
    <w:p w:rsidR="00C37B53" w:rsidRPr="00C37B53" w:rsidRDefault="00C37B53" w:rsidP="00C37B53">
      <w:pPr>
        <w:numPr>
          <w:ilvl w:val="0"/>
          <w:numId w:val="6"/>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діяльність з управління підприємствами; </w:t>
      </w:r>
    </w:p>
    <w:p w:rsidR="00C37B53" w:rsidRPr="00C37B53" w:rsidRDefault="00C37B53" w:rsidP="00C37B53">
      <w:pPr>
        <w:numPr>
          <w:ilvl w:val="0"/>
          <w:numId w:val="6"/>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діяльність з надання послуг пошти (крім кур'єрської діяльності) та зв'язку (крім діяльності, що не підлягає ліцензуванню); </w:t>
      </w:r>
    </w:p>
    <w:p w:rsidR="00C37B53" w:rsidRPr="00C37B53" w:rsidRDefault="00C37B53" w:rsidP="00C37B53">
      <w:pPr>
        <w:numPr>
          <w:ilvl w:val="0"/>
          <w:numId w:val="6"/>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C37B53" w:rsidRPr="00C37B53" w:rsidRDefault="00C37B53" w:rsidP="00C37B53">
      <w:pPr>
        <w:numPr>
          <w:ilvl w:val="0"/>
          <w:numId w:val="6"/>
        </w:numPr>
        <w:spacing w:after="0" w:line="243" w:lineRule="auto"/>
        <w:ind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діяльність з організації, проведення гастрольних заходів.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фізичні та юридичні особи - нерезиденти;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w:t>
      </w:r>
    </w:p>
    <w:p w:rsidR="00C37B53" w:rsidRPr="00C37B53" w:rsidRDefault="00C37B53" w:rsidP="00C37B53">
      <w:pPr>
        <w:keepNext/>
        <w:keepLines/>
        <w:spacing w:after="0" w:line="240" w:lineRule="auto"/>
        <w:outlineLvl w:val="0"/>
        <w:rPr>
          <w:rFonts w:ascii="Times New Roman" w:eastAsia="Times New Roman" w:hAnsi="Times New Roman" w:cs="Times New Roman"/>
          <w:b/>
          <w:color w:val="000000"/>
          <w:sz w:val="24"/>
          <w:szCs w:val="24"/>
          <w:lang w:val="uk-UA" w:eastAsia="uk-UA"/>
        </w:rPr>
      </w:pPr>
      <w:r w:rsidRPr="00C37B53">
        <w:rPr>
          <w:rFonts w:ascii="Times New Roman" w:eastAsia="Times New Roman" w:hAnsi="Times New Roman" w:cs="Times New Roman"/>
          <w:b/>
          <w:color w:val="000000"/>
          <w:sz w:val="24"/>
          <w:szCs w:val="24"/>
          <w:lang w:val="uk-UA" w:eastAsia="uk-UA"/>
        </w:rPr>
        <w:t xml:space="preserve">ІІ. Об’єкт та база оподаткування: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2.1. Фіксовані ставки єдиного податку встановлені для фізичних осіб – підприємців, які здійснюють господарську діяльність, </w:t>
      </w:r>
      <w:r w:rsidRPr="00C37B53">
        <w:rPr>
          <w:rFonts w:ascii="Times New Roman" w:eastAsia="Times New Roman" w:hAnsi="Times New Roman" w:cs="Times New Roman"/>
          <w:b/>
          <w:color w:val="000000"/>
          <w:sz w:val="24"/>
          <w:szCs w:val="24"/>
          <w:lang w:val="uk-UA" w:eastAsia="uk-UA"/>
        </w:rPr>
        <w:t>залежно від виду господарської діяльності</w:t>
      </w:r>
      <w:r w:rsidRPr="00C37B53">
        <w:rPr>
          <w:rFonts w:ascii="Times New Roman" w:eastAsia="Times New Roman" w:hAnsi="Times New Roman" w:cs="Times New Roman"/>
          <w:color w:val="000000"/>
          <w:sz w:val="24"/>
          <w:szCs w:val="24"/>
          <w:lang w:val="uk-UA" w:eastAsia="uk-UA"/>
        </w:rPr>
        <w:t xml:space="preserve">, з розрахунку на календарний місяць: </w:t>
      </w:r>
    </w:p>
    <w:p w:rsidR="00C37B53" w:rsidRPr="00C37B53" w:rsidRDefault="00C37B53" w:rsidP="00C37B53">
      <w:pPr>
        <w:numPr>
          <w:ilvl w:val="0"/>
          <w:numId w:val="7"/>
        </w:numPr>
        <w:spacing w:after="0" w:line="243" w:lineRule="auto"/>
        <w:ind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ставка єдиного податку для платників першої групи визначена </w:t>
      </w:r>
      <w:r w:rsidRPr="00C37B53">
        <w:rPr>
          <w:rFonts w:ascii="Times New Roman" w:eastAsia="Times New Roman" w:hAnsi="Times New Roman" w:cs="Times New Roman"/>
          <w:b/>
          <w:color w:val="000000"/>
          <w:sz w:val="24"/>
          <w:szCs w:val="24"/>
          <w:lang w:val="uk-UA" w:eastAsia="uk-UA"/>
        </w:rPr>
        <w:t>у відсотках до розміру прожиткового мінімуму</w:t>
      </w:r>
      <w:r w:rsidRPr="00C37B53">
        <w:rPr>
          <w:rFonts w:ascii="Times New Roman" w:eastAsia="Times New Roman" w:hAnsi="Times New Roman" w:cs="Times New Roman"/>
          <w:color w:val="000000"/>
          <w:sz w:val="24"/>
          <w:szCs w:val="24"/>
          <w:lang w:val="uk-UA" w:eastAsia="uk-UA"/>
        </w:rPr>
        <w:t xml:space="preserve"> для працездатних осіб, встановленого законом на 1 січня податкового (звітного) року; </w:t>
      </w:r>
    </w:p>
    <w:p w:rsidR="00C37B53" w:rsidRPr="00C37B53" w:rsidRDefault="00C37B53" w:rsidP="00C37B53">
      <w:pPr>
        <w:numPr>
          <w:ilvl w:val="0"/>
          <w:numId w:val="7"/>
        </w:numPr>
        <w:spacing w:after="0" w:line="243" w:lineRule="auto"/>
        <w:ind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ставка єдиного податку для платників другої групи визначена </w:t>
      </w:r>
      <w:r w:rsidRPr="00C37B53">
        <w:rPr>
          <w:rFonts w:ascii="Times New Roman" w:eastAsia="Times New Roman" w:hAnsi="Times New Roman" w:cs="Times New Roman"/>
          <w:b/>
          <w:color w:val="000000"/>
          <w:sz w:val="24"/>
          <w:szCs w:val="24"/>
          <w:lang w:val="uk-UA" w:eastAsia="uk-UA"/>
        </w:rPr>
        <w:t>у відсотках до розміру мінімальної заробітної плати</w:t>
      </w:r>
      <w:r w:rsidRPr="00C37B53">
        <w:rPr>
          <w:rFonts w:ascii="Times New Roman" w:eastAsia="Times New Roman" w:hAnsi="Times New Roman" w:cs="Times New Roman"/>
          <w:color w:val="000000"/>
          <w:sz w:val="24"/>
          <w:szCs w:val="24"/>
          <w:lang w:val="uk-UA" w:eastAsia="uk-UA"/>
        </w:rPr>
        <w:t xml:space="preserve">, встановленої законом на 1 січня податкового (звітного) року. </w:t>
      </w:r>
    </w:p>
    <w:p w:rsidR="00C37B53" w:rsidRPr="00C37B53" w:rsidRDefault="00C37B53" w:rsidP="00C37B53">
      <w:pPr>
        <w:numPr>
          <w:ilvl w:val="0"/>
          <w:numId w:val="7"/>
        </w:numPr>
        <w:spacing w:after="0" w:line="243" w:lineRule="auto"/>
        <w:ind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області, з урахуванням коефіцієнта індексації, визначеного за станом на 1 січня базового податкового (звітного) року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w:t>
      </w:r>
    </w:p>
    <w:p w:rsidR="00C37B53" w:rsidRPr="00C37B53" w:rsidRDefault="00C37B53" w:rsidP="00C37B53">
      <w:pPr>
        <w:keepNext/>
        <w:keepLines/>
        <w:spacing w:after="0" w:line="240" w:lineRule="auto"/>
        <w:outlineLvl w:val="0"/>
        <w:rPr>
          <w:rFonts w:ascii="Times New Roman" w:eastAsia="Times New Roman" w:hAnsi="Times New Roman" w:cs="Times New Roman"/>
          <w:b/>
          <w:color w:val="000000"/>
          <w:sz w:val="24"/>
          <w:szCs w:val="24"/>
          <w:lang w:val="uk-UA" w:eastAsia="uk-UA"/>
        </w:rPr>
      </w:pPr>
      <w:r w:rsidRPr="00C37B53">
        <w:rPr>
          <w:rFonts w:ascii="Times New Roman" w:eastAsia="Times New Roman" w:hAnsi="Times New Roman" w:cs="Times New Roman"/>
          <w:b/>
          <w:color w:val="000000"/>
          <w:sz w:val="24"/>
          <w:szCs w:val="24"/>
          <w:lang w:val="uk-UA" w:eastAsia="uk-UA"/>
        </w:rPr>
        <w:t xml:space="preserve">ІІІ. Ставки податку: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3.1. Фіксована ставка єдиного податку для платників першої групи – </w:t>
      </w:r>
      <w:r w:rsidRPr="00C37B53">
        <w:rPr>
          <w:rFonts w:ascii="Times New Roman" w:eastAsia="Times New Roman" w:hAnsi="Times New Roman" w:cs="Times New Roman"/>
          <w:b/>
          <w:color w:val="000000"/>
          <w:sz w:val="24"/>
          <w:szCs w:val="24"/>
          <w:lang w:val="uk-UA" w:eastAsia="uk-UA"/>
        </w:rPr>
        <w:t>10 %</w:t>
      </w:r>
      <w:r w:rsidRPr="00C37B53">
        <w:rPr>
          <w:rFonts w:ascii="Times New Roman" w:eastAsia="Times New Roman" w:hAnsi="Times New Roman" w:cs="Times New Roman"/>
          <w:color w:val="000000"/>
          <w:sz w:val="24"/>
          <w:szCs w:val="24"/>
          <w:lang w:val="uk-UA" w:eastAsia="uk-UA"/>
        </w:rPr>
        <w:t xml:space="preserve">.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3.2. Фіксована ставка єдиного податку для платників другої групи – </w:t>
      </w:r>
      <w:r w:rsidRPr="00C37B53">
        <w:rPr>
          <w:rFonts w:ascii="Times New Roman" w:eastAsia="Times New Roman" w:hAnsi="Times New Roman" w:cs="Times New Roman"/>
          <w:b/>
          <w:color w:val="000000"/>
          <w:sz w:val="24"/>
          <w:szCs w:val="24"/>
          <w:lang w:val="uk-UA" w:eastAsia="uk-UA"/>
        </w:rPr>
        <w:t xml:space="preserve">20 %.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Відсоткова ставка єдиного податку для платників третьої групи встановлюється у розмірі: </w:t>
      </w:r>
    </w:p>
    <w:p w:rsidR="00C37B53" w:rsidRPr="00C37B53" w:rsidRDefault="00C37B53" w:rsidP="00C37B53">
      <w:pPr>
        <w:numPr>
          <w:ilvl w:val="0"/>
          <w:numId w:val="8"/>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3 відсотки доходу - у разі сплати податку на додану вартість </w:t>
      </w:r>
    </w:p>
    <w:p w:rsidR="00C37B53" w:rsidRPr="00C37B53" w:rsidRDefault="00C37B53" w:rsidP="00C37B53">
      <w:pPr>
        <w:numPr>
          <w:ilvl w:val="0"/>
          <w:numId w:val="8"/>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lastRenderedPageBreak/>
        <w:t xml:space="preserve">5 відсотків доходу - у разі включення податку на додану вартість до складу єдиного податку. </w:t>
      </w:r>
    </w:p>
    <w:p w:rsidR="00C37B53" w:rsidRPr="00C37B53" w:rsidRDefault="00C37B53" w:rsidP="00C37B53">
      <w:pPr>
        <w:spacing w:after="0" w:line="243" w:lineRule="auto"/>
        <w:ind w:left="370"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C37B53">
        <w:rPr>
          <w:rFonts w:ascii="Times New Roman" w:eastAsia="Times New Roman" w:hAnsi="Times New Roman" w:cs="Times New Roman"/>
          <w:color w:val="000000"/>
          <w:sz w:val="24"/>
          <w:szCs w:val="24"/>
          <w:lang w:val="uk-UA" w:eastAsia="uk-UA"/>
        </w:rPr>
        <w:t>напівдорогоцінного</w:t>
      </w:r>
      <w:proofErr w:type="spellEnd"/>
      <w:r w:rsidRPr="00C37B53">
        <w:rPr>
          <w:rFonts w:ascii="Times New Roman" w:eastAsia="Times New Roman" w:hAnsi="Times New Roman" w:cs="Times New Roman"/>
          <w:color w:val="000000"/>
          <w:sz w:val="24"/>
          <w:szCs w:val="24"/>
          <w:lang w:val="uk-UA" w:eastAsia="uk-UA"/>
        </w:rPr>
        <w:t xml:space="preserve"> каміння, ставка єдиного податку встановлюється у розмірі 5%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3.3. Ставка єдиного податку встановлюється для зазначених платників єдиного податку у розмірі 15 %:  </w:t>
      </w:r>
    </w:p>
    <w:p w:rsidR="00C37B53" w:rsidRPr="00C37B53" w:rsidRDefault="00C37B53" w:rsidP="00C37B53">
      <w:pPr>
        <w:numPr>
          <w:ilvl w:val="0"/>
          <w:numId w:val="9"/>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до суми перевищення обсягу доходу, визначеного граничним для відповідної групи платників єдиного податку; </w:t>
      </w:r>
    </w:p>
    <w:p w:rsidR="00C37B53" w:rsidRPr="00C37B53" w:rsidRDefault="00C37B53" w:rsidP="00C37B53">
      <w:pPr>
        <w:numPr>
          <w:ilvl w:val="0"/>
          <w:numId w:val="9"/>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C37B53" w:rsidRPr="00C37B53" w:rsidRDefault="00C37B53" w:rsidP="00C37B53">
      <w:pPr>
        <w:numPr>
          <w:ilvl w:val="0"/>
          <w:numId w:val="9"/>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до доходу, отриманого при застосуванні іншого способу розрахунків, ніж грошові (готівкові або безготівкові);  </w:t>
      </w:r>
    </w:p>
    <w:p w:rsidR="00C37B53" w:rsidRPr="00C37B53" w:rsidRDefault="00C37B53" w:rsidP="00C37B53">
      <w:pPr>
        <w:numPr>
          <w:ilvl w:val="0"/>
          <w:numId w:val="9"/>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до доходу, отриманого від здійснення видів діяльності, які не дають права застосовувати спрощену систему оподаткування. </w:t>
      </w:r>
    </w:p>
    <w:p w:rsidR="00C37B53" w:rsidRPr="00C37B53" w:rsidRDefault="00C37B53" w:rsidP="00C37B53">
      <w:pPr>
        <w:numPr>
          <w:ilvl w:val="1"/>
          <w:numId w:val="10"/>
        </w:numPr>
        <w:spacing w:after="0" w:line="243" w:lineRule="auto"/>
        <w:ind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У разі здійснення платниками єдиного податку першої і другої групи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C37B53" w:rsidRPr="00C37B53" w:rsidRDefault="00C37B53" w:rsidP="00C37B53">
      <w:pPr>
        <w:numPr>
          <w:ilvl w:val="1"/>
          <w:numId w:val="10"/>
        </w:numPr>
        <w:spacing w:after="0" w:line="243" w:lineRule="auto"/>
        <w:ind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У разі здійснення платниками єдиного податку першої і другої групи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для відповідної групи таких платників єдиного податку (відповідно 10 % і 20 %).  </w:t>
      </w:r>
    </w:p>
    <w:p w:rsidR="00C37B53" w:rsidRPr="00C37B53" w:rsidRDefault="00C37B53" w:rsidP="00C37B53">
      <w:pPr>
        <w:spacing w:after="0" w:line="243" w:lineRule="auto"/>
        <w:ind w:left="-15"/>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Фіксовані ставки єдиного податку за видами діяльності визначені у </w:t>
      </w:r>
      <w:r w:rsidRPr="00C37B53">
        <w:rPr>
          <w:rFonts w:ascii="Times New Roman" w:eastAsia="Times New Roman" w:hAnsi="Times New Roman" w:cs="Times New Roman"/>
          <w:sz w:val="24"/>
          <w:szCs w:val="24"/>
          <w:lang w:val="uk-UA" w:eastAsia="uk-UA"/>
        </w:rPr>
        <w:t xml:space="preserve">Додатку </w:t>
      </w:r>
      <w:r w:rsidRPr="00C37B53">
        <w:rPr>
          <w:rFonts w:ascii="Times New Roman" w:eastAsia="Times New Roman" w:hAnsi="Times New Roman" w:cs="Times New Roman"/>
          <w:color w:val="000000"/>
          <w:sz w:val="28"/>
          <w:lang w:val="uk-UA" w:eastAsia="uk-UA"/>
        </w:rPr>
        <w:t xml:space="preserve">3.1 </w:t>
      </w:r>
      <w:r w:rsidRPr="00C37B53">
        <w:rPr>
          <w:rFonts w:ascii="Times New Roman" w:eastAsia="Times New Roman" w:hAnsi="Times New Roman" w:cs="Times New Roman"/>
          <w:color w:val="000000"/>
          <w:sz w:val="24"/>
          <w:szCs w:val="24"/>
          <w:lang w:val="uk-UA" w:eastAsia="uk-UA"/>
        </w:rPr>
        <w:t xml:space="preserve">до цього Положення.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w:t>
      </w:r>
    </w:p>
    <w:p w:rsidR="00C37B53" w:rsidRPr="00C37B53" w:rsidRDefault="00C37B53" w:rsidP="00C37B53">
      <w:pPr>
        <w:keepNext/>
        <w:keepLines/>
        <w:spacing w:after="0" w:line="240" w:lineRule="auto"/>
        <w:outlineLvl w:val="0"/>
        <w:rPr>
          <w:rFonts w:ascii="Times New Roman" w:eastAsia="Times New Roman" w:hAnsi="Times New Roman" w:cs="Times New Roman"/>
          <w:b/>
          <w:color w:val="000000"/>
          <w:sz w:val="24"/>
          <w:szCs w:val="24"/>
          <w:lang w:val="uk-UA" w:eastAsia="uk-UA"/>
        </w:rPr>
      </w:pPr>
      <w:r w:rsidRPr="00C37B53">
        <w:rPr>
          <w:rFonts w:ascii="Times New Roman" w:eastAsia="Times New Roman" w:hAnsi="Times New Roman" w:cs="Times New Roman"/>
          <w:b/>
          <w:color w:val="000000"/>
          <w:sz w:val="24"/>
          <w:szCs w:val="24"/>
          <w:lang w:val="uk-UA" w:eastAsia="uk-UA"/>
        </w:rPr>
        <w:t xml:space="preserve">ІV. Порядок обчислення податку: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4.1. Єдиний податок за фіксованими ставками обчислюється множенням ставки податки на розмір прожиткового мінімуму для працездатних осіб, встановленого законом на 1 січня податкового (звітного) року – для І групи платників податку, на розмір мінімальної заробітної плати, встановленої законом на 1 січня податкового (звітного) року – для ІІ групи платників податку.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w:t>
      </w:r>
    </w:p>
    <w:p w:rsidR="00C37B53" w:rsidRPr="00C37B53" w:rsidRDefault="00C37B53" w:rsidP="00C37B53">
      <w:pPr>
        <w:numPr>
          <w:ilvl w:val="0"/>
          <w:numId w:val="11"/>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для ріллі, сіножатей і пасовищ (крім сільськогосподарських угідь, що перебувають в умовах закритого ґрунту) - 0,95; </w:t>
      </w:r>
    </w:p>
    <w:p w:rsidR="00C37B53" w:rsidRPr="00C37B53" w:rsidRDefault="00C37B53" w:rsidP="00C37B53">
      <w:pPr>
        <w:numPr>
          <w:ilvl w:val="0"/>
          <w:numId w:val="11"/>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для багаторічних - 0,57 </w:t>
      </w:r>
    </w:p>
    <w:p w:rsidR="00C37B53" w:rsidRPr="00C37B53" w:rsidRDefault="00C37B53" w:rsidP="00C37B53">
      <w:pPr>
        <w:numPr>
          <w:ilvl w:val="0"/>
          <w:numId w:val="11"/>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для земель водного фонду - 2,43; </w:t>
      </w:r>
    </w:p>
    <w:p w:rsidR="00C37B53" w:rsidRPr="00C37B53" w:rsidRDefault="00C37B53" w:rsidP="00C37B53">
      <w:pPr>
        <w:numPr>
          <w:ilvl w:val="0"/>
          <w:numId w:val="11"/>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для сільськогосподарських угідь, що перебувають в умовах закритого ґрунту, - 6,33.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4.2. Ставка 15 % застосовується з урахуванням таких особливостей: </w:t>
      </w:r>
    </w:p>
    <w:p w:rsidR="00C37B53" w:rsidRPr="00C37B53" w:rsidRDefault="00C37B53" w:rsidP="00C37B53">
      <w:pPr>
        <w:numPr>
          <w:ilvl w:val="2"/>
          <w:numId w:val="12"/>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платники єдиного податку першої групи, які у календарному кварталі перевищили обсяг доходу, визначений для таких платників,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C37B53" w:rsidRPr="00C37B53" w:rsidRDefault="00C37B53" w:rsidP="00C37B53">
      <w:pPr>
        <w:spacing w:after="0" w:line="243" w:lineRule="auto"/>
        <w:ind w:left="-15"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Такі платники до суми перевищення зобов'язані застосувати ставку єдиного податку у розмірі 15 відсотків. </w:t>
      </w:r>
    </w:p>
    <w:p w:rsidR="00C37B53" w:rsidRPr="00C37B53" w:rsidRDefault="00C37B53" w:rsidP="00C37B53">
      <w:pPr>
        <w:spacing w:after="0" w:line="243" w:lineRule="auto"/>
        <w:ind w:left="-15"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lastRenderedPageBreak/>
        <w:t xml:space="preserve">Заява подається не пізніше 20 числа місяця, наступного за календарним кварталом, у якому допущено перевищення обсягу доходу; </w:t>
      </w:r>
    </w:p>
    <w:p w:rsidR="00C37B53" w:rsidRPr="00C37B53" w:rsidRDefault="00C37B53" w:rsidP="00C37B53">
      <w:pPr>
        <w:numPr>
          <w:ilvl w:val="2"/>
          <w:numId w:val="12"/>
        </w:num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платники єдиного податку другої групи, які перевищили у податковому (звітному) періоді обсяг доходу, визначений для таких платників,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w:t>
      </w:r>
    </w:p>
    <w:p w:rsidR="00C37B53" w:rsidRPr="00C37B53" w:rsidRDefault="00C37B53" w:rsidP="00C37B53">
      <w:pPr>
        <w:spacing w:after="0" w:line="243" w:lineRule="auto"/>
        <w:ind w:left="-15"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Такі платники до суми перевищення зобов'язані застосувати ставку єдиного податку у розмірі 15 відсотків. </w:t>
      </w:r>
    </w:p>
    <w:p w:rsidR="00C37B53" w:rsidRPr="00C37B53" w:rsidRDefault="00C37B53" w:rsidP="00C37B53">
      <w:pPr>
        <w:spacing w:after="0" w:line="243" w:lineRule="auto"/>
        <w:ind w:left="-15"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Заява подається не пізніше 20 числа місяця, наступного за календарним кварталом, у якому допущено перевищення обсягу доходу.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b/>
          <w:color w:val="000000"/>
          <w:sz w:val="24"/>
          <w:szCs w:val="24"/>
          <w:lang w:val="uk-UA" w:eastAsia="uk-UA"/>
        </w:rPr>
        <w:t xml:space="preserve"> </w:t>
      </w:r>
    </w:p>
    <w:p w:rsidR="00C37B53" w:rsidRPr="00C37B53" w:rsidRDefault="00C37B53" w:rsidP="00C37B53">
      <w:pPr>
        <w:spacing w:after="0" w:line="237" w:lineRule="auto"/>
        <w:ind w:left="716" w:right="-15" w:hanging="10"/>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b/>
          <w:color w:val="000000"/>
          <w:sz w:val="24"/>
          <w:szCs w:val="24"/>
          <w:lang w:val="uk-UA" w:eastAsia="uk-UA"/>
        </w:rPr>
        <w:t xml:space="preserve">V. Податковий період: </w:t>
      </w:r>
    </w:p>
    <w:p w:rsidR="00C37B53" w:rsidRPr="00C37B53" w:rsidRDefault="00C37B53" w:rsidP="00C37B53">
      <w:pPr>
        <w:numPr>
          <w:ilvl w:val="1"/>
          <w:numId w:val="13"/>
        </w:numPr>
        <w:spacing w:after="0" w:line="243" w:lineRule="auto"/>
        <w:ind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Податковим (звітним) періодом для першої, другої та четвертої груп  є календарний рік. </w:t>
      </w:r>
    </w:p>
    <w:p w:rsidR="00C37B53" w:rsidRPr="00C37B53" w:rsidRDefault="00C37B53" w:rsidP="00C37B53">
      <w:pPr>
        <w:spacing w:after="0" w:line="243" w:lineRule="auto"/>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Податковим (звітним) періодом для платників єдиного податку третьої групи є календарний квартал. </w:t>
      </w:r>
    </w:p>
    <w:p w:rsidR="00C37B53" w:rsidRPr="00C37B53" w:rsidRDefault="00C37B53" w:rsidP="00C37B53">
      <w:pPr>
        <w:numPr>
          <w:ilvl w:val="1"/>
          <w:numId w:val="13"/>
        </w:numPr>
        <w:spacing w:after="0" w:line="243" w:lineRule="auto"/>
        <w:ind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 </w:t>
      </w:r>
    </w:p>
    <w:p w:rsidR="00C37B53" w:rsidRPr="00C37B53" w:rsidRDefault="00C37B53" w:rsidP="00C37B53">
      <w:pPr>
        <w:numPr>
          <w:ilvl w:val="1"/>
          <w:numId w:val="13"/>
        </w:numPr>
        <w:spacing w:after="0" w:line="243" w:lineRule="auto"/>
        <w:ind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C37B53" w:rsidRPr="00C37B53" w:rsidRDefault="00C37B53" w:rsidP="00C37B53">
      <w:pPr>
        <w:numPr>
          <w:ilvl w:val="1"/>
          <w:numId w:val="13"/>
        </w:numPr>
        <w:spacing w:after="0" w:line="243" w:lineRule="auto"/>
        <w:ind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У разі державної реєстрації припинення підприємницької діяльності фізичної особи – підприємця, яка є платником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C37B53" w:rsidRPr="00C37B53" w:rsidRDefault="00C37B53" w:rsidP="00C37B53">
      <w:pPr>
        <w:numPr>
          <w:ilvl w:val="1"/>
          <w:numId w:val="13"/>
        </w:numPr>
        <w:spacing w:after="0" w:line="243" w:lineRule="auto"/>
        <w:ind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b/>
          <w:color w:val="000000"/>
          <w:sz w:val="24"/>
          <w:szCs w:val="24"/>
          <w:lang w:val="uk-UA" w:eastAsia="uk-UA"/>
        </w:rPr>
        <w:t xml:space="preserve"> </w:t>
      </w:r>
    </w:p>
    <w:p w:rsidR="00C37B53" w:rsidRPr="00C37B53" w:rsidRDefault="00C37B53" w:rsidP="00C37B53">
      <w:pPr>
        <w:keepNext/>
        <w:keepLines/>
        <w:spacing w:after="0" w:line="240" w:lineRule="auto"/>
        <w:outlineLvl w:val="0"/>
        <w:rPr>
          <w:rFonts w:ascii="Times New Roman" w:eastAsia="Times New Roman" w:hAnsi="Times New Roman" w:cs="Times New Roman"/>
          <w:b/>
          <w:color w:val="000000"/>
          <w:sz w:val="24"/>
          <w:szCs w:val="24"/>
          <w:lang w:val="uk-UA" w:eastAsia="uk-UA"/>
        </w:rPr>
      </w:pPr>
      <w:r w:rsidRPr="00C37B53">
        <w:rPr>
          <w:rFonts w:ascii="Times New Roman" w:eastAsia="Times New Roman" w:hAnsi="Times New Roman" w:cs="Times New Roman"/>
          <w:b/>
          <w:color w:val="000000"/>
          <w:sz w:val="24"/>
          <w:szCs w:val="24"/>
          <w:lang w:val="uk-UA" w:eastAsia="uk-UA"/>
        </w:rPr>
        <w:t xml:space="preserve">VІ. Строк та порядок сплати податку: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6.1. Платники єдиного податку першої і другої групи сплачують єдиний податок шляхом здійснення авансового внеску не пізніше 20 числа (включно) поточного місяця. Такі платники єдиного податку можуть здійснити сплату  авансовим внеском за весь податковий (звітний) період (квартал, рік), але не більш як до кінця поточного звітного року. Нарахування авансових внесків здійснюється контролюючими органами на підставі заяви платника податку щодо розміру обраної ставки єдиного податку.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Сплата єдиного податку здійснюється за місцем податкової адреси.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6.2. Нарахування авансових внесків для платників єдиного податку першої і другої групи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6.3. Платники єдиного податку першої і другої групи, які не використовують працю найманих осіб, звільняються від сплати єдиного податку протягом одного календарного </w:t>
      </w:r>
      <w:r w:rsidRPr="00C37B53">
        <w:rPr>
          <w:rFonts w:ascii="Times New Roman" w:eastAsia="Times New Roman" w:hAnsi="Times New Roman" w:cs="Times New Roman"/>
          <w:color w:val="000000"/>
          <w:sz w:val="24"/>
          <w:szCs w:val="24"/>
          <w:lang w:val="uk-UA" w:eastAsia="uk-UA"/>
        </w:rPr>
        <w:lastRenderedPageBreak/>
        <w:t xml:space="preserve">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6.4. Помилково та/або надміру сплачені суми єдиного податку підлягають поверненню платнику в порядку, встановленому Податковим кодексом України.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6.5.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6.6.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C37B53" w:rsidRPr="00C37B53" w:rsidRDefault="00C37B53" w:rsidP="00C37B53">
      <w:pPr>
        <w:spacing w:after="0" w:line="243" w:lineRule="auto"/>
        <w:ind w:left="-15"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C37B53" w:rsidRPr="00C37B53" w:rsidRDefault="00C37B53" w:rsidP="00C37B53">
      <w:pPr>
        <w:spacing w:after="0" w:line="243" w:lineRule="auto"/>
        <w:ind w:left="370"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Платники єдиного податку четвертої групи: </w:t>
      </w:r>
    </w:p>
    <w:p w:rsidR="00C37B53" w:rsidRPr="00C37B53" w:rsidRDefault="00C37B53" w:rsidP="00C37B53">
      <w:pPr>
        <w:spacing w:after="0" w:line="243" w:lineRule="auto"/>
        <w:ind w:left="-15"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Податкового Кодексу України </w:t>
      </w:r>
    </w:p>
    <w:p w:rsidR="00C37B53" w:rsidRPr="00C37B53" w:rsidRDefault="00C37B53" w:rsidP="00C37B53">
      <w:pPr>
        <w:spacing w:after="0" w:line="240" w:lineRule="auto"/>
        <w:ind w:left="-15" w:firstLine="360"/>
        <w:jc w:val="both"/>
        <w:rPr>
          <w:rFonts w:ascii="Times New Roman" w:eastAsia="Times New Roman" w:hAnsi="Times New Roman" w:cs="Times New Roman"/>
          <w:color w:val="000000"/>
          <w:sz w:val="24"/>
          <w:szCs w:val="24"/>
          <w:lang w:val="uk-UA" w:eastAsia="uk-UA"/>
        </w:rPr>
      </w:pPr>
      <w:proofErr w:type="spellStart"/>
      <w:r w:rsidRPr="00C37B53">
        <w:rPr>
          <w:rFonts w:ascii="Times New Roman" w:eastAsia="Times New Roman" w:hAnsi="Times New Roman" w:cs="Times New Roman"/>
          <w:color w:val="000000"/>
          <w:sz w:val="24"/>
          <w:szCs w:val="24"/>
          <w:lang w:val="uk-UA" w:eastAsia="uk-UA"/>
        </w:rPr>
        <w:t>-сплачують</w:t>
      </w:r>
      <w:proofErr w:type="spellEnd"/>
      <w:r w:rsidRPr="00C37B53">
        <w:rPr>
          <w:rFonts w:ascii="Times New Roman" w:eastAsia="Times New Roman" w:hAnsi="Times New Roman" w:cs="Times New Roman"/>
          <w:color w:val="000000"/>
          <w:sz w:val="24"/>
          <w:szCs w:val="24"/>
          <w:lang w:val="uk-UA" w:eastAsia="uk-UA"/>
        </w:rPr>
        <w:t xml:space="preserve"> податок щоквартально протягом 30 календарних днів, що настають за останнім календарним днем податкового (звітного) кварталу, у таких розмірах: </w:t>
      </w:r>
    </w:p>
    <w:p w:rsidR="00C37B53" w:rsidRPr="00C37B53" w:rsidRDefault="00C37B53" w:rsidP="00C37B53">
      <w:pPr>
        <w:spacing w:after="0" w:line="240" w:lineRule="auto"/>
        <w:ind w:left="360" w:right="6036"/>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у I кварталі - 10 відсотків; </w:t>
      </w:r>
    </w:p>
    <w:p w:rsidR="00C37B53" w:rsidRPr="00C37B53" w:rsidRDefault="00C37B53" w:rsidP="00C37B53">
      <w:pPr>
        <w:spacing w:after="0" w:line="240" w:lineRule="auto"/>
        <w:ind w:left="360" w:right="6036"/>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у II кварталі - 10 відсотків; </w:t>
      </w:r>
    </w:p>
    <w:p w:rsidR="00C37B53" w:rsidRPr="00C37B53" w:rsidRDefault="00C37B53" w:rsidP="00C37B53">
      <w:pPr>
        <w:spacing w:after="0" w:line="240" w:lineRule="auto"/>
        <w:ind w:left="360" w:right="6036"/>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у III кварталі - 50 відсотків; </w:t>
      </w:r>
    </w:p>
    <w:p w:rsidR="00C37B53" w:rsidRPr="00C37B53" w:rsidRDefault="00C37B53" w:rsidP="00C37B53">
      <w:pPr>
        <w:spacing w:after="0" w:line="240" w:lineRule="auto"/>
        <w:ind w:left="360" w:right="6036"/>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у IV кварталі - 30 відсотків; </w:t>
      </w:r>
    </w:p>
    <w:p w:rsidR="00C37B53" w:rsidRPr="00C37B53" w:rsidRDefault="00C37B53" w:rsidP="00C37B53">
      <w:pPr>
        <w:spacing w:after="0" w:line="235" w:lineRule="auto"/>
        <w:ind w:left="-15" w:right="-1" w:firstLine="350"/>
        <w:jc w:val="both"/>
        <w:rPr>
          <w:rFonts w:ascii="Times New Roman" w:eastAsia="Times New Roman" w:hAnsi="Times New Roman" w:cs="Times New Roman"/>
          <w:color w:val="000000"/>
          <w:sz w:val="24"/>
          <w:szCs w:val="24"/>
          <w:lang w:val="uk-UA" w:eastAsia="uk-UA"/>
        </w:rPr>
      </w:pPr>
      <w:proofErr w:type="spellStart"/>
      <w:r w:rsidRPr="00C37B53">
        <w:rPr>
          <w:rFonts w:ascii="Times New Roman" w:eastAsia="Times New Roman" w:hAnsi="Times New Roman" w:cs="Times New Roman"/>
          <w:color w:val="000000"/>
          <w:sz w:val="24"/>
          <w:szCs w:val="24"/>
          <w:lang w:val="uk-UA" w:eastAsia="uk-UA"/>
        </w:rPr>
        <w:t>-зобов’язані</w:t>
      </w:r>
      <w:proofErr w:type="spellEnd"/>
      <w:r w:rsidRPr="00C37B53">
        <w:rPr>
          <w:rFonts w:ascii="Times New Roman" w:eastAsia="Times New Roman" w:hAnsi="Times New Roman" w:cs="Times New Roman"/>
          <w:color w:val="000000"/>
          <w:sz w:val="24"/>
          <w:szCs w:val="24"/>
          <w:lang w:val="uk-UA" w:eastAsia="uk-UA"/>
        </w:rPr>
        <w:t xml:space="preserve">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 </w:t>
      </w:r>
    </w:p>
    <w:p w:rsidR="00C37B53" w:rsidRPr="00C37B53" w:rsidRDefault="00C37B53" w:rsidP="00C37B53">
      <w:pPr>
        <w:spacing w:after="0" w:line="235" w:lineRule="auto"/>
        <w:ind w:left="-15" w:right="-1" w:firstLine="350"/>
        <w:jc w:val="both"/>
        <w:rPr>
          <w:rFonts w:ascii="Times New Roman" w:eastAsia="Times New Roman" w:hAnsi="Times New Roman" w:cs="Times New Roman"/>
          <w:color w:val="000000"/>
          <w:sz w:val="24"/>
          <w:szCs w:val="24"/>
          <w:lang w:val="uk-UA" w:eastAsia="uk-UA"/>
        </w:rPr>
      </w:pPr>
      <w:proofErr w:type="spellStart"/>
      <w:r w:rsidRPr="00C37B53">
        <w:rPr>
          <w:rFonts w:ascii="Times New Roman" w:eastAsia="Times New Roman" w:hAnsi="Times New Roman" w:cs="Times New Roman"/>
          <w:color w:val="000000"/>
          <w:sz w:val="24"/>
          <w:szCs w:val="24"/>
          <w:lang w:val="uk-UA" w:eastAsia="uk-UA"/>
        </w:rPr>
        <w:t>-уточнити</w:t>
      </w:r>
      <w:proofErr w:type="spellEnd"/>
      <w:r w:rsidRPr="00C37B53">
        <w:rPr>
          <w:rFonts w:ascii="Times New Roman" w:eastAsia="Times New Roman" w:hAnsi="Times New Roman" w:cs="Times New Roman"/>
          <w:color w:val="000000"/>
          <w:sz w:val="24"/>
          <w:szCs w:val="24"/>
          <w:lang w:val="uk-UA" w:eastAsia="uk-UA"/>
        </w:rPr>
        <w:t xml:space="preserve"> суму податкових зобов’язань з податку на період починаючи з дати набуття (втрати) такого права до останнього дня податкового (звітного) року;</w:t>
      </w:r>
    </w:p>
    <w:p w:rsidR="00C37B53" w:rsidRPr="00C37B53" w:rsidRDefault="00C37B53" w:rsidP="00C37B53">
      <w:pPr>
        <w:spacing w:after="0" w:line="235" w:lineRule="auto"/>
        <w:ind w:left="-15" w:right="-1" w:firstLine="35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w:t>
      </w:r>
      <w:proofErr w:type="spellStart"/>
      <w:r w:rsidRPr="00C37B53">
        <w:rPr>
          <w:rFonts w:ascii="Times New Roman" w:eastAsia="Times New Roman" w:hAnsi="Times New Roman" w:cs="Times New Roman"/>
          <w:color w:val="000000"/>
          <w:sz w:val="24"/>
          <w:szCs w:val="24"/>
          <w:lang w:val="uk-UA" w:eastAsia="uk-UA"/>
        </w:rPr>
        <w:t>-подати</w:t>
      </w:r>
      <w:proofErr w:type="spellEnd"/>
      <w:r w:rsidRPr="00C37B53">
        <w:rPr>
          <w:rFonts w:ascii="Times New Roman" w:eastAsia="Times New Roman" w:hAnsi="Times New Roman" w:cs="Times New Roman"/>
          <w:color w:val="000000"/>
          <w:sz w:val="24"/>
          <w:szCs w:val="24"/>
          <w:lang w:val="uk-UA" w:eastAsia="uk-UA"/>
        </w:rPr>
        <w:t xml:space="preserve">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 </w:t>
      </w:r>
    </w:p>
    <w:p w:rsidR="00C37B53" w:rsidRPr="00C37B53" w:rsidRDefault="00C37B53" w:rsidP="00C37B53">
      <w:pPr>
        <w:spacing w:after="0" w:line="243" w:lineRule="auto"/>
        <w:ind w:left="-15" w:right="333" w:firstLine="36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w:t>
      </w:r>
    </w:p>
    <w:p w:rsidR="00C37B53" w:rsidRPr="00C37B53" w:rsidRDefault="00C37B53" w:rsidP="00C37B53">
      <w:pPr>
        <w:spacing w:after="0" w:line="235" w:lineRule="auto"/>
        <w:ind w:left="-15" w:right="-1" w:firstLine="35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 </w:t>
      </w:r>
    </w:p>
    <w:p w:rsidR="00C37B53" w:rsidRPr="00C37B53" w:rsidRDefault="00C37B53" w:rsidP="00C37B53">
      <w:pPr>
        <w:spacing w:after="0" w:line="240" w:lineRule="auto"/>
        <w:ind w:left="360"/>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w:t>
      </w:r>
    </w:p>
    <w:p w:rsidR="00C37B53" w:rsidRPr="00C37B53" w:rsidRDefault="00C37B53" w:rsidP="00C37B53">
      <w:pPr>
        <w:keepNext/>
        <w:keepLines/>
        <w:spacing w:after="0" w:line="240" w:lineRule="auto"/>
        <w:ind w:left="551" w:hanging="566"/>
        <w:outlineLvl w:val="0"/>
        <w:rPr>
          <w:rFonts w:ascii="Times New Roman" w:eastAsia="Times New Roman" w:hAnsi="Times New Roman" w:cs="Times New Roman"/>
          <w:b/>
          <w:color w:val="000000"/>
          <w:sz w:val="24"/>
          <w:szCs w:val="24"/>
          <w:lang w:val="uk-UA" w:eastAsia="uk-UA"/>
        </w:rPr>
      </w:pPr>
      <w:r w:rsidRPr="00C37B53">
        <w:rPr>
          <w:rFonts w:ascii="Times New Roman" w:eastAsia="Times New Roman" w:hAnsi="Times New Roman" w:cs="Times New Roman"/>
          <w:b/>
          <w:color w:val="000000"/>
          <w:sz w:val="24"/>
          <w:szCs w:val="24"/>
          <w:lang w:val="uk-UA" w:eastAsia="uk-UA"/>
        </w:rPr>
        <w:t xml:space="preserve">Строк та порядок подання звітності: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7.1. Платники єдиного податку першої –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Податкова декларація подається до контролюючого органу за місцем податкової адреси.  </w:t>
      </w:r>
    </w:p>
    <w:p w:rsidR="00C37B53" w:rsidRPr="00C37B53" w:rsidRDefault="00C37B53" w:rsidP="00C37B53">
      <w:pPr>
        <w:spacing w:after="0" w:line="243" w:lineRule="auto"/>
        <w:ind w:left="-5" w:hanging="10"/>
        <w:jc w:val="both"/>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lastRenderedPageBreak/>
        <w:t xml:space="preserve">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граничним для даної групи платників податку, або у разі самостійного прийняття рішення про перехід на сплату податку за ставками, встановленими для платників єдиного податку другої або третьої груп.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sidRPr="00C37B53">
        <w:rPr>
          <w:rFonts w:ascii="Times New Roman" w:eastAsia="Times New Roman" w:hAnsi="Times New Roman" w:cs="Times New Roman"/>
          <w:color w:val="000000"/>
          <w:sz w:val="24"/>
          <w:szCs w:val="24"/>
          <w:lang w:val="uk-UA" w:eastAsia="uk-UA"/>
        </w:rPr>
        <w:t xml:space="preserve"> </w:t>
      </w:r>
    </w:p>
    <w:p w:rsidR="00C37B53" w:rsidRPr="00C37B53" w:rsidRDefault="00C37B53" w:rsidP="00C37B53">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Секретар сільської ради</w:t>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r>
      <w:r>
        <w:rPr>
          <w:rFonts w:ascii="Times New Roman" w:eastAsia="Times New Roman" w:hAnsi="Times New Roman" w:cs="Times New Roman"/>
          <w:color w:val="000000"/>
          <w:sz w:val="24"/>
          <w:szCs w:val="24"/>
          <w:lang w:val="uk-UA" w:eastAsia="uk-UA"/>
        </w:rPr>
        <w:tab/>
        <w:t>Л.М.Чехівська</w:t>
      </w:r>
    </w:p>
    <w:p w:rsidR="00C37B53" w:rsidRPr="00C37B53" w:rsidRDefault="00C37B53" w:rsidP="00C37B53">
      <w:pPr>
        <w:spacing w:after="0" w:line="240" w:lineRule="auto"/>
        <w:rPr>
          <w:rFonts w:ascii="Times New Roman" w:eastAsia="Times New Roman" w:hAnsi="Times New Roman" w:cs="Times New Roman"/>
          <w:b/>
          <w:color w:val="000000"/>
          <w:sz w:val="24"/>
          <w:szCs w:val="24"/>
          <w:lang w:val="uk-UA" w:eastAsia="uk-UA"/>
        </w:rPr>
      </w:pPr>
    </w:p>
    <w:p w:rsidR="00C37B53" w:rsidRPr="00C37B53" w:rsidRDefault="00C37B53" w:rsidP="00C37B53">
      <w:pPr>
        <w:keepNext/>
        <w:keepLines/>
        <w:spacing w:after="52" w:line="240" w:lineRule="auto"/>
        <w:jc w:val="right"/>
        <w:outlineLvl w:val="0"/>
        <w:rPr>
          <w:rFonts w:ascii="Times New Roman" w:eastAsia="Times New Roman" w:hAnsi="Times New Roman" w:cs="Times New Roman"/>
          <w:b/>
          <w:color w:val="000000"/>
          <w:sz w:val="24"/>
          <w:szCs w:val="24"/>
          <w:lang w:val="uk-UA" w:eastAsia="uk-UA"/>
        </w:rPr>
      </w:pPr>
    </w:p>
    <w:p w:rsidR="00C37B53" w:rsidRPr="00C37B53" w:rsidRDefault="00C37B53" w:rsidP="00C37B53">
      <w:pPr>
        <w:keepNext/>
        <w:keepLines/>
        <w:spacing w:after="52" w:line="240" w:lineRule="auto"/>
        <w:jc w:val="right"/>
        <w:outlineLvl w:val="0"/>
        <w:rPr>
          <w:rFonts w:ascii="Times New Roman" w:eastAsia="Times New Roman" w:hAnsi="Times New Roman" w:cs="Times New Roman"/>
          <w:b/>
          <w:color w:val="000000"/>
          <w:sz w:val="24"/>
          <w:szCs w:val="24"/>
          <w:lang w:val="uk-UA" w:eastAsia="uk-UA"/>
        </w:rPr>
      </w:pPr>
    </w:p>
    <w:p w:rsidR="00C37B53" w:rsidRPr="00C37B53" w:rsidRDefault="00C37B53" w:rsidP="00C37B53">
      <w:pPr>
        <w:spacing w:after="51" w:line="243" w:lineRule="auto"/>
        <w:ind w:left="-5" w:hanging="10"/>
        <w:jc w:val="both"/>
        <w:rPr>
          <w:rFonts w:ascii="Times New Roman" w:eastAsia="Times New Roman" w:hAnsi="Times New Roman" w:cs="Times New Roman"/>
          <w:color w:val="000000"/>
          <w:sz w:val="28"/>
          <w:lang w:val="uk-UA" w:eastAsia="uk-UA"/>
        </w:rPr>
      </w:pPr>
    </w:p>
    <w:p w:rsidR="00C37B53" w:rsidRPr="00C37B53" w:rsidRDefault="00C37B53" w:rsidP="00C37B53">
      <w:pPr>
        <w:spacing w:after="51" w:line="243" w:lineRule="auto"/>
        <w:ind w:left="-5" w:hanging="10"/>
        <w:jc w:val="both"/>
        <w:rPr>
          <w:rFonts w:ascii="Times New Roman" w:eastAsia="Times New Roman" w:hAnsi="Times New Roman" w:cs="Times New Roman"/>
          <w:color w:val="000000"/>
          <w:sz w:val="28"/>
          <w:lang w:val="uk-UA" w:eastAsia="uk-UA"/>
        </w:rPr>
      </w:pPr>
    </w:p>
    <w:p w:rsidR="00F92991" w:rsidRDefault="00F92991" w:rsidP="00F92991">
      <w:pPr>
        <w:rPr>
          <w:rFonts w:ascii="Times New Roman" w:eastAsia="Calibri" w:hAnsi="Times New Roman" w:cs="Times New Roman"/>
          <w:sz w:val="24"/>
          <w:szCs w:val="24"/>
          <w:lang w:val="uk-UA"/>
        </w:rPr>
      </w:pPr>
    </w:p>
    <w:p w:rsidR="00BC1A9B" w:rsidRDefault="00BC1A9B" w:rsidP="00F92991">
      <w:pPr>
        <w:rPr>
          <w:rFonts w:ascii="Times New Roman" w:eastAsia="Calibri" w:hAnsi="Times New Roman" w:cs="Times New Roman"/>
          <w:sz w:val="24"/>
          <w:szCs w:val="24"/>
          <w:lang w:val="uk-UA"/>
        </w:rPr>
      </w:pPr>
    </w:p>
    <w:sectPr w:rsidR="00BC1A9B" w:rsidSect="00F92991">
      <w:pgSz w:w="11906" w:h="16838"/>
      <w:pgMar w:top="1134" w:right="567"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orbel"/>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BC0"/>
    <w:multiLevelType w:val="hybridMultilevel"/>
    <w:tmpl w:val="9BC4179C"/>
    <w:lvl w:ilvl="0" w:tplc="3D22911E">
      <w:start w:val="69"/>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03285338"/>
    <w:multiLevelType w:val="hybridMultilevel"/>
    <w:tmpl w:val="831C719A"/>
    <w:lvl w:ilvl="0" w:tplc="C33E97F2">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BE5E3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702988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D186EF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1CC389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A20212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4A413F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4E41CA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A6E69C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3DD5EAF"/>
    <w:multiLevelType w:val="hybridMultilevel"/>
    <w:tmpl w:val="6124102E"/>
    <w:lvl w:ilvl="0" w:tplc="19703A7E">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6C0210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6D2BDB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184E61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C182E4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2D6E59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484008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DEC5A8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412357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0B265F04"/>
    <w:multiLevelType w:val="multilevel"/>
    <w:tmpl w:val="36BC288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4"/>
      <w:numFmt w:val="decimal"/>
      <w:lvlRestart w:val="0"/>
      <w:lvlText w:val="%1.%2."/>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13D51655"/>
    <w:multiLevelType w:val="multilevel"/>
    <w:tmpl w:val="D408DE5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1BCF0416"/>
    <w:multiLevelType w:val="hybridMultilevel"/>
    <w:tmpl w:val="FCBC533E"/>
    <w:lvl w:ilvl="0" w:tplc="D1540870">
      <w:start w:val="1"/>
      <w:numFmt w:val="decimal"/>
      <w:lvlText w:val="%1)"/>
      <w:lvlJc w:val="left"/>
      <w:pPr>
        <w:ind w:left="7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B5C3F9C">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1408A3C">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3985DCC">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D046210">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5FC0BDA">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39438D4">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97A4A1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8F82AAA">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31DF73AC"/>
    <w:multiLevelType w:val="hybridMultilevel"/>
    <w:tmpl w:val="B54A477A"/>
    <w:lvl w:ilvl="0" w:tplc="8CB6A4E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F88FB0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37A34E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D0A7D4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0F874A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4EDBB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2B0E98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F9697D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D26EF2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45E34E9F"/>
    <w:multiLevelType w:val="hybridMultilevel"/>
    <w:tmpl w:val="4AA4E59A"/>
    <w:lvl w:ilvl="0" w:tplc="E320DE22">
      <w:numFmt w:val="bullet"/>
      <w:lvlText w:val="-"/>
      <w:lvlJc w:val="left"/>
      <w:pPr>
        <w:ind w:left="2844" w:hanging="360"/>
      </w:pPr>
      <w:rPr>
        <w:rFonts w:ascii="Times New Roman" w:eastAsia="Times New Roman" w:hAnsi="Times New Roman" w:cs="Times New Roman" w:hint="default"/>
        <w:sz w:val="24"/>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9">
    <w:nsid w:val="4B2C188F"/>
    <w:multiLevelType w:val="hybridMultilevel"/>
    <w:tmpl w:val="BE0451FA"/>
    <w:lvl w:ilvl="0" w:tplc="642C515A">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4BC21E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8AEEC3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D5E1A3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776A77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D728B5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4A0EE7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930E89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744F9E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nsid w:val="51EE6BC0"/>
    <w:multiLevelType w:val="hybridMultilevel"/>
    <w:tmpl w:val="025CE2B6"/>
    <w:lvl w:ilvl="0" w:tplc="18DC1DC6">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C6800D4">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7563EA6">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E0CC982">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F3C7EF0">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66732C">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FDAC96C">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890F07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76EB5A">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nsid w:val="65A238B6"/>
    <w:multiLevelType w:val="hybridMultilevel"/>
    <w:tmpl w:val="A622F5BE"/>
    <w:lvl w:ilvl="0" w:tplc="FD3CAB06">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23EA69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5DA9F2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B0EFFD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800F2A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3BEAAE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3D2C30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FA4637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22A024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7549376D"/>
    <w:multiLevelType w:val="hybridMultilevel"/>
    <w:tmpl w:val="378C6D0A"/>
    <w:lvl w:ilvl="0" w:tplc="B91A8E3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DA6D7DA">
      <w:start w:val="1"/>
      <w:numFmt w:val="lowerLetter"/>
      <w:lvlText w:val="%2"/>
      <w:lvlJc w:val="left"/>
      <w:pPr>
        <w:ind w:left="5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FC8A6FE">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68E9DE8">
      <w:start w:val="1"/>
      <w:numFmt w:val="decimal"/>
      <w:lvlText w:val="%4"/>
      <w:lvlJc w:val="left"/>
      <w:pPr>
        <w:ind w:left="19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CA20826">
      <w:start w:val="1"/>
      <w:numFmt w:val="lowerLetter"/>
      <w:lvlText w:val="%5"/>
      <w:lvlJc w:val="left"/>
      <w:pPr>
        <w:ind w:left="27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7545D7E">
      <w:start w:val="1"/>
      <w:numFmt w:val="lowerRoman"/>
      <w:lvlText w:val="%6"/>
      <w:lvlJc w:val="left"/>
      <w:pPr>
        <w:ind w:left="34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8C261D6">
      <w:start w:val="1"/>
      <w:numFmt w:val="decimal"/>
      <w:lvlText w:val="%7"/>
      <w:lvlJc w:val="left"/>
      <w:pPr>
        <w:ind w:left="41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876A76E">
      <w:start w:val="1"/>
      <w:numFmt w:val="lowerLetter"/>
      <w:lvlText w:val="%8"/>
      <w:lvlJc w:val="left"/>
      <w:pPr>
        <w:ind w:left="48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A896FE">
      <w:start w:val="1"/>
      <w:numFmt w:val="lowerRoman"/>
      <w:lvlText w:val="%9"/>
      <w:lvlJc w:val="left"/>
      <w:pPr>
        <w:ind w:left="55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6"/>
  </w:num>
  <w:num w:numId="2">
    <w:abstractNumId w:val="0"/>
  </w:num>
  <w:num w:numId="3">
    <w:abstractNumId w:val="8"/>
  </w:num>
  <w:num w:numId="4">
    <w:abstractNumId w:val="9"/>
  </w:num>
  <w:num w:numId="5">
    <w:abstractNumId w:val="10"/>
  </w:num>
  <w:num w:numId="6">
    <w:abstractNumId w:val="7"/>
  </w:num>
  <w:num w:numId="7">
    <w:abstractNumId w:val="1"/>
  </w:num>
  <w:num w:numId="8">
    <w:abstractNumId w:val="5"/>
  </w:num>
  <w:num w:numId="9">
    <w:abstractNumId w:val="2"/>
  </w:num>
  <w:num w:numId="10">
    <w:abstractNumId w:val="3"/>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6F"/>
    <w:rsid w:val="00064265"/>
    <w:rsid w:val="000A056F"/>
    <w:rsid w:val="001550EB"/>
    <w:rsid w:val="0028344D"/>
    <w:rsid w:val="0028516F"/>
    <w:rsid w:val="00294FAA"/>
    <w:rsid w:val="002D5302"/>
    <w:rsid w:val="003145D8"/>
    <w:rsid w:val="00350212"/>
    <w:rsid w:val="003E606B"/>
    <w:rsid w:val="00415B0F"/>
    <w:rsid w:val="00421F8D"/>
    <w:rsid w:val="00494398"/>
    <w:rsid w:val="00506303"/>
    <w:rsid w:val="006C6700"/>
    <w:rsid w:val="00776BFA"/>
    <w:rsid w:val="007962E2"/>
    <w:rsid w:val="00875BDC"/>
    <w:rsid w:val="00947E5A"/>
    <w:rsid w:val="00A802F7"/>
    <w:rsid w:val="00AB01CB"/>
    <w:rsid w:val="00B51188"/>
    <w:rsid w:val="00B616FF"/>
    <w:rsid w:val="00B744F8"/>
    <w:rsid w:val="00BC1A9B"/>
    <w:rsid w:val="00BD69B4"/>
    <w:rsid w:val="00BF7B29"/>
    <w:rsid w:val="00C37B53"/>
    <w:rsid w:val="00C53BF8"/>
    <w:rsid w:val="00D46C40"/>
    <w:rsid w:val="00D5788C"/>
    <w:rsid w:val="00DE2ECE"/>
    <w:rsid w:val="00F92991"/>
    <w:rsid w:val="00FB2C94"/>
    <w:rsid w:val="00FC1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92991"/>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link w:val="20"/>
    <w:uiPriority w:val="9"/>
    <w:qFormat/>
    <w:rsid w:val="00F92991"/>
    <w:pPr>
      <w:spacing w:before="100" w:beforeAutospacing="1" w:after="100" w:afterAutospacing="1" w:line="240" w:lineRule="auto"/>
      <w:outlineLvl w:val="1"/>
    </w:pPr>
    <w:rPr>
      <w:rFonts w:ascii="Times New Roman" w:eastAsia="Times New Roman" w:hAnsi="Times New Roman" w:cs="Times New Roman"/>
      <w:b/>
      <w:bCs/>
      <w:sz w:val="36"/>
      <w:szCs w:val="36"/>
      <w:lang w:val="x-none" w:eastAsia="ru-RU"/>
    </w:rPr>
  </w:style>
  <w:style w:type="paragraph" w:styleId="3">
    <w:name w:val="heading 3"/>
    <w:basedOn w:val="a"/>
    <w:next w:val="a"/>
    <w:link w:val="30"/>
    <w:uiPriority w:val="9"/>
    <w:unhideWhenUsed/>
    <w:qFormat/>
    <w:rsid w:val="00F92991"/>
    <w:pPr>
      <w:keepNext/>
      <w:spacing w:before="240" w:after="60" w:line="240" w:lineRule="auto"/>
      <w:outlineLvl w:val="2"/>
    </w:pPr>
    <w:rPr>
      <w:rFonts w:ascii="Calibri Light" w:eastAsia="Times New Roman" w:hAnsi="Calibri Light" w:cs="Times New Roman"/>
      <w:b/>
      <w:bCs/>
      <w:sz w:val="26"/>
      <w:szCs w:val="26"/>
      <w:lang w:val="x-none" w:eastAsia="ru-RU"/>
    </w:rPr>
  </w:style>
  <w:style w:type="paragraph" w:styleId="5">
    <w:name w:val="heading 5"/>
    <w:basedOn w:val="a"/>
    <w:link w:val="50"/>
    <w:uiPriority w:val="9"/>
    <w:qFormat/>
    <w:rsid w:val="00F92991"/>
    <w:pPr>
      <w:spacing w:before="100" w:beforeAutospacing="1" w:after="100" w:afterAutospacing="1" w:line="240" w:lineRule="auto"/>
      <w:outlineLvl w:val="4"/>
    </w:pPr>
    <w:rPr>
      <w:rFonts w:ascii="Times New Roman" w:eastAsia="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991"/>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uiPriority w:val="9"/>
    <w:rsid w:val="00F92991"/>
    <w:rPr>
      <w:rFonts w:ascii="Times New Roman" w:eastAsia="Times New Roman" w:hAnsi="Times New Roman" w:cs="Times New Roman"/>
      <w:b/>
      <w:bCs/>
      <w:sz w:val="36"/>
      <w:szCs w:val="36"/>
      <w:lang w:val="x-none" w:eastAsia="ru-RU"/>
    </w:rPr>
  </w:style>
  <w:style w:type="character" w:customStyle="1" w:styleId="30">
    <w:name w:val="Заголовок 3 Знак"/>
    <w:basedOn w:val="a0"/>
    <w:link w:val="3"/>
    <w:uiPriority w:val="9"/>
    <w:rsid w:val="00F92991"/>
    <w:rPr>
      <w:rFonts w:ascii="Calibri Light" w:eastAsia="Times New Roman" w:hAnsi="Calibri Light" w:cs="Times New Roman"/>
      <w:b/>
      <w:bCs/>
      <w:sz w:val="26"/>
      <w:szCs w:val="26"/>
      <w:lang w:val="x-none" w:eastAsia="ru-RU"/>
    </w:rPr>
  </w:style>
  <w:style w:type="character" w:customStyle="1" w:styleId="50">
    <w:name w:val="Заголовок 5 Знак"/>
    <w:basedOn w:val="a0"/>
    <w:link w:val="5"/>
    <w:uiPriority w:val="9"/>
    <w:rsid w:val="00F92991"/>
    <w:rPr>
      <w:rFonts w:ascii="Times New Roman" w:eastAsia="Times New Roman" w:hAnsi="Times New Roman" w:cs="Times New Roman"/>
      <w:b/>
      <w:bCs/>
      <w:sz w:val="20"/>
      <w:szCs w:val="20"/>
      <w:lang w:val="x-none" w:eastAsia="ru-RU"/>
    </w:rPr>
  </w:style>
  <w:style w:type="numbering" w:customStyle="1" w:styleId="11">
    <w:name w:val="Нет списка1"/>
    <w:next w:val="a2"/>
    <w:uiPriority w:val="99"/>
    <w:semiHidden/>
    <w:unhideWhenUsed/>
    <w:rsid w:val="00F92991"/>
  </w:style>
  <w:style w:type="paragraph" w:styleId="a3">
    <w:name w:val="Balloon Text"/>
    <w:basedOn w:val="a"/>
    <w:link w:val="a4"/>
    <w:uiPriority w:val="99"/>
    <w:semiHidden/>
    <w:unhideWhenUsed/>
    <w:rsid w:val="00F92991"/>
    <w:pPr>
      <w:spacing w:after="0" w:line="240" w:lineRule="auto"/>
    </w:pPr>
    <w:rPr>
      <w:rFonts w:ascii="Segoe UI" w:eastAsia="Calibri" w:hAnsi="Segoe UI" w:cs="Times New Roman"/>
      <w:sz w:val="18"/>
      <w:szCs w:val="18"/>
      <w:lang w:val="x-none" w:eastAsia="x-none"/>
    </w:rPr>
  </w:style>
  <w:style w:type="character" w:customStyle="1" w:styleId="a4">
    <w:name w:val="Текст выноски Знак"/>
    <w:basedOn w:val="a0"/>
    <w:link w:val="a3"/>
    <w:uiPriority w:val="99"/>
    <w:semiHidden/>
    <w:rsid w:val="00F92991"/>
    <w:rPr>
      <w:rFonts w:ascii="Segoe UI" w:eastAsia="Calibri" w:hAnsi="Segoe UI" w:cs="Times New Roman"/>
      <w:sz w:val="18"/>
      <w:szCs w:val="18"/>
      <w:lang w:val="x-none" w:eastAsia="x-none"/>
    </w:rPr>
  </w:style>
  <w:style w:type="paragraph" w:styleId="a5">
    <w:name w:val="header"/>
    <w:basedOn w:val="a"/>
    <w:link w:val="a6"/>
    <w:uiPriority w:val="99"/>
    <w:unhideWhenUsed/>
    <w:rsid w:val="00F92991"/>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F92991"/>
    <w:rPr>
      <w:rFonts w:ascii="Calibri" w:eastAsia="Calibri" w:hAnsi="Calibri" w:cs="Times New Roman"/>
    </w:rPr>
  </w:style>
  <w:style w:type="paragraph" w:styleId="a7">
    <w:name w:val="footer"/>
    <w:basedOn w:val="a"/>
    <w:link w:val="a8"/>
    <w:uiPriority w:val="99"/>
    <w:unhideWhenUsed/>
    <w:rsid w:val="00F92991"/>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F92991"/>
    <w:rPr>
      <w:rFonts w:ascii="Calibri" w:eastAsia="Calibri" w:hAnsi="Calibri" w:cs="Times New Roman"/>
    </w:rPr>
  </w:style>
  <w:style w:type="table" w:styleId="a9">
    <w:name w:val="Table Grid"/>
    <w:basedOn w:val="a1"/>
    <w:rsid w:val="00F9299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F9299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Wisnow">
    <w:name w:val="StyleWisnow"/>
    <w:basedOn w:val="a"/>
    <w:rsid w:val="00F92991"/>
    <w:pPr>
      <w:spacing w:after="0" w:line="220" w:lineRule="exact"/>
    </w:pPr>
    <w:rPr>
      <w:rFonts w:ascii="Times New Roman" w:eastAsia="Times New Roman" w:hAnsi="Times New Roman" w:cs="Times New Roman"/>
      <w:sz w:val="18"/>
      <w:szCs w:val="20"/>
      <w:lang w:val="uk-UA" w:eastAsia="ru-RU"/>
    </w:rPr>
  </w:style>
  <w:style w:type="paragraph" w:styleId="ab">
    <w:name w:val="No Spacing"/>
    <w:uiPriority w:val="1"/>
    <w:qFormat/>
    <w:rsid w:val="00F92991"/>
    <w:pPr>
      <w:spacing w:after="0" w:line="240" w:lineRule="auto"/>
    </w:pPr>
    <w:rPr>
      <w:rFonts w:ascii="Calibri" w:eastAsia="Calibri" w:hAnsi="Calibri" w:cs="Times New Roman"/>
    </w:rPr>
  </w:style>
  <w:style w:type="paragraph" w:customStyle="1" w:styleId="rvps2">
    <w:name w:val="rvps2"/>
    <w:basedOn w:val="a"/>
    <w:rsid w:val="00F92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92991"/>
  </w:style>
  <w:style w:type="character" w:customStyle="1" w:styleId="apple-converted-space">
    <w:name w:val="apple-converted-space"/>
    <w:basedOn w:val="a0"/>
    <w:rsid w:val="00F92991"/>
  </w:style>
  <w:style w:type="character" w:styleId="ac">
    <w:name w:val="Hyperlink"/>
    <w:unhideWhenUsed/>
    <w:rsid w:val="00F92991"/>
    <w:rPr>
      <w:color w:val="0000FF"/>
      <w:u w:val="single"/>
    </w:rPr>
  </w:style>
  <w:style w:type="character" w:customStyle="1" w:styleId="rvts11">
    <w:name w:val="rvts11"/>
    <w:basedOn w:val="a0"/>
    <w:rsid w:val="00F92991"/>
  </w:style>
  <w:style w:type="paragraph" w:customStyle="1" w:styleId="rvps12">
    <w:name w:val="rvps12"/>
    <w:basedOn w:val="a"/>
    <w:rsid w:val="00F92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rsid w:val="00F92991"/>
    <w:pPr>
      <w:spacing w:after="0" w:line="240" w:lineRule="auto"/>
      <w:ind w:firstLine="720"/>
      <w:jc w:val="both"/>
    </w:pPr>
    <w:rPr>
      <w:rFonts w:ascii="Times New Roman" w:eastAsia="Times New Roman" w:hAnsi="Times New Roman" w:cs="Times New Roman"/>
      <w:sz w:val="28"/>
      <w:szCs w:val="20"/>
      <w:lang w:val="x-none" w:eastAsia="ru-RU"/>
    </w:rPr>
  </w:style>
  <w:style w:type="character" w:customStyle="1" w:styleId="ae">
    <w:name w:val="Основной текст с отступом Знак"/>
    <w:basedOn w:val="a0"/>
    <w:link w:val="ad"/>
    <w:rsid w:val="00F92991"/>
    <w:rPr>
      <w:rFonts w:ascii="Times New Roman" w:eastAsia="Times New Roman" w:hAnsi="Times New Roman" w:cs="Times New Roman"/>
      <w:sz w:val="28"/>
      <w:szCs w:val="20"/>
      <w:lang w:val="x-none" w:eastAsia="ru-RU"/>
    </w:rPr>
  </w:style>
  <w:style w:type="character" w:customStyle="1" w:styleId="rvts9">
    <w:name w:val="rvts9"/>
    <w:basedOn w:val="a0"/>
    <w:rsid w:val="00F92991"/>
  </w:style>
  <w:style w:type="paragraph" w:customStyle="1" w:styleId="rvps6">
    <w:name w:val="rvps6"/>
    <w:basedOn w:val="a"/>
    <w:rsid w:val="00F92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92991"/>
  </w:style>
  <w:style w:type="paragraph" w:customStyle="1" w:styleId="rvps14">
    <w:name w:val="rvps14"/>
    <w:basedOn w:val="a"/>
    <w:rsid w:val="00F92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page number"/>
    <w:basedOn w:val="a0"/>
    <w:rsid w:val="00F92991"/>
  </w:style>
  <w:style w:type="character" w:customStyle="1" w:styleId="rvts37">
    <w:name w:val="rvts37"/>
    <w:basedOn w:val="a0"/>
    <w:rsid w:val="00F92991"/>
  </w:style>
  <w:style w:type="paragraph" w:customStyle="1" w:styleId="af0">
    <w:name w:val="Знак"/>
    <w:basedOn w:val="a"/>
    <w:rsid w:val="00F92991"/>
    <w:pPr>
      <w:spacing w:after="0" w:line="240" w:lineRule="auto"/>
    </w:pPr>
    <w:rPr>
      <w:rFonts w:ascii="Verdana" w:eastAsia="Times New Roman" w:hAnsi="Verdana" w:cs="Verdana"/>
      <w:sz w:val="20"/>
      <w:szCs w:val="20"/>
      <w:lang w:val="en-US"/>
    </w:rPr>
  </w:style>
  <w:style w:type="paragraph" w:styleId="af1">
    <w:name w:val="Body Text"/>
    <w:basedOn w:val="a"/>
    <w:link w:val="af2"/>
    <w:rsid w:val="00F92991"/>
    <w:pPr>
      <w:spacing w:after="0" w:line="240" w:lineRule="auto"/>
    </w:pPr>
    <w:rPr>
      <w:rFonts w:ascii="Times New Roman" w:eastAsia="Times New Roman" w:hAnsi="Times New Roman" w:cs="Times New Roman"/>
      <w:sz w:val="28"/>
      <w:szCs w:val="20"/>
      <w:lang w:val="uk-UA" w:eastAsia="ru-RU"/>
    </w:rPr>
  </w:style>
  <w:style w:type="character" w:customStyle="1" w:styleId="af2">
    <w:name w:val="Основной текст Знак"/>
    <w:basedOn w:val="a0"/>
    <w:link w:val="af1"/>
    <w:rsid w:val="00F92991"/>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F92991"/>
    <w:pPr>
      <w:numPr>
        <w:ilvl w:val="1"/>
      </w:numPr>
      <w:spacing w:after="0" w:line="240" w:lineRule="auto"/>
    </w:pPr>
    <w:rPr>
      <w:rFonts w:ascii="Arno Pro" w:eastAsia="Times New Roman" w:hAnsi="Arno Pro" w:cs="Times New Roman"/>
      <w:b/>
      <w:iCs/>
      <w:color w:val="000000"/>
      <w:spacing w:val="15"/>
      <w:sz w:val="28"/>
      <w:szCs w:val="24"/>
      <w:lang w:val="x-none" w:eastAsia="ru-RU"/>
    </w:rPr>
  </w:style>
  <w:style w:type="character" w:customStyle="1" w:styleId="af4">
    <w:name w:val="Подзаголовок Знак"/>
    <w:basedOn w:val="a0"/>
    <w:link w:val="af3"/>
    <w:rsid w:val="00F92991"/>
    <w:rPr>
      <w:rFonts w:ascii="Arno Pro" w:eastAsia="Times New Roman" w:hAnsi="Arno Pro" w:cs="Times New Roman"/>
      <w:b/>
      <w:iCs/>
      <w:color w:val="000000"/>
      <w:spacing w:val="15"/>
      <w:sz w:val="28"/>
      <w:szCs w:val="24"/>
      <w:lang w:val="x-none" w:eastAsia="ru-RU"/>
    </w:rPr>
  </w:style>
  <w:style w:type="paragraph" w:customStyle="1" w:styleId="Body">
    <w:name w:val="Body"/>
    <w:basedOn w:val="a"/>
    <w:next w:val="a"/>
    <w:autoRedefine/>
    <w:qFormat/>
    <w:rsid w:val="00F92991"/>
    <w:pPr>
      <w:spacing w:after="0" w:line="360" w:lineRule="auto"/>
      <w:jc w:val="both"/>
    </w:pPr>
    <w:rPr>
      <w:rFonts w:ascii="Arno Pro" w:eastAsia="Times New Roman" w:hAnsi="Arno Pro" w:cs="Times New Roman"/>
      <w:sz w:val="28"/>
      <w:szCs w:val="20"/>
      <w:lang w:eastAsia="ru-RU"/>
    </w:rPr>
  </w:style>
  <w:style w:type="paragraph" w:customStyle="1" w:styleId="af5">
    <w:name w:val="Таблица"/>
    <w:basedOn w:val="Body"/>
    <w:autoRedefine/>
    <w:qFormat/>
    <w:rsid w:val="00F92991"/>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F92991"/>
    <w:pPr>
      <w:spacing w:after="60" w:line="220" w:lineRule="exact"/>
      <w:ind w:firstLine="284"/>
      <w:jc w:val="both"/>
    </w:pPr>
    <w:rPr>
      <w:rFonts w:ascii="Times New Roman" w:eastAsia="Calibri" w:hAnsi="Times New Roman" w:cs="Times New Roman"/>
      <w:sz w:val="20"/>
      <w:szCs w:val="20"/>
      <w:lang w:val="uk-UA" w:eastAsia="ru-RU"/>
    </w:rPr>
  </w:style>
  <w:style w:type="character" w:customStyle="1" w:styleId="StyleZakonu0">
    <w:name w:val="StyleZakonu Знак"/>
    <w:link w:val="StyleZakonu"/>
    <w:locked/>
    <w:rsid w:val="00F92991"/>
    <w:rPr>
      <w:rFonts w:ascii="Times New Roman" w:eastAsia="Calibri" w:hAnsi="Times New Roman" w:cs="Times New Roman"/>
      <w:sz w:val="20"/>
      <w:szCs w:val="20"/>
      <w:lang w:val="uk-UA" w:eastAsia="ru-RU"/>
    </w:rPr>
  </w:style>
  <w:style w:type="character" w:customStyle="1" w:styleId="af6">
    <w:name w:val="Основной текст_"/>
    <w:basedOn w:val="a0"/>
    <w:link w:val="12"/>
    <w:rsid w:val="00F92991"/>
    <w:rPr>
      <w:shd w:val="clear" w:color="auto" w:fill="FFFFFF"/>
    </w:rPr>
  </w:style>
  <w:style w:type="paragraph" w:customStyle="1" w:styleId="12">
    <w:name w:val="Основной текст1"/>
    <w:basedOn w:val="a"/>
    <w:link w:val="af6"/>
    <w:rsid w:val="00F92991"/>
    <w:pPr>
      <w:widowControl w:val="0"/>
      <w:shd w:val="clear" w:color="auto" w:fill="FFFFFF"/>
      <w:spacing w:before="900" w:after="180" w:line="0" w:lineRule="atLeast"/>
    </w:pPr>
  </w:style>
  <w:style w:type="paragraph" w:customStyle="1" w:styleId="af7">
    <w:name w:val="Назва документа"/>
    <w:basedOn w:val="a"/>
    <w:next w:val="a"/>
    <w:rsid w:val="00F92991"/>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f8">
    <w:name w:val="Нормальний текст"/>
    <w:basedOn w:val="a"/>
    <w:rsid w:val="00F92991"/>
    <w:pPr>
      <w:spacing w:before="120" w:after="0" w:line="240" w:lineRule="auto"/>
      <w:ind w:firstLine="567"/>
    </w:pPr>
    <w:rPr>
      <w:rFonts w:ascii="Antiqua" w:eastAsia="Times New Roman" w:hAnsi="Antiqua" w:cs="Times New Roman"/>
      <w:sz w:val="26"/>
      <w:szCs w:val="20"/>
      <w:lang w:val="uk-UA" w:eastAsia="ru-RU"/>
    </w:rPr>
  </w:style>
  <w:style w:type="numbering" w:customStyle="1" w:styleId="21">
    <w:name w:val="Нет списка2"/>
    <w:next w:val="a2"/>
    <w:uiPriority w:val="99"/>
    <w:semiHidden/>
    <w:unhideWhenUsed/>
    <w:rsid w:val="00F92991"/>
  </w:style>
  <w:style w:type="table" w:customStyle="1" w:styleId="13">
    <w:name w:val="Сетка таблицы1"/>
    <w:basedOn w:val="a1"/>
    <w:next w:val="a9"/>
    <w:rsid w:val="00F929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apkaDocumentu">
    <w:name w:val="Shapka Documentu"/>
    <w:basedOn w:val="a"/>
    <w:rsid w:val="00F92991"/>
    <w:pPr>
      <w:keepNext/>
      <w:keepLines/>
      <w:spacing w:after="240" w:line="240" w:lineRule="auto"/>
      <w:ind w:left="3969"/>
      <w:jc w:val="center"/>
    </w:pPr>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92991"/>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2">
    <w:name w:val="heading 2"/>
    <w:basedOn w:val="a"/>
    <w:link w:val="20"/>
    <w:uiPriority w:val="9"/>
    <w:qFormat/>
    <w:rsid w:val="00F92991"/>
    <w:pPr>
      <w:spacing w:before="100" w:beforeAutospacing="1" w:after="100" w:afterAutospacing="1" w:line="240" w:lineRule="auto"/>
      <w:outlineLvl w:val="1"/>
    </w:pPr>
    <w:rPr>
      <w:rFonts w:ascii="Times New Roman" w:eastAsia="Times New Roman" w:hAnsi="Times New Roman" w:cs="Times New Roman"/>
      <w:b/>
      <w:bCs/>
      <w:sz w:val="36"/>
      <w:szCs w:val="36"/>
      <w:lang w:val="x-none" w:eastAsia="ru-RU"/>
    </w:rPr>
  </w:style>
  <w:style w:type="paragraph" w:styleId="3">
    <w:name w:val="heading 3"/>
    <w:basedOn w:val="a"/>
    <w:next w:val="a"/>
    <w:link w:val="30"/>
    <w:uiPriority w:val="9"/>
    <w:unhideWhenUsed/>
    <w:qFormat/>
    <w:rsid w:val="00F92991"/>
    <w:pPr>
      <w:keepNext/>
      <w:spacing w:before="240" w:after="60" w:line="240" w:lineRule="auto"/>
      <w:outlineLvl w:val="2"/>
    </w:pPr>
    <w:rPr>
      <w:rFonts w:ascii="Calibri Light" w:eastAsia="Times New Roman" w:hAnsi="Calibri Light" w:cs="Times New Roman"/>
      <w:b/>
      <w:bCs/>
      <w:sz w:val="26"/>
      <w:szCs w:val="26"/>
      <w:lang w:val="x-none" w:eastAsia="ru-RU"/>
    </w:rPr>
  </w:style>
  <w:style w:type="paragraph" w:styleId="5">
    <w:name w:val="heading 5"/>
    <w:basedOn w:val="a"/>
    <w:link w:val="50"/>
    <w:uiPriority w:val="9"/>
    <w:qFormat/>
    <w:rsid w:val="00F92991"/>
    <w:pPr>
      <w:spacing w:before="100" w:beforeAutospacing="1" w:after="100" w:afterAutospacing="1" w:line="240" w:lineRule="auto"/>
      <w:outlineLvl w:val="4"/>
    </w:pPr>
    <w:rPr>
      <w:rFonts w:ascii="Times New Roman" w:eastAsia="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991"/>
    <w:rPr>
      <w:rFonts w:ascii="Cambria" w:eastAsia="Times New Roman" w:hAnsi="Cambria" w:cs="Times New Roman"/>
      <w:b/>
      <w:bCs/>
      <w:color w:val="365F91"/>
      <w:sz w:val="28"/>
      <w:szCs w:val="28"/>
      <w:lang w:val="x-none" w:eastAsia="ru-RU"/>
    </w:rPr>
  </w:style>
  <w:style w:type="character" w:customStyle="1" w:styleId="20">
    <w:name w:val="Заголовок 2 Знак"/>
    <w:basedOn w:val="a0"/>
    <w:link w:val="2"/>
    <w:uiPriority w:val="9"/>
    <w:rsid w:val="00F92991"/>
    <w:rPr>
      <w:rFonts w:ascii="Times New Roman" w:eastAsia="Times New Roman" w:hAnsi="Times New Roman" w:cs="Times New Roman"/>
      <w:b/>
      <w:bCs/>
      <w:sz w:val="36"/>
      <w:szCs w:val="36"/>
      <w:lang w:val="x-none" w:eastAsia="ru-RU"/>
    </w:rPr>
  </w:style>
  <w:style w:type="character" w:customStyle="1" w:styleId="30">
    <w:name w:val="Заголовок 3 Знак"/>
    <w:basedOn w:val="a0"/>
    <w:link w:val="3"/>
    <w:uiPriority w:val="9"/>
    <w:rsid w:val="00F92991"/>
    <w:rPr>
      <w:rFonts w:ascii="Calibri Light" w:eastAsia="Times New Roman" w:hAnsi="Calibri Light" w:cs="Times New Roman"/>
      <w:b/>
      <w:bCs/>
      <w:sz w:val="26"/>
      <w:szCs w:val="26"/>
      <w:lang w:val="x-none" w:eastAsia="ru-RU"/>
    </w:rPr>
  </w:style>
  <w:style w:type="character" w:customStyle="1" w:styleId="50">
    <w:name w:val="Заголовок 5 Знак"/>
    <w:basedOn w:val="a0"/>
    <w:link w:val="5"/>
    <w:uiPriority w:val="9"/>
    <w:rsid w:val="00F92991"/>
    <w:rPr>
      <w:rFonts w:ascii="Times New Roman" w:eastAsia="Times New Roman" w:hAnsi="Times New Roman" w:cs="Times New Roman"/>
      <w:b/>
      <w:bCs/>
      <w:sz w:val="20"/>
      <w:szCs w:val="20"/>
      <w:lang w:val="x-none" w:eastAsia="ru-RU"/>
    </w:rPr>
  </w:style>
  <w:style w:type="numbering" w:customStyle="1" w:styleId="11">
    <w:name w:val="Нет списка1"/>
    <w:next w:val="a2"/>
    <w:uiPriority w:val="99"/>
    <w:semiHidden/>
    <w:unhideWhenUsed/>
    <w:rsid w:val="00F92991"/>
  </w:style>
  <w:style w:type="paragraph" w:styleId="a3">
    <w:name w:val="Balloon Text"/>
    <w:basedOn w:val="a"/>
    <w:link w:val="a4"/>
    <w:uiPriority w:val="99"/>
    <w:semiHidden/>
    <w:unhideWhenUsed/>
    <w:rsid w:val="00F92991"/>
    <w:pPr>
      <w:spacing w:after="0" w:line="240" w:lineRule="auto"/>
    </w:pPr>
    <w:rPr>
      <w:rFonts w:ascii="Segoe UI" w:eastAsia="Calibri" w:hAnsi="Segoe UI" w:cs="Times New Roman"/>
      <w:sz w:val="18"/>
      <w:szCs w:val="18"/>
      <w:lang w:val="x-none" w:eastAsia="x-none"/>
    </w:rPr>
  </w:style>
  <w:style w:type="character" w:customStyle="1" w:styleId="a4">
    <w:name w:val="Текст выноски Знак"/>
    <w:basedOn w:val="a0"/>
    <w:link w:val="a3"/>
    <w:uiPriority w:val="99"/>
    <w:semiHidden/>
    <w:rsid w:val="00F92991"/>
    <w:rPr>
      <w:rFonts w:ascii="Segoe UI" w:eastAsia="Calibri" w:hAnsi="Segoe UI" w:cs="Times New Roman"/>
      <w:sz w:val="18"/>
      <w:szCs w:val="18"/>
      <w:lang w:val="x-none" w:eastAsia="x-none"/>
    </w:rPr>
  </w:style>
  <w:style w:type="paragraph" w:styleId="a5">
    <w:name w:val="header"/>
    <w:basedOn w:val="a"/>
    <w:link w:val="a6"/>
    <w:uiPriority w:val="99"/>
    <w:unhideWhenUsed/>
    <w:rsid w:val="00F92991"/>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F92991"/>
    <w:rPr>
      <w:rFonts w:ascii="Calibri" w:eastAsia="Calibri" w:hAnsi="Calibri" w:cs="Times New Roman"/>
    </w:rPr>
  </w:style>
  <w:style w:type="paragraph" w:styleId="a7">
    <w:name w:val="footer"/>
    <w:basedOn w:val="a"/>
    <w:link w:val="a8"/>
    <w:uiPriority w:val="99"/>
    <w:unhideWhenUsed/>
    <w:rsid w:val="00F92991"/>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F92991"/>
    <w:rPr>
      <w:rFonts w:ascii="Calibri" w:eastAsia="Calibri" w:hAnsi="Calibri" w:cs="Times New Roman"/>
    </w:rPr>
  </w:style>
  <w:style w:type="table" w:styleId="a9">
    <w:name w:val="Table Grid"/>
    <w:basedOn w:val="a1"/>
    <w:rsid w:val="00F9299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F92991"/>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Wisnow">
    <w:name w:val="StyleWisnow"/>
    <w:basedOn w:val="a"/>
    <w:rsid w:val="00F92991"/>
    <w:pPr>
      <w:spacing w:after="0" w:line="220" w:lineRule="exact"/>
    </w:pPr>
    <w:rPr>
      <w:rFonts w:ascii="Times New Roman" w:eastAsia="Times New Roman" w:hAnsi="Times New Roman" w:cs="Times New Roman"/>
      <w:sz w:val="18"/>
      <w:szCs w:val="20"/>
      <w:lang w:val="uk-UA" w:eastAsia="ru-RU"/>
    </w:rPr>
  </w:style>
  <w:style w:type="paragraph" w:styleId="ab">
    <w:name w:val="No Spacing"/>
    <w:uiPriority w:val="1"/>
    <w:qFormat/>
    <w:rsid w:val="00F92991"/>
    <w:pPr>
      <w:spacing w:after="0" w:line="240" w:lineRule="auto"/>
    </w:pPr>
    <w:rPr>
      <w:rFonts w:ascii="Calibri" w:eastAsia="Calibri" w:hAnsi="Calibri" w:cs="Times New Roman"/>
    </w:rPr>
  </w:style>
  <w:style w:type="paragraph" w:customStyle="1" w:styleId="rvps2">
    <w:name w:val="rvps2"/>
    <w:basedOn w:val="a"/>
    <w:rsid w:val="00F92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F92991"/>
  </w:style>
  <w:style w:type="character" w:customStyle="1" w:styleId="apple-converted-space">
    <w:name w:val="apple-converted-space"/>
    <w:basedOn w:val="a0"/>
    <w:rsid w:val="00F92991"/>
  </w:style>
  <w:style w:type="character" w:styleId="ac">
    <w:name w:val="Hyperlink"/>
    <w:unhideWhenUsed/>
    <w:rsid w:val="00F92991"/>
    <w:rPr>
      <w:color w:val="0000FF"/>
      <w:u w:val="single"/>
    </w:rPr>
  </w:style>
  <w:style w:type="character" w:customStyle="1" w:styleId="rvts11">
    <w:name w:val="rvts11"/>
    <w:basedOn w:val="a0"/>
    <w:rsid w:val="00F92991"/>
  </w:style>
  <w:style w:type="paragraph" w:customStyle="1" w:styleId="rvps12">
    <w:name w:val="rvps12"/>
    <w:basedOn w:val="a"/>
    <w:rsid w:val="00F929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rsid w:val="00F92991"/>
    <w:pPr>
      <w:spacing w:after="0" w:line="240" w:lineRule="auto"/>
      <w:ind w:firstLine="720"/>
      <w:jc w:val="both"/>
    </w:pPr>
    <w:rPr>
      <w:rFonts w:ascii="Times New Roman" w:eastAsia="Times New Roman" w:hAnsi="Times New Roman" w:cs="Times New Roman"/>
      <w:sz w:val="28"/>
      <w:szCs w:val="20"/>
      <w:lang w:val="x-none" w:eastAsia="ru-RU"/>
    </w:rPr>
  </w:style>
  <w:style w:type="character" w:customStyle="1" w:styleId="ae">
    <w:name w:val="Основной текст с отступом Знак"/>
    <w:basedOn w:val="a0"/>
    <w:link w:val="ad"/>
    <w:rsid w:val="00F92991"/>
    <w:rPr>
      <w:rFonts w:ascii="Times New Roman" w:eastAsia="Times New Roman" w:hAnsi="Times New Roman" w:cs="Times New Roman"/>
      <w:sz w:val="28"/>
      <w:szCs w:val="20"/>
      <w:lang w:val="x-none" w:eastAsia="ru-RU"/>
    </w:rPr>
  </w:style>
  <w:style w:type="character" w:customStyle="1" w:styleId="rvts9">
    <w:name w:val="rvts9"/>
    <w:basedOn w:val="a0"/>
    <w:rsid w:val="00F92991"/>
  </w:style>
  <w:style w:type="paragraph" w:customStyle="1" w:styleId="rvps6">
    <w:name w:val="rvps6"/>
    <w:basedOn w:val="a"/>
    <w:rsid w:val="00F92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92991"/>
  </w:style>
  <w:style w:type="paragraph" w:customStyle="1" w:styleId="rvps14">
    <w:name w:val="rvps14"/>
    <w:basedOn w:val="a"/>
    <w:rsid w:val="00F92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page number"/>
    <w:basedOn w:val="a0"/>
    <w:rsid w:val="00F92991"/>
  </w:style>
  <w:style w:type="character" w:customStyle="1" w:styleId="rvts37">
    <w:name w:val="rvts37"/>
    <w:basedOn w:val="a0"/>
    <w:rsid w:val="00F92991"/>
  </w:style>
  <w:style w:type="paragraph" w:customStyle="1" w:styleId="af0">
    <w:name w:val="Знак"/>
    <w:basedOn w:val="a"/>
    <w:rsid w:val="00F92991"/>
    <w:pPr>
      <w:spacing w:after="0" w:line="240" w:lineRule="auto"/>
    </w:pPr>
    <w:rPr>
      <w:rFonts w:ascii="Verdana" w:eastAsia="Times New Roman" w:hAnsi="Verdana" w:cs="Verdana"/>
      <w:sz w:val="20"/>
      <w:szCs w:val="20"/>
      <w:lang w:val="en-US"/>
    </w:rPr>
  </w:style>
  <w:style w:type="paragraph" w:styleId="af1">
    <w:name w:val="Body Text"/>
    <w:basedOn w:val="a"/>
    <w:link w:val="af2"/>
    <w:rsid w:val="00F92991"/>
    <w:pPr>
      <w:spacing w:after="0" w:line="240" w:lineRule="auto"/>
    </w:pPr>
    <w:rPr>
      <w:rFonts w:ascii="Times New Roman" w:eastAsia="Times New Roman" w:hAnsi="Times New Roman" w:cs="Times New Roman"/>
      <w:sz w:val="28"/>
      <w:szCs w:val="20"/>
      <w:lang w:val="uk-UA" w:eastAsia="ru-RU"/>
    </w:rPr>
  </w:style>
  <w:style w:type="character" w:customStyle="1" w:styleId="af2">
    <w:name w:val="Основной текст Знак"/>
    <w:basedOn w:val="a0"/>
    <w:link w:val="af1"/>
    <w:rsid w:val="00F92991"/>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F92991"/>
    <w:pPr>
      <w:numPr>
        <w:ilvl w:val="1"/>
      </w:numPr>
      <w:spacing w:after="0" w:line="240" w:lineRule="auto"/>
    </w:pPr>
    <w:rPr>
      <w:rFonts w:ascii="Arno Pro" w:eastAsia="Times New Roman" w:hAnsi="Arno Pro" w:cs="Times New Roman"/>
      <w:b/>
      <w:iCs/>
      <w:color w:val="000000"/>
      <w:spacing w:val="15"/>
      <w:sz w:val="28"/>
      <w:szCs w:val="24"/>
      <w:lang w:val="x-none" w:eastAsia="ru-RU"/>
    </w:rPr>
  </w:style>
  <w:style w:type="character" w:customStyle="1" w:styleId="af4">
    <w:name w:val="Подзаголовок Знак"/>
    <w:basedOn w:val="a0"/>
    <w:link w:val="af3"/>
    <w:rsid w:val="00F92991"/>
    <w:rPr>
      <w:rFonts w:ascii="Arno Pro" w:eastAsia="Times New Roman" w:hAnsi="Arno Pro" w:cs="Times New Roman"/>
      <w:b/>
      <w:iCs/>
      <w:color w:val="000000"/>
      <w:spacing w:val="15"/>
      <w:sz w:val="28"/>
      <w:szCs w:val="24"/>
      <w:lang w:val="x-none" w:eastAsia="ru-RU"/>
    </w:rPr>
  </w:style>
  <w:style w:type="paragraph" w:customStyle="1" w:styleId="Body">
    <w:name w:val="Body"/>
    <w:basedOn w:val="a"/>
    <w:next w:val="a"/>
    <w:autoRedefine/>
    <w:qFormat/>
    <w:rsid w:val="00F92991"/>
    <w:pPr>
      <w:spacing w:after="0" w:line="360" w:lineRule="auto"/>
      <w:jc w:val="both"/>
    </w:pPr>
    <w:rPr>
      <w:rFonts w:ascii="Arno Pro" w:eastAsia="Times New Roman" w:hAnsi="Arno Pro" w:cs="Times New Roman"/>
      <w:sz w:val="28"/>
      <w:szCs w:val="20"/>
      <w:lang w:eastAsia="ru-RU"/>
    </w:rPr>
  </w:style>
  <w:style w:type="paragraph" w:customStyle="1" w:styleId="af5">
    <w:name w:val="Таблица"/>
    <w:basedOn w:val="Body"/>
    <w:autoRedefine/>
    <w:qFormat/>
    <w:rsid w:val="00F92991"/>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F92991"/>
    <w:pPr>
      <w:spacing w:after="60" w:line="220" w:lineRule="exact"/>
      <w:ind w:firstLine="284"/>
      <w:jc w:val="both"/>
    </w:pPr>
    <w:rPr>
      <w:rFonts w:ascii="Times New Roman" w:eastAsia="Calibri" w:hAnsi="Times New Roman" w:cs="Times New Roman"/>
      <w:sz w:val="20"/>
      <w:szCs w:val="20"/>
      <w:lang w:val="uk-UA" w:eastAsia="ru-RU"/>
    </w:rPr>
  </w:style>
  <w:style w:type="character" w:customStyle="1" w:styleId="StyleZakonu0">
    <w:name w:val="StyleZakonu Знак"/>
    <w:link w:val="StyleZakonu"/>
    <w:locked/>
    <w:rsid w:val="00F92991"/>
    <w:rPr>
      <w:rFonts w:ascii="Times New Roman" w:eastAsia="Calibri" w:hAnsi="Times New Roman" w:cs="Times New Roman"/>
      <w:sz w:val="20"/>
      <w:szCs w:val="20"/>
      <w:lang w:val="uk-UA" w:eastAsia="ru-RU"/>
    </w:rPr>
  </w:style>
  <w:style w:type="character" w:customStyle="1" w:styleId="af6">
    <w:name w:val="Основной текст_"/>
    <w:basedOn w:val="a0"/>
    <w:link w:val="12"/>
    <w:rsid w:val="00F92991"/>
    <w:rPr>
      <w:shd w:val="clear" w:color="auto" w:fill="FFFFFF"/>
    </w:rPr>
  </w:style>
  <w:style w:type="paragraph" w:customStyle="1" w:styleId="12">
    <w:name w:val="Основной текст1"/>
    <w:basedOn w:val="a"/>
    <w:link w:val="af6"/>
    <w:rsid w:val="00F92991"/>
    <w:pPr>
      <w:widowControl w:val="0"/>
      <w:shd w:val="clear" w:color="auto" w:fill="FFFFFF"/>
      <w:spacing w:before="900" w:after="180" w:line="0" w:lineRule="atLeast"/>
    </w:pPr>
  </w:style>
  <w:style w:type="paragraph" w:customStyle="1" w:styleId="af7">
    <w:name w:val="Назва документа"/>
    <w:basedOn w:val="a"/>
    <w:next w:val="a"/>
    <w:rsid w:val="00F92991"/>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af8">
    <w:name w:val="Нормальний текст"/>
    <w:basedOn w:val="a"/>
    <w:rsid w:val="00F92991"/>
    <w:pPr>
      <w:spacing w:before="120" w:after="0" w:line="240" w:lineRule="auto"/>
      <w:ind w:firstLine="567"/>
    </w:pPr>
    <w:rPr>
      <w:rFonts w:ascii="Antiqua" w:eastAsia="Times New Roman" w:hAnsi="Antiqua" w:cs="Times New Roman"/>
      <w:sz w:val="26"/>
      <w:szCs w:val="20"/>
      <w:lang w:val="uk-UA" w:eastAsia="ru-RU"/>
    </w:rPr>
  </w:style>
  <w:style w:type="numbering" w:customStyle="1" w:styleId="21">
    <w:name w:val="Нет списка2"/>
    <w:next w:val="a2"/>
    <w:uiPriority w:val="99"/>
    <w:semiHidden/>
    <w:unhideWhenUsed/>
    <w:rsid w:val="00F92991"/>
  </w:style>
  <w:style w:type="table" w:customStyle="1" w:styleId="13">
    <w:name w:val="Сетка таблицы1"/>
    <w:basedOn w:val="a1"/>
    <w:next w:val="a9"/>
    <w:rsid w:val="00F929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apkaDocumentu">
    <w:name w:val="Shapka Documentu"/>
    <w:basedOn w:val="a"/>
    <w:rsid w:val="00F92991"/>
    <w:pPr>
      <w:keepNext/>
      <w:keepLines/>
      <w:spacing w:after="240" w:line="240" w:lineRule="auto"/>
      <w:ind w:left="3969"/>
      <w:jc w:val="center"/>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26</Pages>
  <Words>7737</Words>
  <Characters>44105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2018-06-05T07:53:00Z</dcterms:created>
  <dcterms:modified xsi:type="dcterms:W3CDTF">2018-07-10T06:09:00Z</dcterms:modified>
</cp:coreProperties>
</file>