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C" w:rsidRPr="00B82B25" w:rsidRDefault="00523D9C" w:rsidP="00523D9C">
      <w:pPr>
        <w:pStyle w:val="a3"/>
        <w:jc w:val="center"/>
        <w:rPr>
          <w:rFonts w:ascii="Times New Roman" w:hAnsi="Times New Roman" w:cs="Times New Roman"/>
        </w:rPr>
      </w:pPr>
      <w:r w:rsidRPr="00B82B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5E7737" wp14:editId="50106254">
            <wp:extent cx="367030" cy="568960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9C" w:rsidRPr="00B82B25" w:rsidRDefault="00523D9C" w:rsidP="00523D9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523D9C" w:rsidRPr="00F9153D" w:rsidRDefault="00523D9C" w:rsidP="00523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53D">
        <w:rPr>
          <w:rFonts w:ascii="Times New Roman" w:hAnsi="Times New Roman" w:cs="Times New Roman"/>
          <w:b/>
          <w:sz w:val="28"/>
          <w:szCs w:val="28"/>
          <w:lang w:val="uk-UA"/>
        </w:rPr>
        <w:t>УЛАНІВСЬКА СІЛЬСЬКА РАДА</w:t>
      </w:r>
    </w:p>
    <w:p w:rsidR="00523D9C" w:rsidRPr="00B82B25" w:rsidRDefault="00523D9C" w:rsidP="00523D9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</w:t>
      </w:r>
    </w:p>
    <w:p w:rsidR="00523D9C" w:rsidRPr="00B82B25" w:rsidRDefault="00523D9C" w:rsidP="00523D9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3D9C" w:rsidRPr="00B82B25" w:rsidRDefault="00523D9C" w:rsidP="00523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523D9C" w:rsidRPr="00B82B25" w:rsidRDefault="00523D9C" w:rsidP="00523D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</w:t>
      </w:r>
      <w:r w:rsidRPr="00B82B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82B25">
        <w:rPr>
          <w:rFonts w:ascii="Times New Roman" w:hAnsi="Times New Roman" w:cs="Times New Roman"/>
          <w:sz w:val="28"/>
          <w:szCs w:val="28"/>
        </w:rPr>
        <w:t xml:space="preserve"> року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2B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25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2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523D9C" w:rsidRPr="00757DFB" w:rsidRDefault="00523D9C" w:rsidP="00523D9C">
      <w:pPr>
        <w:pStyle w:val="a9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>Всього депутатів ради                       -                  22 депутати</w:t>
      </w:r>
    </w:p>
    <w:p w:rsidR="00523D9C" w:rsidRPr="00757DFB" w:rsidRDefault="00523D9C" w:rsidP="00523D9C">
      <w:pPr>
        <w:pStyle w:val="a9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Присутніх на сесії                              -                  </w:t>
      </w:r>
      <w:r>
        <w:rPr>
          <w:rFonts w:ascii="Times New Roman" w:hAnsi="Times New Roman" w:cs="Times New Roman"/>
        </w:rPr>
        <w:t>14 депутатів</w:t>
      </w:r>
    </w:p>
    <w:p w:rsidR="00523D9C" w:rsidRDefault="00523D9C" w:rsidP="00523D9C">
      <w:pPr>
        <w:pStyle w:val="a9"/>
        <w:tabs>
          <w:tab w:val="left" w:pos="3780"/>
        </w:tabs>
        <w:jc w:val="left"/>
        <w:rPr>
          <w:rFonts w:ascii="Times New Roman" w:hAnsi="Times New Roman" w:cs="Times New Roman"/>
        </w:rPr>
      </w:pPr>
    </w:p>
    <w:p w:rsidR="00523D9C" w:rsidRPr="00757DFB" w:rsidRDefault="00523D9C" w:rsidP="00523D9C">
      <w:pPr>
        <w:pStyle w:val="a9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Голова сесії             -         </w:t>
      </w:r>
      <w:proofErr w:type="spellStart"/>
      <w:r w:rsidRPr="00757DFB">
        <w:rPr>
          <w:rFonts w:ascii="Times New Roman" w:hAnsi="Times New Roman" w:cs="Times New Roman"/>
        </w:rPr>
        <w:t>Уланівський</w:t>
      </w:r>
      <w:proofErr w:type="spellEnd"/>
      <w:r w:rsidRPr="00757DFB">
        <w:rPr>
          <w:rFonts w:ascii="Times New Roman" w:hAnsi="Times New Roman" w:cs="Times New Roman"/>
        </w:rPr>
        <w:t xml:space="preserve"> сільський голова </w:t>
      </w:r>
      <w:proofErr w:type="spellStart"/>
      <w:r w:rsidRPr="00757DFB">
        <w:rPr>
          <w:rFonts w:ascii="Times New Roman" w:hAnsi="Times New Roman" w:cs="Times New Roman"/>
        </w:rPr>
        <w:t>Голубенко</w:t>
      </w:r>
      <w:proofErr w:type="spellEnd"/>
      <w:r w:rsidRPr="00757DFB">
        <w:rPr>
          <w:rFonts w:ascii="Times New Roman" w:hAnsi="Times New Roman" w:cs="Times New Roman"/>
        </w:rPr>
        <w:t xml:space="preserve"> С.І. </w:t>
      </w:r>
    </w:p>
    <w:p w:rsidR="00523D9C" w:rsidRPr="00757DFB" w:rsidRDefault="00523D9C" w:rsidP="00523D9C">
      <w:pPr>
        <w:pStyle w:val="a9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Секретар сесії         -          депутат сільської ради від виборчого округу </w:t>
      </w:r>
    </w:p>
    <w:p w:rsidR="00523D9C" w:rsidRPr="00757DFB" w:rsidRDefault="00523D9C" w:rsidP="00523D9C">
      <w:pPr>
        <w:pStyle w:val="a9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57DFB">
        <w:rPr>
          <w:rFonts w:ascii="Times New Roman" w:hAnsi="Times New Roman" w:cs="Times New Roman"/>
        </w:rPr>
        <w:t xml:space="preserve">№ 13 </w:t>
      </w:r>
      <w:proofErr w:type="spellStart"/>
      <w:r w:rsidRPr="00757DFB">
        <w:rPr>
          <w:rFonts w:ascii="Times New Roman" w:hAnsi="Times New Roman" w:cs="Times New Roman"/>
        </w:rPr>
        <w:t>Задорожнюк</w:t>
      </w:r>
      <w:proofErr w:type="spellEnd"/>
      <w:r w:rsidRPr="00757DFB">
        <w:rPr>
          <w:rFonts w:ascii="Times New Roman" w:hAnsi="Times New Roman" w:cs="Times New Roman"/>
        </w:rPr>
        <w:t xml:space="preserve"> Л.Г. </w:t>
      </w:r>
    </w:p>
    <w:p w:rsidR="00523D9C" w:rsidRDefault="00523D9C" w:rsidP="00523D9C">
      <w:pPr>
        <w:pStyle w:val="a9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В роботі сесії взяли участь: </w:t>
      </w:r>
    </w:p>
    <w:p w:rsidR="00523D9C" w:rsidRDefault="00523D9C" w:rsidP="00523D9C">
      <w:pPr>
        <w:pStyle w:val="a9"/>
        <w:tabs>
          <w:tab w:val="left" w:pos="3780"/>
        </w:tabs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Синчук</w:t>
      </w:r>
      <w:proofErr w:type="spellEnd"/>
      <w:r>
        <w:rPr>
          <w:rFonts w:ascii="Times New Roman" w:hAnsi="Times New Roman" w:cs="Times New Roman"/>
        </w:rPr>
        <w:t xml:space="preserve"> О.К. – гол. бухгалтер сільської ради</w:t>
      </w:r>
    </w:p>
    <w:p w:rsidR="00523D9C" w:rsidRDefault="00523D9C" w:rsidP="00523D9C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523D9C" w:rsidRPr="00F04F55" w:rsidRDefault="00523D9C" w:rsidP="00523D9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5B8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3D9C" w:rsidRDefault="00523D9C" w:rsidP="00523D9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23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„Про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 на 2017 рік”.</w:t>
      </w:r>
    </w:p>
    <w:p w:rsidR="009221C8" w:rsidRPr="009221C8" w:rsidRDefault="009221C8" w:rsidP="009221C8">
      <w:pPr>
        <w:pStyle w:val="a7"/>
        <w:numPr>
          <w:ilvl w:val="0"/>
          <w:numId w:val="4"/>
        </w:numPr>
        <w:rPr>
          <w:sz w:val="28"/>
          <w:szCs w:val="28"/>
          <w:lang w:val="uk-UA"/>
        </w:rPr>
      </w:pPr>
      <w:r w:rsidRPr="009221C8">
        <w:rPr>
          <w:sz w:val="28"/>
          <w:szCs w:val="28"/>
          <w:lang w:val="uk-UA"/>
        </w:rPr>
        <w:t xml:space="preserve">Про надання матеріальних допомог гр. Дорош Н.М., </w:t>
      </w:r>
      <w:proofErr w:type="spellStart"/>
      <w:r w:rsidRPr="009221C8">
        <w:rPr>
          <w:sz w:val="28"/>
          <w:szCs w:val="28"/>
          <w:lang w:val="uk-UA"/>
        </w:rPr>
        <w:t>Остропович</w:t>
      </w:r>
      <w:proofErr w:type="spellEnd"/>
      <w:r w:rsidRPr="009221C8">
        <w:rPr>
          <w:sz w:val="28"/>
          <w:szCs w:val="28"/>
          <w:lang w:val="uk-UA"/>
        </w:rPr>
        <w:t xml:space="preserve"> Р.В., Іванчуку А.Ф., Рудій О.М.</w:t>
      </w:r>
    </w:p>
    <w:p w:rsidR="009221C8" w:rsidRPr="009221C8" w:rsidRDefault="009221C8" w:rsidP="00922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проектно-кошторисної документації на реконструкцію даху будівлі </w:t>
      </w:r>
      <w:proofErr w:type="spellStart"/>
      <w:r w:rsidRPr="009221C8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 музичної школи в с. Уланів вул. Соборна, 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утепленням фасаду. </w:t>
      </w:r>
    </w:p>
    <w:p w:rsidR="009221C8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21C8" w:rsidRDefault="009221C8" w:rsidP="009221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Про внесення змін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23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„Про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 на 2017 рік”.</w:t>
      </w:r>
    </w:p>
    <w:p w:rsidR="009221C8" w:rsidRPr="00D6757F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9221C8" w:rsidRPr="00D6757F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Швець О.І. - голова постійної комісії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(далі – бюджетна комісія), яка сказала, що дане питання розглядалося та обговорювалося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бюджетної 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>комісії і зачитала проект рішення з даного питання.</w:t>
      </w:r>
    </w:p>
    <w:p w:rsidR="009221C8" w:rsidRPr="00D6757F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9221C8" w:rsidRPr="00D6757F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14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сесії сільської ради 7 скликання №2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бюджет на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рік” додається до протоколу.</w:t>
      </w:r>
    </w:p>
    <w:p w:rsidR="009221C8" w:rsidRPr="00D6757F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9221C8" w:rsidRPr="00D6757F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9221C8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9221C8" w:rsidRPr="00EA3534" w:rsidRDefault="009221C8" w:rsidP="009221C8">
      <w:pPr>
        <w:rPr>
          <w:sz w:val="28"/>
          <w:szCs w:val="28"/>
          <w:lang w:val="uk-UA"/>
        </w:rPr>
      </w:pPr>
      <w:r w:rsidRPr="009221C8">
        <w:rPr>
          <w:sz w:val="28"/>
          <w:szCs w:val="28"/>
          <w:lang w:val="uk-UA"/>
        </w:rPr>
        <w:t xml:space="preserve">СЛУХАЛИ: Про надання матеріальних допомог гр. Дорош Н.М., </w:t>
      </w:r>
      <w:proofErr w:type="spellStart"/>
      <w:r w:rsidRPr="009221C8">
        <w:rPr>
          <w:sz w:val="28"/>
          <w:szCs w:val="28"/>
          <w:lang w:val="uk-UA"/>
        </w:rPr>
        <w:t>Остропович</w:t>
      </w:r>
      <w:proofErr w:type="spellEnd"/>
      <w:r w:rsidRPr="009221C8">
        <w:rPr>
          <w:sz w:val="28"/>
          <w:szCs w:val="28"/>
          <w:lang w:val="uk-UA"/>
        </w:rPr>
        <w:t xml:space="preserve"> Р.В., Іванчуку А.Ф., Рудій О.М.</w:t>
      </w:r>
    </w:p>
    <w:p w:rsidR="00E82CBB" w:rsidRDefault="00E82CBB" w:rsidP="00E82C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</w:p>
    <w:p w:rsidR="009221C8" w:rsidRPr="00EA3534" w:rsidRDefault="009221C8" w:rsidP="009221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221C8" w:rsidRPr="009D20A7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Швець О.І. - голова бюджетної комісії сільської ради, яка сказала, що дане питання розглядалося та обговорювалося на засіданні комісії і зачитала проект рішення з даного питання.</w:t>
      </w:r>
    </w:p>
    <w:p w:rsidR="009221C8" w:rsidRPr="009D20A7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9221C8" w:rsidRPr="00104E69" w:rsidRDefault="009221C8" w:rsidP="009221C8">
      <w:pPr>
        <w:rPr>
          <w:sz w:val="28"/>
          <w:szCs w:val="28"/>
          <w:lang w:val="uk-UA"/>
        </w:rPr>
      </w:pPr>
      <w:r w:rsidRPr="009D20A7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236</w:t>
      </w:r>
      <w:r w:rsidRPr="009D20A7">
        <w:rPr>
          <w:sz w:val="28"/>
          <w:szCs w:val="28"/>
          <w:lang w:val="uk-UA"/>
        </w:rPr>
        <w:t xml:space="preserve"> </w:t>
      </w:r>
      <w:proofErr w:type="spellStart"/>
      <w:r w:rsidRPr="009D20A7">
        <w:rPr>
          <w:sz w:val="28"/>
          <w:szCs w:val="28"/>
          <w:lang w:val="uk-UA"/>
        </w:rPr>
        <w:t>„</w:t>
      </w:r>
      <w:r w:rsidRPr="009221C8">
        <w:rPr>
          <w:sz w:val="28"/>
          <w:szCs w:val="28"/>
          <w:lang w:val="uk-UA"/>
        </w:rPr>
        <w:t>Про</w:t>
      </w:r>
      <w:proofErr w:type="spellEnd"/>
      <w:r w:rsidRPr="009221C8">
        <w:rPr>
          <w:sz w:val="28"/>
          <w:szCs w:val="28"/>
          <w:lang w:val="uk-UA"/>
        </w:rPr>
        <w:t xml:space="preserve"> надання матеріальних допомог гр. Дорош Н.М., </w:t>
      </w:r>
      <w:proofErr w:type="spellStart"/>
      <w:r w:rsidRPr="009221C8">
        <w:rPr>
          <w:sz w:val="28"/>
          <w:szCs w:val="28"/>
          <w:lang w:val="uk-UA"/>
        </w:rPr>
        <w:t>Остропович</w:t>
      </w:r>
      <w:proofErr w:type="spellEnd"/>
      <w:r w:rsidRPr="009221C8">
        <w:rPr>
          <w:sz w:val="28"/>
          <w:szCs w:val="28"/>
          <w:lang w:val="uk-UA"/>
        </w:rPr>
        <w:t xml:space="preserve"> Р.В., Іванчуку А.Ф., Рудій О.М.</w:t>
      </w:r>
      <w:r w:rsidRPr="009D20A7">
        <w:rPr>
          <w:sz w:val="28"/>
          <w:szCs w:val="28"/>
          <w:lang w:val="uk-UA"/>
        </w:rPr>
        <w:t>” додається до протоколу.</w:t>
      </w:r>
    </w:p>
    <w:p w:rsidR="009221C8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9221C8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0B221E" w:rsidRDefault="009221C8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B221E"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проектно-кошторисної документації на реконструкцію даху будівлі </w:t>
      </w:r>
      <w:proofErr w:type="spellStart"/>
      <w:r w:rsidR="000B221E" w:rsidRPr="009221C8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="000B221E"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 музичної школи в с. Уланів вул. Соборна, 69</w:t>
      </w:r>
      <w:r w:rsidR="000B221E">
        <w:rPr>
          <w:rFonts w:ascii="Times New Roman" w:hAnsi="Times New Roman" w:cs="Times New Roman"/>
          <w:sz w:val="28"/>
          <w:szCs w:val="28"/>
          <w:lang w:val="uk-UA"/>
        </w:rPr>
        <w:t xml:space="preserve"> з утепленням фасаду. </w:t>
      </w: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 – сільський голова, який поінформував про те, що 21 березня 2017 року за участю голови Хмільницької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З.Г. та депутата Вінницької обласної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Крученюка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було обстежено стан будівлі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музичної школи за адресою: с. Уланів вул. Соборна, 69. Дана будівля дуже стара, а капітальний ремонт її ще не проводився жодного разу. На сьогодні є домовленість з районною владою про співпрацю в даному напрямку. Мова йде про те, щоб за рахунок сільської ради виготовити </w:t>
      </w:r>
      <w:r w:rsidRPr="009221C8">
        <w:rPr>
          <w:rFonts w:ascii="Times New Roman" w:hAnsi="Times New Roman" w:cs="Times New Roman"/>
          <w:sz w:val="28"/>
          <w:szCs w:val="28"/>
          <w:lang w:val="uk-UA"/>
        </w:rPr>
        <w:t>проектно-кошторисн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 на реконструкцію даху будівлі </w:t>
      </w:r>
      <w:proofErr w:type="spellStart"/>
      <w:r w:rsidRPr="009221C8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 музичної школи в с. Уланів вул. Соборна, 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утепленням фасаду, а з районного бюджету будуть виділятися кошти на проведення ремонтних робіт. </w:t>
      </w:r>
    </w:p>
    <w:p w:rsidR="000B221E" w:rsidRPr="00D6757F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9221C8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виготовлення проектно-кошторисної документації на реконструкцію даху будівлі </w:t>
      </w:r>
      <w:proofErr w:type="spellStart"/>
      <w:r w:rsidRPr="009221C8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9221C8">
        <w:rPr>
          <w:rFonts w:ascii="Times New Roman" w:hAnsi="Times New Roman" w:cs="Times New Roman"/>
          <w:sz w:val="28"/>
          <w:szCs w:val="28"/>
          <w:lang w:val="uk-UA"/>
        </w:rPr>
        <w:t xml:space="preserve"> музичної школи в с. Уланів вул. Соборна, 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утепленням фасаду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>” додається до протоколу.</w:t>
      </w:r>
    </w:p>
    <w:p w:rsidR="000B221E" w:rsidRPr="00D6757F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0B221E" w:rsidRPr="00D6757F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221E" w:rsidRPr="000B221E" w:rsidRDefault="000B221E" w:rsidP="000B22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21C8" w:rsidRDefault="009221C8" w:rsidP="009221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046D" w:rsidRDefault="00FC046D" w:rsidP="0065335D">
      <w:pPr>
        <w:pStyle w:val="a3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65335D" w:rsidRPr="00426EEA" w:rsidRDefault="0065335D" w:rsidP="00E82CBB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6AA7CA" wp14:editId="23B3DAB5">
            <wp:extent cx="368300" cy="5734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5D" w:rsidRDefault="0065335D" w:rsidP="0065335D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65335D" w:rsidRDefault="0065335D" w:rsidP="0065335D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65335D" w:rsidRPr="00FC046D" w:rsidRDefault="0065335D" w:rsidP="00FC046D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FC046D" w:rsidRDefault="00FC046D" w:rsidP="0065335D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5335D" w:rsidRDefault="0065335D" w:rsidP="0065335D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№</w:t>
      </w:r>
      <w:r w:rsidR="00BE2BEF">
        <w:rPr>
          <w:rFonts w:ascii="Times New Roman" w:hAnsi="Times New Roman" w:cs="Times New Roman"/>
          <w:b/>
          <w:sz w:val="28"/>
          <w:lang w:val="uk-UA"/>
        </w:rPr>
        <w:t>235</w:t>
      </w:r>
    </w:p>
    <w:p w:rsidR="0065335D" w:rsidRDefault="0065335D" w:rsidP="0065335D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22.03.2017 року                                                                  16 сесія 7 скликання</w:t>
      </w:r>
    </w:p>
    <w:p w:rsidR="0065335D" w:rsidRDefault="0065335D" w:rsidP="0065335D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65335D" w:rsidRDefault="0065335D" w:rsidP="006533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65335D" w:rsidRDefault="0065335D" w:rsidP="0065335D">
      <w:pPr>
        <w:rPr>
          <w:sz w:val="28"/>
          <w:szCs w:val="28"/>
          <w:lang w:val="uk-UA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23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„Про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бюджет на 2017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ік”.</w:t>
      </w:r>
    </w:p>
    <w:p w:rsidR="0065335D" w:rsidRDefault="0065335D" w:rsidP="0065335D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65335D" w:rsidRDefault="0065335D" w:rsidP="0065335D">
      <w:pPr>
        <w:pStyle w:val="a3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23 частини першої статті 26 Закону України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місцеве самоврядування в Україні”,  пункту  8 статті 78 Бюджетного кодексу України, враховуючи рекомендації постійної комісії сільської ради з питань </w:t>
      </w:r>
      <w:r w:rsidRPr="00326C1F">
        <w:rPr>
          <w:rFonts w:ascii="Times New Roman" w:hAnsi="Times New Roman" w:cs="Times New Roman"/>
          <w:sz w:val="28"/>
          <w:szCs w:val="28"/>
          <w:lang w:val="uk-UA"/>
        </w:rPr>
        <w:t xml:space="preserve">бюджету, соціально-економічного розвитку, роботи транспорту та зв’язку, охорони  навколишнього середовища, благоустрою та комплексного </w:t>
      </w:r>
      <w:r w:rsidR="000B221E">
        <w:rPr>
          <w:rFonts w:ascii="Times New Roman" w:hAnsi="Times New Roman" w:cs="Times New Roman"/>
          <w:sz w:val="28"/>
          <w:szCs w:val="28"/>
          <w:lang w:val="uk-UA"/>
        </w:rPr>
        <w:t>розвитку населених пунктів від 21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B22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6C1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26C1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lang w:val="uk-UA"/>
        </w:rPr>
        <w:t xml:space="preserve">сільська рада                       </w:t>
      </w:r>
    </w:p>
    <w:p w:rsidR="0065335D" w:rsidRDefault="0065335D" w:rsidP="0065335D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 И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І Ш И Л А:</w:t>
      </w:r>
    </w:p>
    <w:p w:rsidR="0065335D" w:rsidRDefault="0065335D" w:rsidP="0065335D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1.Внести зміни до рішення 14 сесії сільської ради 7 скликання №203 від 16.12.2016 року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сільський бюджет на 2017 рік”, а саме:</w:t>
      </w:r>
    </w:p>
    <w:p w:rsidR="0065335D" w:rsidRDefault="0065335D" w:rsidP="0065335D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загальному фонду:</w:t>
      </w:r>
    </w:p>
    <w:p w:rsidR="00FC046D" w:rsidRDefault="0065335D" w:rsidP="006533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FC046D">
        <w:rPr>
          <w:rFonts w:ascii="Times New Roman" w:hAnsi="Times New Roman" w:cs="Times New Roman"/>
          <w:sz w:val="28"/>
          <w:lang w:val="uk-UA"/>
        </w:rPr>
        <w:t>По К</w:t>
      </w:r>
      <w:r w:rsidR="00FC046D" w:rsidRPr="00FC046D">
        <w:rPr>
          <w:rFonts w:ascii="Times New Roman" w:hAnsi="Times New Roman" w:cs="Times New Roman"/>
          <w:sz w:val="28"/>
          <w:lang w:val="uk-UA"/>
        </w:rPr>
        <w:t xml:space="preserve">ПКВК </w:t>
      </w:r>
      <w:r w:rsidRPr="00FC046D">
        <w:rPr>
          <w:rFonts w:ascii="Times New Roman" w:hAnsi="Times New Roman" w:cs="Times New Roman"/>
          <w:sz w:val="28"/>
          <w:lang w:val="uk-UA"/>
        </w:rPr>
        <w:t xml:space="preserve">8800 «Інші субвенції» КЕКВ 2620 «Поточні трансферти органам державного управління інших рівнів» збільшити призначення на </w:t>
      </w:r>
      <w:r w:rsidR="00611364" w:rsidRPr="00FC046D">
        <w:rPr>
          <w:rFonts w:ascii="Times New Roman" w:hAnsi="Times New Roman" w:cs="Times New Roman"/>
          <w:sz w:val="28"/>
          <w:lang w:val="uk-UA"/>
        </w:rPr>
        <w:t>608</w:t>
      </w:r>
      <w:r w:rsidRPr="00FC046D">
        <w:rPr>
          <w:rFonts w:ascii="Times New Roman" w:hAnsi="Times New Roman" w:cs="Times New Roman"/>
          <w:sz w:val="28"/>
          <w:lang w:val="uk-UA"/>
        </w:rPr>
        <w:t xml:space="preserve">00,00 грн. </w:t>
      </w:r>
    </w:p>
    <w:p w:rsidR="00FC046D" w:rsidRDefault="004E554D" w:rsidP="006533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FC046D">
        <w:rPr>
          <w:rFonts w:ascii="Times New Roman" w:hAnsi="Times New Roman" w:cs="Times New Roman"/>
          <w:sz w:val="28"/>
          <w:lang w:val="uk-UA"/>
        </w:rPr>
        <w:t>По К</w:t>
      </w:r>
      <w:r w:rsidR="00FC046D" w:rsidRPr="00FC046D">
        <w:rPr>
          <w:rFonts w:ascii="Times New Roman" w:hAnsi="Times New Roman" w:cs="Times New Roman"/>
          <w:sz w:val="28"/>
          <w:lang w:val="uk-UA"/>
        </w:rPr>
        <w:t xml:space="preserve">ПКВК </w:t>
      </w:r>
      <w:r w:rsidRPr="00FC046D">
        <w:rPr>
          <w:rFonts w:ascii="Times New Roman" w:hAnsi="Times New Roman" w:cs="Times New Roman"/>
          <w:sz w:val="28"/>
          <w:lang w:val="uk-UA"/>
        </w:rPr>
        <w:t>3400 «Інші видатки на соціальний захист населення» збільшити призначення по КЕКВ 2730 «Інші видатки населенню» на 2</w:t>
      </w:r>
      <w:r w:rsidR="00611364" w:rsidRPr="00FC046D">
        <w:rPr>
          <w:rFonts w:ascii="Times New Roman" w:hAnsi="Times New Roman" w:cs="Times New Roman"/>
          <w:sz w:val="28"/>
          <w:lang w:val="uk-UA"/>
        </w:rPr>
        <w:t>5</w:t>
      </w:r>
      <w:r w:rsidRPr="00FC046D">
        <w:rPr>
          <w:rFonts w:ascii="Times New Roman" w:hAnsi="Times New Roman" w:cs="Times New Roman"/>
          <w:sz w:val="28"/>
          <w:lang w:val="uk-UA"/>
        </w:rPr>
        <w:t xml:space="preserve">000,00 грн. </w:t>
      </w:r>
    </w:p>
    <w:p w:rsidR="00FC046D" w:rsidRDefault="004E554D" w:rsidP="006533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FC046D">
        <w:rPr>
          <w:rFonts w:ascii="Times New Roman" w:hAnsi="Times New Roman" w:cs="Times New Roman"/>
          <w:sz w:val="28"/>
          <w:lang w:val="uk-UA"/>
        </w:rPr>
        <w:t>По К</w:t>
      </w:r>
      <w:r w:rsidR="00FC046D" w:rsidRPr="00FC046D">
        <w:rPr>
          <w:rFonts w:ascii="Times New Roman" w:hAnsi="Times New Roman" w:cs="Times New Roman"/>
          <w:sz w:val="28"/>
          <w:lang w:val="uk-UA"/>
        </w:rPr>
        <w:t xml:space="preserve">ПКВК </w:t>
      </w:r>
      <w:r w:rsidRPr="00FC046D">
        <w:rPr>
          <w:rFonts w:ascii="Times New Roman" w:hAnsi="Times New Roman" w:cs="Times New Roman"/>
          <w:sz w:val="28"/>
          <w:lang w:val="uk-UA"/>
        </w:rPr>
        <w:t xml:space="preserve">6060 «Благоустрій» збільшити призначення по КЕКВ 2210 «Предмети, матеріали, обладнання та інвентар» на 24150,00 грн., по КЕКВ 2240 «Оплата послуг» на 6000,00 грн. </w:t>
      </w:r>
    </w:p>
    <w:p w:rsidR="004E554D" w:rsidRPr="00FC046D" w:rsidRDefault="004E554D" w:rsidP="006533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FC046D">
        <w:rPr>
          <w:rFonts w:ascii="Times New Roman" w:hAnsi="Times New Roman" w:cs="Times New Roman"/>
          <w:sz w:val="28"/>
          <w:lang w:val="uk-UA"/>
        </w:rPr>
        <w:t>По К</w:t>
      </w:r>
      <w:r w:rsidR="00FC046D">
        <w:rPr>
          <w:rFonts w:ascii="Times New Roman" w:hAnsi="Times New Roman" w:cs="Times New Roman"/>
          <w:sz w:val="28"/>
          <w:lang w:val="uk-UA"/>
        </w:rPr>
        <w:t xml:space="preserve">ПКВК </w:t>
      </w:r>
      <w:r w:rsidRPr="00FC046D">
        <w:rPr>
          <w:rFonts w:ascii="Times New Roman" w:hAnsi="Times New Roman" w:cs="Times New Roman"/>
          <w:sz w:val="28"/>
          <w:lang w:val="uk-UA"/>
        </w:rPr>
        <w:t xml:space="preserve">4090 «Клуби» здійснити призначення по КЕКВ 2240 «Оплата послуг» на 660,00 грн. </w:t>
      </w:r>
    </w:p>
    <w:p w:rsidR="000B221E" w:rsidRPr="00FC046D" w:rsidRDefault="004E554D" w:rsidP="000B221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FC046D">
        <w:rPr>
          <w:rFonts w:ascii="Times New Roman" w:hAnsi="Times New Roman" w:cs="Times New Roman"/>
          <w:sz w:val="28"/>
          <w:lang w:val="uk-UA"/>
        </w:rPr>
        <w:t>По К</w:t>
      </w:r>
      <w:r w:rsidR="00FC046D" w:rsidRPr="00FC046D">
        <w:rPr>
          <w:rFonts w:ascii="Times New Roman" w:hAnsi="Times New Roman" w:cs="Times New Roman"/>
          <w:sz w:val="28"/>
          <w:lang w:val="uk-UA"/>
        </w:rPr>
        <w:t xml:space="preserve">ПКВК </w:t>
      </w:r>
      <w:r w:rsidRPr="00FC046D">
        <w:rPr>
          <w:rFonts w:ascii="Times New Roman" w:hAnsi="Times New Roman" w:cs="Times New Roman"/>
          <w:sz w:val="28"/>
          <w:lang w:val="uk-UA"/>
        </w:rPr>
        <w:t>0170 «Організаційне, інформаційно-технічне забезпечення діяльності сільської ради» збільшити призначення по КЕКВ 2210 «Предмети, матеріали, обладнання та інвентар» на 7</w:t>
      </w:r>
      <w:r w:rsidR="008C2B6E" w:rsidRPr="00FC046D">
        <w:rPr>
          <w:rFonts w:ascii="Times New Roman" w:hAnsi="Times New Roman" w:cs="Times New Roman"/>
          <w:sz w:val="28"/>
          <w:lang w:val="uk-UA"/>
        </w:rPr>
        <w:t>40</w:t>
      </w:r>
      <w:r w:rsidRPr="00FC046D">
        <w:rPr>
          <w:rFonts w:ascii="Times New Roman" w:hAnsi="Times New Roman" w:cs="Times New Roman"/>
          <w:sz w:val="28"/>
          <w:lang w:val="uk-UA"/>
        </w:rPr>
        <w:t>00,00 грн.</w:t>
      </w:r>
      <w:r w:rsidR="008C2B6E" w:rsidRPr="00FC046D">
        <w:rPr>
          <w:rFonts w:ascii="Times New Roman" w:hAnsi="Times New Roman" w:cs="Times New Roman"/>
          <w:sz w:val="28"/>
          <w:lang w:val="uk-UA"/>
        </w:rPr>
        <w:t xml:space="preserve">, по КЕКВ 2240 «Оплата послуг» на 1100,00 грн. </w:t>
      </w:r>
    </w:p>
    <w:p w:rsidR="00611364" w:rsidRDefault="00611364" w:rsidP="006533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</w:t>
      </w:r>
      <w:r w:rsidR="00FC046D">
        <w:rPr>
          <w:rFonts w:ascii="Times New Roman" w:hAnsi="Times New Roman" w:cs="Times New Roman"/>
          <w:sz w:val="28"/>
          <w:lang w:val="uk-UA"/>
        </w:rPr>
        <w:t xml:space="preserve">ПКВК </w:t>
      </w:r>
      <w:r>
        <w:rPr>
          <w:rFonts w:ascii="Times New Roman" w:hAnsi="Times New Roman" w:cs="Times New Roman"/>
          <w:sz w:val="28"/>
          <w:lang w:val="uk-UA"/>
        </w:rPr>
        <w:t>4060 «Бібліотеки» збільшити призначення по КЕКВ 2111 «Заробітна плата» на 2500,00 грн., по КЕКВ 2120 «Нарахування на заробітну плату» на 700,00 грн.</w:t>
      </w:r>
    </w:p>
    <w:p w:rsidR="008827C5" w:rsidRDefault="00611364" w:rsidP="0088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Фінансування видатків, визначених у пунктах 1.1-1.6 здійснити за рахунок залишку станом на 01.01.2017 року. </w:t>
      </w:r>
    </w:p>
    <w:p w:rsidR="00611364" w:rsidRDefault="00611364" w:rsidP="00611364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8C2B6E" w:rsidRPr="00FC046D" w:rsidRDefault="00611364" w:rsidP="00FC046D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Сільський голова         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Голубенко</w:t>
      </w:r>
      <w:proofErr w:type="spellEnd"/>
    </w:p>
    <w:p w:rsidR="008C2B6E" w:rsidRPr="00426EEA" w:rsidRDefault="008C2B6E" w:rsidP="003837E8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68139B" wp14:editId="38C4F00F">
            <wp:extent cx="36830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6E" w:rsidRDefault="008C2B6E" w:rsidP="008C2B6E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8C2B6E" w:rsidRDefault="008C2B6E" w:rsidP="008C2B6E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8C2B6E" w:rsidRPr="00044A05" w:rsidRDefault="008C2B6E" w:rsidP="008C2B6E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8C2B6E" w:rsidRDefault="008C2B6E" w:rsidP="008C2B6E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C2B6E" w:rsidRDefault="008C2B6E" w:rsidP="008C2B6E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№</w:t>
      </w:r>
      <w:r w:rsidR="003837E8">
        <w:rPr>
          <w:rFonts w:ascii="Times New Roman" w:hAnsi="Times New Roman" w:cs="Times New Roman"/>
          <w:b/>
          <w:sz w:val="28"/>
          <w:lang w:val="uk-UA"/>
        </w:rPr>
        <w:t>236</w:t>
      </w:r>
    </w:p>
    <w:p w:rsidR="008C2B6E" w:rsidRDefault="008C2B6E" w:rsidP="008C2B6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22.03.2017 року                                                                  16 сесія 7 скликання</w:t>
      </w:r>
    </w:p>
    <w:p w:rsidR="008C2B6E" w:rsidRDefault="008C2B6E" w:rsidP="008C2B6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8C2B6E" w:rsidRDefault="008C2B6E" w:rsidP="008C2B6E">
      <w:pPr>
        <w:rPr>
          <w:sz w:val="28"/>
          <w:szCs w:val="28"/>
          <w:lang w:val="uk-UA"/>
        </w:rPr>
      </w:pPr>
      <w:r w:rsidRPr="008C2B6E">
        <w:rPr>
          <w:sz w:val="28"/>
          <w:szCs w:val="28"/>
          <w:lang w:val="uk-UA"/>
        </w:rPr>
        <w:t xml:space="preserve">Про надання матеріальних допомог гр. Дорош Н.М., </w:t>
      </w:r>
    </w:p>
    <w:p w:rsidR="008C2B6E" w:rsidRPr="008C2B6E" w:rsidRDefault="008C2B6E" w:rsidP="008C2B6E">
      <w:pPr>
        <w:rPr>
          <w:sz w:val="28"/>
          <w:szCs w:val="28"/>
          <w:lang w:val="uk-UA"/>
        </w:rPr>
      </w:pPr>
      <w:proofErr w:type="spellStart"/>
      <w:r w:rsidRPr="008C2B6E">
        <w:rPr>
          <w:sz w:val="28"/>
          <w:szCs w:val="28"/>
          <w:lang w:val="uk-UA"/>
        </w:rPr>
        <w:t>Остропович</w:t>
      </w:r>
      <w:proofErr w:type="spellEnd"/>
      <w:r w:rsidRPr="008C2B6E">
        <w:rPr>
          <w:sz w:val="28"/>
          <w:szCs w:val="28"/>
          <w:lang w:val="uk-UA"/>
        </w:rPr>
        <w:t xml:space="preserve"> Р.В., Іванчуку А.Ф., Рудій О.М.</w:t>
      </w:r>
    </w:p>
    <w:p w:rsidR="008C2B6E" w:rsidRDefault="008C2B6E" w:rsidP="008C2B6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8C2B6E" w:rsidRPr="004D47A8" w:rsidRDefault="008C2B6E" w:rsidP="008C2B6E">
      <w:pPr>
        <w:ind w:firstLine="708"/>
        <w:rPr>
          <w:sz w:val="28"/>
          <w:szCs w:val="28"/>
          <w:lang w:val="uk-UA"/>
        </w:rPr>
      </w:pPr>
      <w:r w:rsidRPr="004D47A8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и</w:t>
      </w:r>
      <w:r w:rsidRPr="004D47A8"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</w:t>
      </w:r>
      <w:r w:rsidRPr="008C2B6E">
        <w:rPr>
          <w:sz w:val="28"/>
          <w:szCs w:val="28"/>
          <w:lang w:val="uk-UA"/>
        </w:rPr>
        <w:t xml:space="preserve">Дорош Н.М., </w:t>
      </w:r>
      <w:proofErr w:type="spellStart"/>
      <w:r w:rsidRPr="008C2B6E">
        <w:rPr>
          <w:sz w:val="28"/>
          <w:szCs w:val="28"/>
          <w:lang w:val="uk-UA"/>
        </w:rPr>
        <w:t>Остропович</w:t>
      </w:r>
      <w:proofErr w:type="spellEnd"/>
      <w:r w:rsidRPr="008C2B6E">
        <w:rPr>
          <w:sz w:val="28"/>
          <w:szCs w:val="28"/>
          <w:lang w:val="uk-UA"/>
        </w:rPr>
        <w:t xml:space="preserve"> Р.В., Іванчук</w:t>
      </w:r>
      <w:r>
        <w:rPr>
          <w:sz w:val="28"/>
          <w:szCs w:val="28"/>
          <w:lang w:val="uk-UA"/>
        </w:rPr>
        <w:t>а</w:t>
      </w:r>
      <w:r w:rsidRPr="008C2B6E">
        <w:rPr>
          <w:sz w:val="28"/>
          <w:szCs w:val="28"/>
          <w:lang w:val="uk-UA"/>
        </w:rPr>
        <w:t xml:space="preserve"> А.Ф., Руд</w:t>
      </w:r>
      <w:r>
        <w:rPr>
          <w:sz w:val="28"/>
          <w:szCs w:val="28"/>
          <w:lang w:val="uk-UA"/>
        </w:rPr>
        <w:t>ої</w:t>
      </w:r>
      <w:r w:rsidRPr="008C2B6E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М. </w:t>
      </w:r>
      <w:r w:rsidRPr="004D47A8">
        <w:rPr>
          <w:sz w:val="28"/>
          <w:szCs w:val="28"/>
          <w:lang w:val="uk-UA"/>
        </w:rPr>
        <w:t>про надання матеріальн</w:t>
      </w:r>
      <w:r>
        <w:rPr>
          <w:sz w:val="28"/>
          <w:szCs w:val="28"/>
          <w:lang w:val="uk-UA"/>
        </w:rPr>
        <w:t>ої</w:t>
      </w:r>
      <w:r w:rsidRPr="004D47A8">
        <w:rPr>
          <w:sz w:val="28"/>
          <w:szCs w:val="28"/>
          <w:lang w:val="uk-UA"/>
        </w:rPr>
        <w:t xml:space="preserve"> допомоги, </w:t>
      </w:r>
      <w:r>
        <w:rPr>
          <w:sz w:val="28"/>
          <w:szCs w:val="28"/>
          <w:lang w:val="uk-UA"/>
        </w:rPr>
        <w:t xml:space="preserve"> враховуючи рекомендації постійної комісії сільської ради </w:t>
      </w:r>
      <w:r w:rsidRPr="004D47A8">
        <w:rPr>
          <w:sz w:val="28"/>
          <w:szCs w:val="28"/>
          <w:lang w:val="uk-UA"/>
        </w:rPr>
        <w:t>з питань бюджету, соціально-економічного розвитку, роботи транспорту та зв’язку, охорони  навколишнього середовища, благоустрою та комплекс</w:t>
      </w:r>
      <w:r>
        <w:rPr>
          <w:sz w:val="28"/>
          <w:szCs w:val="28"/>
          <w:lang w:val="uk-UA"/>
        </w:rPr>
        <w:t>ного розвитку населених пунктів</w:t>
      </w:r>
      <w:r w:rsidR="00FC046D">
        <w:rPr>
          <w:sz w:val="28"/>
          <w:szCs w:val="28"/>
          <w:lang w:val="uk-UA"/>
        </w:rPr>
        <w:t xml:space="preserve"> від 21.03.2017 р.</w:t>
      </w:r>
      <w:r>
        <w:rPr>
          <w:sz w:val="28"/>
          <w:szCs w:val="28"/>
          <w:lang w:val="uk-UA"/>
        </w:rPr>
        <w:t xml:space="preserve">, </w:t>
      </w:r>
      <w:r w:rsidRPr="004D47A8">
        <w:rPr>
          <w:sz w:val="28"/>
          <w:szCs w:val="28"/>
          <w:lang w:val="uk-UA"/>
        </w:rPr>
        <w:t xml:space="preserve"> сільська рада</w:t>
      </w:r>
    </w:p>
    <w:p w:rsidR="008C2B6E" w:rsidRPr="004D47A8" w:rsidRDefault="008C2B6E" w:rsidP="008C2B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D4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8C2B6E" w:rsidRDefault="008C2B6E" w:rsidP="008C2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Виділити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>Дорош Наталії Миколаївні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sz w:val="28"/>
          <w:szCs w:val="28"/>
          <w:lang w:val="uk-UA"/>
        </w:rPr>
        <w:t>ьці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Уланів 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 дочки Дорош Марії Сергіївни, 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сумі 100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>00,00 грн.</w:t>
      </w:r>
      <w:r w:rsidR="00FC0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B6E" w:rsidRDefault="008C2B6E" w:rsidP="008C2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Виділити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Остропович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Раїсі Вікторівні, жительці с. Уланів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 на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чоловіка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Остроповича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Степановича в сумі 5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>000,00 грн.</w:t>
      </w:r>
    </w:p>
    <w:p w:rsidR="008C2B6E" w:rsidRDefault="008C2B6E" w:rsidP="008C2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Виділити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Іванчуку Антону Федоровичу, жителю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матеріальну допомогу на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>000,00 грн.</w:t>
      </w:r>
    </w:p>
    <w:p w:rsidR="008C2B6E" w:rsidRPr="00C56518" w:rsidRDefault="00C56518" w:rsidP="00C56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Виділити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Рудій Оксані Михайлівні, жительці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Пагурці</w:t>
      </w:r>
      <w:proofErr w:type="spellEnd"/>
      <w:r w:rsidRPr="008D0C6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 на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 Зозулі Інни Василівни в сумі 5</w:t>
      </w:r>
      <w:r w:rsidRPr="008D0C67">
        <w:rPr>
          <w:rFonts w:ascii="Times New Roman" w:hAnsi="Times New Roman" w:cs="Times New Roman"/>
          <w:sz w:val="28"/>
          <w:szCs w:val="28"/>
          <w:lang w:val="uk-UA"/>
        </w:rPr>
        <w:t>000,00 грн.</w:t>
      </w:r>
    </w:p>
    <w:p w:rsidR="008C2B6E" w:rsidRPr="004D47A8" w:rsidRDefault="008C2B6E" w:rsidP="008C2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Гол.</w:t>
      </w:r>
      <w:r w:rsidR="00383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провести нарахування згідно </w:t>
      </w:r>
      <w:r w:rsidR="003837E8">
        <w:rPr>
          <w:rFonts w:ascii="Times New Roman" w:hAnsi="Times New Roman" w:cs="Times New Roman"/>
          <w:sz w:val="28"/>
          <w:szCs w:val="28"/>
          <w:lang w:val="uk-UA"/>
        </w:rPr>
        <w:t>додатку 1</w:t>
      </w:r>
      <w:r w:rsidR="00C56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2B6E" w:rsidRPr="004D47A8" w:rsidRDefault="008C2B6E" w:rsidP="008C2B6E">
      <w:pPr>
        <w:rPr>
          <w:sz w:val="28"/>
          <w:szCs w:val="28"/>
          <w:lang w:val="uk-UA"/>
        </w:rPr>
      </w:pPr>
    </w:p>
    <w:p w:rsidR="008C2B6E" w:rsidRPr="004D47A8" w:rsidRDefault="008C2B6E" w:rsidP="008C2B6E">
      <w:pPr>
        <w:rPr>
          <w:sz w:val="28"/>
          <w:szCs w:val="28"/>
          <w:lang w:val="uk-UA"/>
        </w:rPr>
      </w:pPr>
    </w:p>
    <w:p w:rsidR="008C2B6E" w:rsidRPr="004D47A8" w:rsidRDefault="008C2B6E" w:rsidP="008C2B6E">
      <w:pPr>
        <w:rPr>
          <w:sz w:val="28"/>
          <w:szCs w:val="28"/>
          <w:lang w:val="uk-UA"/>
        </w:rPr>
      </w:pPr>
    </w:p>
    <w:p w:rsidR="008C2B6E" w:rsidRPr="004D47A8" w:rsidRDefault="008C2B6E" w:rsidP="008C2B6E">
      <w:pPr>
        <w:rPr>
          <w:sz w:val="28"/>
          <w:szCs w:val="28"/>
          <w:lang w:val="uk-UA"/>
        </w:rPr>
      </w:pPr>
      <w:r w:rsidRPr="004D47A8">
        <w:rPr>
          <w:sz w:val="28"/>
          <w:szCs w:val="28"/>
          <w:lang w:val="uk-UA"/>
        </w:rPr>
        <w:t xml:space="preserve">            Сільський голова                                        С.І.</w:t>
      </w:r>
      <w:proofErr w:type="spellStart"/>
      <w:r w:rsidRPr="004D47A8">
        <w:rPr>
          <w:sz w:val="28"/>
          <w:szCs w:val="28"/>
          <w:lang w:val="uk-UA"/>
        </w:rPr>
        <w:t>Голубенко</w:t>
      </w:r>
      <w:proofErr w:type="spellEnd"/>
      <w:r w:rsidRPr="004D47A8">
        <w:rPr>
          <w:sz w:val="28"/>
          <w:szCs w:val="28"/>
          <w:lang w:val="uk-UA"/>
        </w:rPr>
        <w:t xml:space="preserve"> </w:t>
      </w:r>
    </w:p>
    <w:p w:rsidR="008C2B6E" w:rsidRPr="00A644FF" w:rsidRDefault="008C2B6E" w:rsidP="008C2B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2B6E" w:rsidRDefault="008C2B6E" w:rsidP="008C2B6E">
      <w:pPr>
        <w:rPr>
          <w:sz w:val="28"/>
          <w:szCs w:val="28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Pr="00D85374" w:rsidRDefault="008C2B6E" w:rsidP="008C2B6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8C2B6E" w:rsidRPr="00D85374" w:rsidRDefault="008C2B6E" w:rsidP="008C2B6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37E8">
        <w:rPr>
          <w:rFonts w:ascii="Times New Roman" w:hAnsi="Times New Roman" w:cs="Times New Roman"/>
          <w:sz w:val="28"/>
          <w:szCs w:val="28"/>
          <w:lang w:val="uk-UA"/>
        </w:rPr>
        <w:t>236</w:t>
      </w:r>
    </w:p>
    <w:p w:rsidR="008C2B6E" w:rsidRPr="00D85374" w:rsidRDefault="008C2B6E" w:rsidP="008C2B6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37E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сесії сільської ради </w:t>
      </w:r>
    </w:p>
    <w:p w:rsidR="008C2B6E" w:rsidRDefault="008C2B6E" w:rsidP="008C2B6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B6E" w:rsidRPr="0072524D" w:rsidRDefault="008C2B6E" w:rsidP="008C2B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52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524D">
        <w:rPr>
          <w:rFonts w:ascii="Times New Roman" w:hAnsi="Times New Roman" w:cs="Times New Roman"/>
          <w:sz w:val="28"/>
          <w:szCs w:val="28"/>
        </w:rPr>
        <w:t xml:space="preserve"> </w:t>
      </w:r>
      <w:r w:rsidR="003837E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2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837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524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524D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8C2B6E" w:rsidRPr="0072524D" w:rsidRDefault="008C2B6E" w:rsidP="008C2B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B6E" w:rsidRPr="0072524D" w:rsidRDefault="008C2B6E" w:rsidP="008C2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b/>
          <w:sz w:val="28"/>
          <w:szCs w:val="28"/>
          <w:lang w:val="uk-UA"/>
        </w:rPr>
        <w:t>С П И С О К</w:t>
      </w:r>
    </w:p>
    <w:p w:rsidR="008C2B6E" w:rsidRPr="003C783E" w:rsidRDefault="008C2B6E" w:rsidP="008C2B6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83E">
        <w:rPr>
          <w:rFonts w:ascii="Times New Roman" w:hAnsi="Times New Roman" w:cs="Times New Roman"/>
          <w:sz w:val="28"/>
          <w:szCs w:val="28"/>
          <w:lang w:val="uk-UA"/>
        </w:rPr>
        <w:t>громадян, яким виділено матеріальну допомогу</w:t>
      </w:r>
    </w:p>
    <w:p w:rsidR="008C2B6E" w:rsidRPr="003C783E" w:rsidRDefault="008C2B6E" w:rsidP="008C2B6E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9747" w:type="dxa"/>
        <w:tblLayout w:type="fixed"/>
        <w:tblLook w:val="01E0" w:firstRow="1" w:lastRow="1" w:firstColumn="1" w:lastColumn="1" w:noHBand="0" w:noVBand="0"/>
      </w:tblPr>
      <w:tblGrid>
        <w:gridCol w:w="509"/>
        <w:gridCol w:w="1482"/>
        <w:gridCol w:w="1617"/>
        <w:gridCol w:w="1462"/>
        <w:gridCol w:w="1208"/>
        <w:gridCol w:w="1910"/>
        <w:gridCol w:w="1559"/>
      </w:tblGrid>
      <w:tr w:rsidR="008C2B6E" w:rsidTr="003837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№ з/п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 xml:space="preserve">Прізвище, </w:t>
            </w:r>
            <w:proofErr w:type="spellStart"/>
            <w:r w:rsidRPr="00C32DD0">
              <w:rPr>
                <w:b/>
                <w:i/>
                <w:lang w:val="uk-UA"/>
              </w:rPr>
              <w:t>ім”я</w:t>
            </w:r>
            <w:proofErr w:type="spellEnd"/>
            <w:r w:rsidRPr="00C32DD0">
              <w:rPr>
                <w:b/>
                <w:i/>
                <w:lang w:val="uk-UA"/>
              </w:rPr>
              <w:t xml:space="preserve">, </w:t>
            </w:r>
          </w:p>
          <w:p w:rsidR="008C2B6E" w:rsidRPr="00C32DD0" w:rsidRDefault="008C2B6E" w:rsidP="00820D9E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по батькові одержувача допомоги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Призначення допомоги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 xml:space="preserve">Адреса </w:t>
            </w:r>
            <w:r w:rsidRPr="003837E8">
              <w:rPr>
                <w:b/>
                <w:i/>
                <w:sz w:val="22"/>
                <w:szCs w:val="22"/>
                <w:lang w:val="uk-UA"/>
              </w:rPr>
              <w:t>проживання одержувача</w:t>
            </w:r>
            <w:r w:rsidRPr="00C32DD0">
              <w:rPr>
                <w:b/>
                <w:i/>
                <w:lang w:val="uk-UA"/>
              </w:rPr>
              <w:t xml:space="preserve"> </w:t>
            </w:r>
            <w:r w:rsidRPr="003837E8">
              <w:rPr>
                <w:b/>
                <w:i/>
                <w:sz w:val="22"/>
                <w:szCs w:val="22"/>
                <w:lang w:val="uk-UA"/>
              </w:rPr>
              <w:t>допомоги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Сума, грн.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 xml:space="preserve">Номер рахунку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6E" w:rsidRPr="00C32DD0" w:rsidRDefault="008C2B6E" w:rsidP="00820D9E">
            <w:pPr>
              <w:rPr>
                <w:b/>
                <w:i/>
                <w:lang w:val="uk-UA"/>
              </w:rPr>
            </w:pPr>
            <w:proofErr w:type="spellStart"/>
            <w:r w:rsidRPr="00C32DD0">
              <w:rPr>
                <w:b/>
                <w:i/>
                <w:lang w:val="uk-UA"/>
              </w:rPr>
              <w:t>Ід</w:t>
            </w:r>
            <w:proofErr w:type="spellEnd"/>
            <w:r w:rsidRPr="00C32DD0">
              <w:rPr>
                <w:b/>
                <w:i/>
                <w:lang w:val="uk-UA"/>
              </w:rPr>
              <w:t>. №</w:t>
            </w:r>
          </w:p>
        </w:tc>
      </w:tr>
      <w:tr w:rsidR="008C2B6E" w:rsidRPr="00C32DD0" w:rsidTr="003837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lang w:val="uk-UA"/>
              </w:rPr>
            </w:pPr>
            <w:r w:rsidRPr="00C32DD0">
              <w:rPr>
                <w:lang w:val="uk-UA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3837E8">
            <w:pPr>
              <w:tabs>
                <w:tab w:val="center" w:pos="645"/>
              </w:tabs>
              <w:ind w:hanging="1194"/>
              <w:rPr>
                <w:lang w:val="uk-UA"/>
              </w:rPr>
            </w:pPr>
            <w:proofErr w:type="spellStart"/>
            <w:r w:rsidRPr="00C32DD0">
              <w:rPr>
                <w:lang w:val="uk-UA"/>
              </w:rPr>
              <w:t>Данькев</w:t>
            </w:r>
            <w:proofErr w:type="spellEnd"/>
            <w:r w:rsidRPr="00C32DD0">
              <w:rPr>
                <w:lang w:val="uk-UA"/>
              </w:rPr>
              <w:tab/>
            </w:r>
            <w:r w:rsidR="003837E8">
              <w:rPr>
                <w:lang w:val="uk-UA"/>
              </w:rPr>
              <w:t>Дорош Наталія Миколаївна</w:t>
            </w:r>
            <w:r w:rsidRPr="00C32DD0">
              <w:rPr>
                <w:lang w:val="uk-UA"/>
              </w:rPr>
              <w:t xml:space="preserve">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lang w:val="uk-UA"/>
              </w:rPr>
            </w:pPr>
            <w:r w:rsidRPr="00C32DD0">
              <w:rPr>
                <w:lang w:val="uk-UA"/>
              </w:rPr>
              <w:t>На лікування</w:t>
            </w:r>
            <w:r w:rsidR="003837E8">
              <w:rPr>
                <w:lang w:val="uk-UA"/>
              </w:rPr>
              <w:t xml:space="preserve"> дочки Дорош М.С.</w:t>
            </w:r>
            <w:r w:rsidRPr="00C32DD0">
              <w:rPr>
                <w:lang w:val="uk-UA"/>
              </w:rPr>
              <w:t xml:space="preserve">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3837E8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с. </w:t>
            </w:r>
            <w:r w:rsidR="003837E8">
              <w:rPr>
                <w:lang w:val="uk-UA"/>
              </w:rPr>
              <w:t>Уланів</w:t>
            </w:r>
            <w:r w:rsidRPr="00C32DD0">
              <w:rPr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3837E8" w:rsidP="00820D9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C2B6E">
              <w:rPr>
                <w:lang w:val="uk-UA"/>
              </w:rPr>
              <w:t>0</w:t>
            </w:r>
            <w:r w:rsidR="008C2B6E" w:rsidRPr="00C32DD0">
              <w:rPr>
                <w:lang w:val="uk-UA"/>
              </w:rPr>
              <w:t>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3837E8" w:rsidP="00820D9E">
            <w:pPr>
              <w:rPr>
                <w:lang w:val="uk-UA"/>
              </w:rPr>
            </w:pPr>
            <w:r>
              <w:rPr>
                <w:lang w:val="uk-UA"/>
              </w:rPr>
              <w:t>26252510557051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6E" w:rsidRPr="00C32DD0" w:rsidRDefault="003837E8" w:rsidP="00820D9E">
            <w:pPr>
              <w:rPr>
                <w:lang w:val="uk-UA"/>
              </w:rPr>
            </w:pPr>
            <w:r>
              <w:rPr>
                <w:lang w:val="uk-UA"/>
              </w:rPr>
              <w:t>3280005388</w:t>
            </w:r>
          </w:p>
        </w:tc>
      </w:tr>
      <w:tr w:rsidR="008C2B6E" w:rsidRPr="003837E8" w:rsidTr="003837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820D9E">
            <w:pPr>
              <w:rPr>
                <w:lang w:val="uk-UA"/>
              </w:rPr>
            </w:pPr>
            <w:r w:rsidRPr="00C32DD0">
              <w:rPr>
                <w:lang w:val="uk-UA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3837E8">
            <w:pPr>
              <w:tabs>
                <w:tab w:val="center" w:pos="645"/>
              </w:tabs>
              <w:ind w:hanging="1194"/>
              <w:rPr>
                <w:lang w:val="uk-UA"/>
              </w:rPr>
            </w:pPr>
            <w:r w:rsidRPr="00C32DD0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 xml:space="preserve">  </w:t>
            </w:r>
            <w:proofErr w:type="spellStart"/>
            <w:r w:rsidR="003837E8">
              <w:rPr>
                <w:lang w:val="uk-UA"/>
              </w:rPr>
              <w:t>Остропович</w:t>
            </w:r>
            <w:proofErr w:type="spellEnd"/>
            <w:r w:rsidR="003837E8">
              <w:rPr>
                <w:lang w:val="uk-UA"/>
              </w:rPr>
              <w:t xml:space="preserve"> Раїса Вікторівна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3837E8">
            <w:pPr>
              <w:rPr>
                <w:lang w:val="uk-UA"/>
              </w:rPr>
            </w:pPr>
            <w:r w:rsidRPr="00C32DD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</w:t>
            </w:r>
            <w:r w:rsidR="003837E8">
              <w:rPr>
                <w:lang w:val="uk-UA"/>
              </w:rPr>
              <w:t xml:space="preserve">чоловіка </w:t>
            </w:r>
            <w:proofErr w:type="spellStart"/>
            <w:r w:rsidR="003837E8">
              <w:rPr>
                <w:lang w:val="uk-UA"/>
              </w:rPr>
              <w:t>Остроповича</w:t>
            </w:r>
            <w:proofErr w:type="spellEnd"/>
            <w:r w:rsidR="003837E8">
              <w:rPr>
                <w:lang w:val="uk-UA"/>
              </w:rPr>
              <w:t xml:space="preserve"> І.С. </w:t>
            </w:r>
            <w:r w:rsidRPr="00C32DD0">
              <w:rPr>
                <w:lang w:val="uk-U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8C2B6E" w:rsidP="003837E8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с. </w:t>
            </w:r>
            <w:r w:rsidR="003837E8">
              <w:rPr>
                <w:lang w:val="uk-UA"/>
              </w:rPr>
              <w:t>Уланів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3837E8" w:rsidP="00820D9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C2B6E">
              <w:rPr>
                <w:lang w:val="uk-UA"/>
              </w:rPr>
              <w:t>0</w:t>
            </w:r>
            <w:r w:rsidR="008C2B6E" w:rsidRPr="00C32DD0">
              <w:rPr>
                <w:lang w:val="uk-UA"/>
              </w:rPr>
              <w:t>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B6E" w:rsidRPr="00C32DD0" w:rsidRDefault="00DE2901" w:rsidP="00820D9E">
            <w:pPr>
              <w:rPr>
                <w:lang w:val="uk-UA"/>
              </w:rPr>
            </w:pPr>
            <w:r>
              <w:rPr>
                <w:lang w:val="uk-UA"/>
              </w:rPr>
              <w:t>26253510759278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6E" w:rsidRPr="00C32DD0" w:rsidRDefault="00DE2901" w:rsidP="00820D9E">
            <w:pPr>
              <w:rPr>
                <w:lang w:val="uk-UA"/>
              </w:rPr>
            </w:pPr>
            <w:r>
              <w:rPr>
                <w:lang w:val="uk-UA"/>
              </w:rPr>
              <w:t>2172809648</w:t>
            </w:r>
          </w:p>
        </w:tc>
      </w:tr>
      <w:tr w:rsidR="009678A1" w:rsidRPr="003837E8" w:rsidTr="003837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Pr="00C32DD0" w:rsidRDefault="009678A1" w:rsidP="00820D9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Pr="00C32DD0" w:rsidRDefault="009678A1" w:rsidP="003837E8">
            <w:pPr>
              <w:tabs>
                <w:tab w:val="center" w:pos="645"/>
              </w:tabs>
              <w:ind w:hanging="1194"/>
              <w:rPr>
                <w:lang w:val="uk-UA"/>
              </w:rPr>
            </w:pPr>
            <w:r>
              <w:rPr>
                <w:lang w:val="uk-UA"/>
              </w:rPr>
              <w:t xml:space="preserve">                    Іванчук Антін Федорович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Pr="00C32DD0" w:rsidRDefault="009678A1" w:rsidP="003837E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Pr="009678A1" w:rsidRDefault="009678A1" w:rsidP="003837E8">
            <w:pPr>
              <w:rPr>
                <w:sz w:val="22"/>
                <w:szCs w:val="22"/>
                <w:lang w:val="uk-UA"/>
              </w:rPr>
            </w:pPr>
            <w:r w:rsidRPr="009678A1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9678A1">
              <w:rPr>
                <w:sz w:val="22"/>
                <w:szCs w:val="22"/>
                <w:lang w:val="uk-UA"/>
              </w:rPr>
              <w:t>Воронівці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Default="009678A1" w:rsidP="00820D9E">
            <w:pP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Pr="00C32DD0" w:rsidRDefault="009678A1" w:rsidP="00820D9E">
            <w:pPr>
              <w:rPr>
                <w:lang w:val="uk-UA"/>
              </w:rPr>
            </w:pPr>
            <w:r>
              <w:rPr>
                <w:lang w:val="uk-UA"/>
              </w:rPr>
              <w:t>26256510904871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C32DD0" w:rsidRDefault="009678A1" w:rsidP="00820D9E">
            <w:pPr>
              <w:rPr>
                <w:lang w:val="uk-UA"/>
              </w:rPr>
            </w:pPr>
            <w:r>
              <w:rPr>
                <w:lang w:val="uk-UA"/>
              </w:rPr>
              <w:t>2030419694</w:t>
            </w:r>
          </w:p>
        </w:tc>
      </w:tr>
      <w:tr w:rsidR="009678A1" w:rsidRPr="003837E8" w:rsidTr="003837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Default="009678A1" w:rsidP="00820D9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Default="009678A1" w:rsidP="003837E8">
            <w:pPr>
              <w:tabs>
                <w:tab w:val="center" w:pos="645"/>
              </w:tabs>
              <w:ind w:hanging="1194"/>
              <w:rPr>
                <w:lang w:val="uk-UA"/>
              </w:rPr>
            </w:pPr>
            <w:r>
              <w:rPr>
                <w:lang w:val="uk-UA"/>
              </w:rPr>
              <w:t xml:space="preserve">              Р     Руда Оксана Михайлівна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Default="009678A1" w:rsidP="003837E8">
            <w:pPr>
              <w:rPr>
                <w:lang w:val="uk-UA"/>
              </w:rPr>
            </w:pPr>
            <w:r>
              <w:rPr>
                <w:lang w:val="uk-UA"/>
              </w:rPr>
              <w:t>На лікування матері Зозулі І.В.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Default="009678A1" w:rsidP="003837E8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Пагурці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Default="009678A1" w:rsidP="00820D9E">
            <w:pP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A1" w:rsidRDefault="009678A1" w:rsidP="00820D9E">
            <w:pPr>
              <w:rPr>
                <w:lang w:val="uk-UA"/>
              </w:rPr>
            </w:pPr>
            <w:r>
              <w:rPr>
                <w:lang w:val="uk-UA"/>
              </w:rPr>
              <w:t>26254000075193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Default="009678A1" w:rsidP="00820D9E">
            <w:pPr>
              <w:rPr>
                <w:lang w:val="uk-UA"/>
              </w:rPr>
            </w:pPr>
            <w:r>
              <w:rPr>
                <w:lang w:val="uk-UA"/>
              </w:rPr>
              <w:t>2865903226</w:t>
            </w:r>
          </w:p>
        </w:tc>
      </w:tr>
    </w:tbl>
    <w:p w:rsidR="008C2B6E" w:rsidRPr="00C32DD0" w:rsidRDefault="008C2B6E" w:rsidP="008C2B6E">
      <w:pPr>
        <w:rPr>
          <w:lang w:val="uk-UA"/>
        </w:rPr>
      </w:pPr>
    </w:p>
    <w:p w:rsidR="008C2B6E" w:rsidRDefault="008C2B6E" w:rsidP="008C2B6E">
      <w:pPr>
        <w:rPr>
          <w:sz w:val="28"/>
          <w:szCs w:val="28"/>
          <w:lang w:val="uk-UA"/>
        </w:rPr>
      </w:pPr>
    </w:p>
    <w:p w:rsidR="008C2B6E" w:rsidRDefault="008C2B6E" w:rsidP="008C2B6E">
      <w:pPr>
        <w:rPr>
          <w:sz w:val="28"/>
          <w:szCs w:val="28"/>
          <w:lang w:val="uk-UA"/>
        </w:rPr>
      </w:pPr>
    </w:p>
    <w:p w:rsidR="008C2B6E" w:rsidRDefault="008C2B6E" w:rsidP="008C2B6E">
      <w:pPr>
        <w:rPr>
          <w:sz w:val="28"/>
          <w:szCs w:val="28"/>
          <w:lang w:val="uk-UA"/>
        </w:rPr>
      </w:pPr>
    </w:p>
    <w:p w:rsidR="008C2B6E" w:rsidRPr="006938AD" w:rsidRDefault="008C2B6E" w:rsidP="008C2B6E">
      <w:pPr>
        <w:rPr>
          <w:sz w:val="28"/>
          <w:szCs w:val="28"/>
          <w:lang w:val="uk-UA"/>
        </w:rPr>
      </w:pPr>
    </w:p>
    <w:p w:rsidR="008C2B6E" w:rsidRDefault="008C2B6E" w:rsidP="008C2B6E">
      <w:pPr>
        <w:pStyle w:val="a7"/>
        <w:rPr>
          <w:sz w:val="28"/>
          <w:szCs w:val="28"/>
          <w:lang w:val="uk-UA"/>
        </w:rPr>
      </w:pPr>
    </w:p>
    <w:p w:rsidR="008C2B6E" w:rsidRDefault="008C2B6E" w:rsidP="008C2B6E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Л.Г.</w:t>
      </w:r>
      <w:proofErr w:type="spellStart"/>
      <w:r>
        <w:rPr>
          <w:sz w:val="28"/>
          <w:szCs w:val="28"/>
          <w:lang w:val="uk-UA"/>
        </w:rPr>
        <w:t>Задорожнюк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C2B6E" w:rsidRDefault="008C2B6E" w:rsidP="008C2B6E">
      <w:pPr>
        <w:pStyle w:val="a7"/>
        <w:rPr>
          <w:sz w:val="28"/>
          <w:szCs w:val="28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8C2B6E" w:rsidRDefault="008C2B6E" w:rsidP="008C2B6E">
      <w:pPr>
        <w:pStyle w:val="a3"/>
        <w:rPr>
          <w:rFonts w:ascii="Times New Roman" w:hAnsi="Times New Roman" w:cs="Times New Roman"/>
          <w:lang w:val="uk-UA"/>
        </w:rPr>
      </w:pPr>
    </w:p>
    <w:p w:rsidR="00C56518" w:rsidRDefault="00C56518" w:rsidP="00C56518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C56518" w:rsidRPr="00426EEA" w:rsidRDefault="00C56518" w:rsidP="00C56518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0C730D" wp14:editId="66A680D4">
            <wp:extent cx="36830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18" w:rsidRDefault="00C56518" w:rsidP="00C5651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C56518" w:rsidRDefault="00C56518" w:rsidP="00C56518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C56518" w:rsidRPr="00044A05" w:rsidRDefault="00C56518" w:rsidP="00C56518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C56518" w:rsidRDefault="00C56518" w:rsidP="00C5651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56518" w:rsidRDefault="00C56518" w:rsidP="00C5651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№</w:t>
      </w:r>
      <w:r w:rsidR="00BE2BEF">
        <w:rPr>
          <w:rFonts w:ascii="Times New Roman" w:hAnsi="Times New Roman" w:cs="Times New Roman"/>
          <w:b/>
          <w:sz w:val="28"/>
          <w:lang w:val="uk-UA"/>
        </w:rPr>
        <w:t>237</w:t>
      </w:r>
    </w:p>
    <w:p w:rsidR="00C56518" w:rsidRDefault="00C56518" w:rsidP="00C565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22.03.2017 року                                                                  16 сесія 7 скликання</w:t>
      </w:r>
    </w:p>
    <w:p w:rsidR="00C56518" w:rsidRDefault="00C56518" w:rsidP="00C5651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8B015A" w:rsidRDefault="00C56518" w:rsidP="00C56518">
      <w:pPr>
        <w:rPr>
          <w:sz w:val="28"/>
          <w:szCs w:val="28"/>
          <w:lang w:val="uk-UA"/>
        </w:rPr>
      </w:pPr>
      <w:r w:rsidRPr="00C56518">
        <w:rPr>
          <w:sz w:val="28"/>
          <w:szCs w:val="28"/>
          <w:lang w:val="uk-UA"/>
        </w:rPr>
        <w:t xml:space="preserve">Про надання дозволу на виготовлення проектно-кошторисної </w:t>
      </w:r>
    </w:p>
    <w:p w:rsidR="00FC046D" w:rsidRDefault="00C56518" w:rsidP="00C56518">
      <w:pPr>
        <w:rPr>
          <w:sz w:val="28"/>
          <w:szCs w:val="28"/>
          <w:lang w:val="uk-UA"/>
        </w:rPr>
      </w:pPr>
      <w:r w:rsidRPr="00C56518">
        <w:rPr>
          <w:sz w:val="28"/>
          <w:szCs w:val="28"/>
          <w:lang w:val="uk-UA"/>
        </w:rPr>
        <w:t xml:space="preserve">документації на </w:t>
      </w:r>
      <w:r>
        <w:rPr>
          <w:sz w:val="28"/>
          <w:szCs w:val="28"/>
          <w:lang w:val="uk-UA"/>
        </w:rPr>
        <w:t xml:space="preserve">реконструкцію даху будівлі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музичної </w:t>
      </w:r>
    </w:p>
    <w:p w:rsidR="00C56518" w:rsidRDefault="00C56518" w:rsidP="00C565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в </w:t>
      </w:r>
      <w:r w:rsidRPr="00C56518">
        <w:rPr>
          <w:sz w:val="28"/>
          <w:szCs w:val="28"/>
          <w:lang w:val="uk-UA"/>
        </w:rPr>
        <w:t xml:space="preserve">с. Уланів вул. </w:t>
      </w:r>
      <w:r>
        <w:rPr>
          <w:sz w:val="28"/>
          <w:szCs w:val="28"/>
          <w:lang w:val="uk-UA"/>
        </w:rPr>
        <w:t>Соборна, 69</w:t>
      </w:r>
      <w:r w:rsidR="00FC046D">
        <w:rPr>
          <w:sz w:val="28"/>
          <w:szCs w:val="28"/>
          <w:lang w:val="uk-UA"/>
        </w:rPr>
        <w:t xml:space="preserve"> з утепленням фасаду.</w:t>
      </w:r>
    </w:p>
    <w:p w:rsidR="008B015A" w:rsidRDefault="008B015A" w:rsidP="00C56518">
      <w:pPr>
        <w:rPr>
          <w:sz w:val="28"/>
          <w:szCs w:val="28"/>
          <w:lang w:val="uk-UA"/>
        </w:rPr>
      </w:pPr>
    </w:p>
    <w:p w:rsidR="008B015A" w:rsidRDefault="008B015A" w:rsidP="008B015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</w:t>
      </w:r>
      <w:r w:rsidR="00930B27">
        <w:rPr>
          <w:sz w:val="28"/>
          <w:szCs w:val="28"/>
          <w:lang w:val="uk-UA"/>
        </w:rPr>
        <w:t xml:space="preserve">сільського голови </w:t>
      </w:r>
      <w:proofErr w:type="spellStart"/>
      <w:r w:rsidR="00930B27">
        <w:rPr>
          <w:sz w:val="28"/>
          <w:szCs w:val="28"/>
          <w:lang w:val="uk-UA"/>
        </w:rPr>
        <w:t>Голубенка</w:t>
      </w:r>
      <w:proofErr w:type="spellEnd"/>
      <w:r w:rsidR="00930B27">
        <w:rPr>
          <w:sz w:val="28"/>
          <w:szCs w:val="28"/>
          <w:lang w:val="uk-UA"/>
        </w:rPr>
        <w:t xml:space="preserve"> С.І.</w:t>
      </w:r>
      <w:r>
        <w:rPr>
          <w:sz w:val="28"/>
          <w:szCs w:val="28"/>
          <w:lang w:val="uk-UA"/>
        </w:rPr>
        <w:t xml:space="preserve"> про надання дозволу на </w:t>
      </w:r>
      <w:r w:rsidRPr="004578ED">
        <w:rPr>
          <w:sz w:val="28"/>
          <w:szCs w:val="28"/>
          <w:lang w:val="uk-UA"/>
        </w:rPr>
        <w:t xml:space="preserve">виготовлення </w:t>
      </w:r>
      <w:r>
        <w:rPr>
          <w:sz w:val="28"/>
          <w:szCs w:val="28"/>
          <w:lang w:val="uk-UA"/>
        </w:rPr>
        <w:t>проектно-кошторисної документації (</w:t>
      </w:r>
      <w:r w:rsidRPr="004578ED">
        <w:rPr>
          <w:sz w:val="28"/>
          <w:szCs w:val="28"/>
          <w:lang w:val="uk-UA"/>
        </w:rPr>
        <w:t>ПКД</w:t>
      </w:r>
      <w:r>
        <w:rPr>
          <w:sz w:val="28"/>
          <w:szCs w:val="28"/>
          <w:lang w:val="uk-UA"/>
        </w:rPr>
        <w:t xml:space="preserve">) на </w:t>
      </w:r>
      <w:r w:rsidR="00930B27">
        <w:rPr>
          <w:sz w:val="28"/>
          <w:szCs w:val="28"/>
          <w:lang w:val="uk-UA"/>
        </w:rPr>
        <w:t xml:space="preserve">реконструкцію даху будівлі </w:t>
      </w:r>
      <w:proofErr w:type="spellStart"/>
      <w:r w:rsidR="00930B27">
        <w:rPr>
          <w:sz w:val="28"/>
          <w:szCs w:val="28"/>
          <w:lang w:val="uk-UA"/>
        </w:rPr>
        <w:t>Уланівської</w:t>
      </w:r>
      <w:proofErr w:type="spellEnd"/>
      <w:r w:rsidR="00930B27">
        <w:rPr>
          <w:sz w:val="28"/>
          <w:szCs w:val="28"/>
          <w:lang w:val="uk-UA"/>
        </w:rPr>
        <w:t xml:space="preserve"> музичної школи в с. Уланів вул. Соборна, 69</w:t>
      </w:r>
      <w:r w:rsidR="00FC046D">
        <w:rPr>
          <w:sz w:val="28"/>
          <w:szCs w:val="28"/>
          <w:lang w:val="uk-UA"/>
        </w:rPr>
        <w:t xml:space="preserve"> з утепленням фасаду</w:t>
      </w:r>
      <w:r>
        <w:rPr>
          <w:sz w:val="28"/>
          <w:szCs w:val="28"/>
          <w:lang w:val="uk-UA"/>
        </w:rPr>
        <w:t xml:space="preserve">,  сільська рада </w:t>
      </w:r>
    </w:p>
    <w:p w:rsidR="008B015A" w:rsidRDefault="008B015A" w:rsidP="008B0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В И Р І Ш И Л А:</w:t>
      </w:r>
    </w:p>
    <w:p w:rsidR="008B015A" w:rsidRDefault="008B015A" w:rsidP="008B015A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FE48AB">
        <w:rPr>
          <w:sz w:val="28"/>
          <w:szCs w:val="28"/>
          <w:lang w:val="uk-UA"/>
        </w:rPr>
        <w:t>Надати дозвіл на виготовлення проектно</w:t>
      </w:r>
      <w:r w:rsidR="00FC046D">
        <w:rPr>
          <w:sz w:val="28"/>
          <w:szCs w:val="28"/>
          <w:lang w:val="uk-UA"/>
        </w:rPr>
        <w:t xml:space="preserve">-кошторисної документації </w:t>
      </w:r>
      <w:r w:rsidRPr="00FE48AB">
        <w:rPr>
          <w:sz w:val="28"/>
          <w:szCs w:val="28"/>
          <w:lang w:val="uk-UA"/>
        </w:rPr>
        <w:t xml:space="preserve">на </w:t>
      </w:r>
      <w:r w:rsidR="00EB2968">
        <w:rPr>
          <w:sz w:val="28"/>
          <w:szCs w:val="28"/>
          <w:lang w:val="uk-UA"/>
        </w:rPr>
        <w:t xml:space="preserve">реконструкцію даху будівлі </w:t>
      </w:r>
      <w:proofErr w:type="spellStart"/>
      <w:r w:rsidR="00EB2968">
        <w:rPr>
          <w:sz w:val="28"/>
          <w:szCs w:val="28"/>
          <w:lang w:val="uk-UA"/>
        </w:rPr>
        <w:t>Уланівської</w:t>
      </w:r>
      <w:proofErr w:type="spellEnd"/>
      <w:r w:rsidR="00EB2968">
        <w:rPr>
          <w:sz w:val="28"/>
          <w:szCs w:val="28"/>
          <w:lang w:val="uk-UA"/>
        </w:rPr>
        <w:t xml:space="preserve"> музичної школи</w:t>
      </w:r>
      <w:r w:rsidR="00F74D4A">
        <w:rPr>
          <w:sz w:val="28"/>
          <w:szCs w:val="28"/>
          <w:lang w:val="uk-UA"/>
        </w:rPr>
        <w:t xml:space="preserve"> з утепленням фасаду</w:t>
      </w:r>
      <w:r w:rsidR="00EB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 w:rsidRPr="00FE48A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ело</w:t>
      </w:r>
      <w:r w:rsidRPr="00FE48AB">
        <w:rPr>
          <w:sz w:val="28"/>
          <w:szCs w:val="28"/>
          <w:lang w:val="uk-UA"/>
        </w:rPr>
        <w:t xml:space="preserve"> Улан</w:t>
      </w:r>
      <w:r>
        <w:rPr>
          <w:sz w:val="28"/>
          <w:szCs w:val="28"/>
          <w:lang w:val="uk-UA"/>
        </w:rPr>
        <w:t xml:space="preserve">ів, вул. </w:t>
      </w:r>
      <w:r w:rsidR="00EB2968">
        <w:rPr>
          <w:sz w:val="28"/>
          <w:szCs w:val="28"/>
          <w:lang w:val="uk-UA"/>
        </w:rPr>
        <w:t>Соборна, 6</w:t>
      </w:r>
      <w:r>
        <w:rPr>
          <w:sz w:val="28"/>
          <w:szCs w:val="28"/>
          <w:lang w:val="uk-UA"/>
        </w:rPr>
        <w:t>9</w:t>
      </w:r>
      <w:r w:rsidRPr="00FE48AB">
        <w:rPr>
          <w:sz w:val="28"/>
          <w:szCs w:val="28"/>
          <w:lang w:val="uk-UA"/>
        </w:rPr>
        <w:t xml:space="preserve"> Хмільницького району, Вінницької області. </w:t>
      </w:r>
    </w:p>
    <w:p w:rsidR="008B015A" w:rsidRDefault="008B015A" w:rsidP="008B015A">
      <w:pPr>
        <w:rPr>
          <w:sz w:val="28"/>
          <w:szCs w:val="28"/>
          <w:lang w:val="uk-UA"/>
        </w:rPr>
      </w:pPr>
    </w:p>
    <w:p w:rsidR="00EB2968" w:rsidRDefault="00EB2968" w:rsidP="008B015A">
      <w:pPr>
        <w:rPr>
          <w:sz w:val="28"/>
          <w:szCs w:val="28"/>
          <w:lang w:val="uk-UA"/>
        </w:rPr>
      </w:pPr>
    </w:p>
    <w:p w:rsidR="00EB2968" w:rsidRDefault="00EB2968" w:rsidP="008B015A">
      <w:pPr>
        <w:rPr>
          <w:sz w:val="28"/>
          <w:szCs w:val="28"/>
          <w:lang w:val="uk-UA"/>
        </w:rPr>
      </w:pPr>
    </w:p>
    <w:p w:rsidR="008B015A" w:rsidRDefault="008B015A" w:rsidP="008B0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B015A" w:rsidRDefault="008B015A" w:rsidP="008B015A">
      <w:pPr>
        <w:rPr>
          <w:sz w:val="28"/>
          <w:szCs w:val="28"/>
          <w:lang w:val="uk-UA"/>
        </w:rPr>
      </w:pPr>
    </w:p>
    <w:p w:rsidR="008B015A" w:rsidRDefault="008B015A" w:rsidP="008B015A">
      <w:pPr>
        <w:rPr>
          <w:sz w:val="28"/>
          <w:szCs w:val="28"/>
          <w:lang w:val="uk-UA"/>
        </w:rPr>
      </w:pPr>
    </w:p>
    <w:p w:rsidR="008B015A" w:rsidRDefault="008B015A" w:rsidP="008B015A">
      <w:pPr>
        <w:rPr>
          <w:sz w:val="28"/>
          <w:szCs w:val="28"/>
          <w:lang w:val="uk-UA"/>
        </w:rPr>
      </w:pPr>
    </w:p>
    <w:p w:rsidR="008B015A" w:rsidRPr="00C56518" w:rsidRDefault="008B015A" w:rsidP="00C56518">
      <w:pPr>
        <w:rPr>
          <w:sz w:val="28"/>
          <w:szCs w:val="28"/>
        </w:rPr>
      </w:pPr>
    </w:p>
    <w:p w:rsidR="008C2B6E" w:rsidRPr="008827C5" w:rsidRDefault="008C2B6E">
      <w:pPr>
        <w:rPr>
          <w:lang w:val="uk-UA"/>
        </w:rPr>
      </w:pPr>
    </w:p>
    <w:sectPr w:rsidR="008C2B6E" w:rsidRPr="0088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21"/>
    <w:multiLevelType w:val="hybridMultilevel"/>
    <w:tmpl w:val="F0EE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C3C"/>
    <w:multiLevelType w:val="hybridMultilevel"/>
    <w:tmpl w:val="479ECEC4"/>
    <w:lvl w:ilvl="0" w:tplc="87A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87348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A47B1"/>
    <w:multiLevelType w:val="hybridMultilevel"/>
    <w:tmpl w:val="479ECEC4"/>
    <w:lvl w:ilvl="0" w:tplc="87A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87348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4085F"/>
    <w:multiLevelType w:val="multilevel"/>
    <w:tmpl w:val="8F08C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2B1563"/>
    <w:multiLevelType w:val="hybridMultilevel"/>
    <w:tmpl w:val="D194A0BA"/>
    <w:lvl w:ilvl="0" w:tplc="87AEADC6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6A75A1"/>
    <w:multiLevelType w:val="hybridMultilevel"/>
    <w:tmpl w:val="E582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E4EB2"/>
    <w:multiLevelType w:val="hybridMultilevel"/>
    <w:tmpl w:val="479ECEC4"/>
    <w:lvl w:ilvl="0" w:tplc="87A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87348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D"/>
    <w:rsid w:val="000B221E"/>
    <w:rsid w:val="003837E8"/>
    <w:rsid w:val="004E554D"/>
    <w:rsid w:val="00523D9C"/>
    <w:rsid w:val="00611364"/>
    <w:rsid w:val="0065335D"/>
    <w:rsid w:val="007F504D"/>
    <w:rsid w:val="008827C5"/>
    <w:rsid w:val="008B015A"/>
    <w:rsid w:val="008C2B6E"/>
    <w:rsid w:val="009221C8"/>
    <w:rsid w:val="00930B27"/>
    <w:rsid w:val="009678A1"/>
    <w:rsid w:val="00BE2BEF"/>
    <w:rsid w:val="00C56518"/>
    <w:rsid w:val="00DE2901"/>
    <w:rsid w:val="00E82CBB"/>
    <w:rsid w:val="00EB2968"/>
    <w:rsid w:val="00F74D4A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3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34"/>
    <w:locked/>
    <w:rsid w:val="008C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8C2B6E"/>
    <w:pPr>
      <w:ind w:left="720"/>
      <w:contextualSpacing/>
    </w:pPr>
  </w:style>
  <w:style w:type="table" w:styleId="a8">
    <w:name w:val="Table Grid"/>
    <w:basedOn w:val="a1"/>
    <w:rsid w:val="008C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aliases w:val="Номер таблиці Знак Знак,Номер таблиці Знак1,Название Знак Знак Знак"/>
    <w:link w:val="a9"/>
    <w:rsid w:val="00523D9C"/>
    <w:rPr>
      <w:sz w:val="28"/>
      <w:szCs w:val="24"/>
      <w:lang w:val="uk-UA"/>
    </w:rPr>
  </w:style>
  <w:style w:type="paragraph" w:styleId="a9">
    <w:name w:val="Title"/>
    <w:aliases w:val="Номер таблиці Знак,Номер таблиці,Название Знак Знак"/>
    <w:basedOn w:val="a"/>
    <w:link w:val="1"/>
    <w:qFormat/>
    <w:rsid w:val="00523D9C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a">
    <w:name w:val="Название Знак"/>
    <w:basedOn w:val="a0"/>
    <w:uiPriority w:val="10"/>
    <w:rsid w:val="00523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3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34"/>
    <w:locked/>
    <w:rsid w:val="008C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8C2B6E"/>
    <w:pPr>
      <w:ind w:left="720"/>
      <w:contextualSpacing/>
    </w:pPr>
  </w:style>
  <w:style w:type="table" w:styleId="a8">
    <w:name w:val="Table Grid"/>
    <w:basedOn w:val="a1"/>
    <w:rsid w:val="008C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aliases w:val="Номер таблиці Знак Знак,Номер таблиці Знак1,Название Знак Знак Знак"/>
    <w:link w:val="a9"/>
    <w:rsid w:val="00523D9C"/>
    <w:rPr>
      <w:sz w:val="28"/>
      <w:szCs w:val="24"/>
      <w:lang w:val="uk-UA"/>
    </w:rPr>
  </w:style>
  <w:style w:type="paragraph" w:styleId="a9">
    <w:name w:val="Title"/>
    <w:aliases w:val="Номер таблиці Знак,Номер таблиці,Название Знак Знак"/>
    <w:basedOn w:val="a"/>
    <w:link w:val="1"/>
    <w:qFormat/>
    <w:rsid w:val="00523D9C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a">
    <w:name w:val="Название Знак"/>
    <w:basedOn w:val="a0"/>
    <w:uiPriority w:val="10"/>
    <w:rsid w:val="00523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2792-5518-4F0B-88C6-131E832F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2017-04-20T12:12:00Z</cp:lastPrinted>
  <dcterms:created xsi:type="dcterms:W3CDTF">2017-03-21T12:27:00Z</dcterms:created>
  <dcterms:modified xsi:type="dcterms:W3CDTF">2017-04-20T12:13:00Z</dcterms:modified>
</cp:coreProperties>
</file>