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40" w:rsidRDefault="00F47140" w:rsidP="00F47140">
      <w:pPr>
        <w:rPr>
          <w:b/>
          <w:i/>
          <w:sz w:val="28"/>
          <w:szCs w:val="28"/>
        </w:rPr>
      </w:pPr>
      <w:bookmarkStart w:id="0" w:name="_GoBack"/>
      <w:bookmarkEnd w:id="0"/>
    </w:p>
    <w:p w:rsidR="004177CE" w:rsidRPr="00255B67" w:rsidRDefault="0040238A" w:rsidP="004177CE">
      <w:pPr>
        <w:jc w:val="center"/>
        <w:rPr>
          <w:b/>
          <w:color w:val="FF0000"/>
          <w:sz w:val="28"/>
          <w:szCs w:val="28"/>
        </w:rPr>
      </w:pPr>
      <w:r w:rsidRPr="0040238A">
        <w:rPr>
          <w:b/>
          <w:noProof/>
          <w:color w:val="FF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7.25pt;visibility:visible">
            <v:imagedata r:id="rId6" o:title=""/>
          </v:shape>
        </w:pict>
      </w:r>
    </w:p>
    <w:p w:rsidR="004177CE" w:rsidRPr="00851DE2" w:rsidRDefault="004177CE" w:rsidP="004177CE">
      <w:pPr>
        <w:jc w:val="center"/>
        <w:rPr>
          <w:sz w:val="28"/>
          <w:szCs w:val="28"/>
        </w:rPr>
      </w:pPr>
      <w:r w:rsidRPr="00851DE2">
        <w:rPr>
          <w:b/>
          <w:sz w:val="28"/>
          <w:szCs w:val="28"/>
        </w:rPr>
        <w:t>УКРАЇНА</w:t>
      </w:r>
    </w:p>
    <w:p w:rsidR="004177CE" w:rsidRPr="00851DE2" w:rsidRDefault="004177CE" w:rsidP="004177CE">
      <w:pPr>
        <w:pStyle w:val="1"/>
        <w:rPr>
          <w:b/>
          <w:szCs w:val="28"/>
        </w:rPr>
      </w:pPr>
      <w:r w:rsidRPr="00851DE2">
        <w:rPr>
          <w:b/>
          <w:szCs w:val="28"/>
        </w:rPr>
        <w:t xml:space="preserve">ШИРОКОГРЕБЕЛЬСЬКА СІЛЬСЬКА РАДА </w:t>
      </w:r>
    </w:p>
    <w:p w:rsidR="004177CE" w:rsidRPr="00851DE2" w:rsidRDefault="004177CE" w:rsidP="004177CE">
      <w:pPr>
        <w:jc w:val="center"/>
        <w:rPr>
          <w:b/>
          <w:sz w:val="28"/>
          <w:szCs w:val="28"/>
        </w:rPr>
      </w:pPr>
      <w:r w:rsidRPr="00851DE2">
        <w:rPr>
          <w:b/>
          <w:sz w:val="28"/>
          <w:szCs w:val="28"/>
        </w:rPr>
        <w:t xml:space="preserve">ХМІЛЬНИЦЬКОГО РАЙОНУ  </w:t>
      </w:r>
    </w:p>
    <w:p w:rsidR="004177CE" w:rsidRPr="00851DE2" w:rsidRDefault="004177CE" w:rsidP="004177CE">
      <w:pPr>
        <w:jc w:val="center"/>
        <w:rPr>
          <w:b/>
          <w:sz w:val="28"/>
          <w:szCs w:val="28"/>
        </w:rPr>
      </w:pPr>
      <w:r w:rsidRPr="00851DE2">
        <w:rPr>
          <w:b/>
          <w:sz w:val="28"/>
          <w:szCs w:val="28"/>
        </w:rPr>
        <w:t>ВІННИЦЬКОЇ ОБЛАСТІ</w:t>
      </w:r>
    </w:p>
    <w:p w:rsidR="004177CE" w:rsidRPr="00851DE2" w:rsidRDefault="004177CE" w:rsidP="004177CE">
      <w:pPr>
        <w:jc w:val="center"/>
        <w:rPr>
          <w:b/>
          <w:sz w:val="28"/>
          <w:szCs w:val="28"/>
        </w:rPr>
      </w:pPr>
      <w:r>
        <w:rPr>
          <w:b/>
          <w:sz w:val="28"/>
          <w:szCs w:val="28"/>
        </w:rPr>
        <w:t>22  СЕСІЯ  7</w:t>
      </w:r>
      <w:r w:rsidRPr="00851DE2">
        <w:rPr>
          <w:b/>
          <w:sz w:val="28"/>
          <w:szCs w:val="28"/>
        </w:rPr>
        <w:t xml:space="preserve"> СКЛИКАННЯ</w:t>
      </w:r>
    </w:p>
    <w:p w:rsidR="004177CE" w:rsidRPr="00851DE2" w:rsidRDefault="004177CE" w:rsidP="004177CE">
      <w:pPr>
        <w:jc w:val="center"/>
        <w:rPr>
          <w:b/>
          <w:sz w:val="28"/>
          <w:szCs w:val="28"/>
        </w:rPr>
      </w:pPr>
    </w:p>
    <w:p w:rsidR="004177CE" w:rsidRPr="00851DE2" w:rsidRDefault="004177CE" w:rsidP="004177CE">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4177CE" w:rsidRPr="00851DE2" w:rsidRDefault="004177CE" w:rsidP="004177CE">
      <w:pPr>
        <w:jc w:val="both"/>
        <w:rPr>
          <w:sz w:val="28"/>
          <w:szCs w:val="28"/>
        </w:rPr>
      </w:pPr>
    </w:p>
    <w:p w:rsidR="004177CE" w:rsidRDefault="004177CE" w:rsidP="004177CE">
      <w:pPr>
        <w:rPr>
          <w:sz w:val="28"/>
          <w:szCs w:val="28"/>
        </w:rPr>
      </w:pPr>
      <w:r>
        <w:rPr>
          <w:sz w:val="28"/>
          <w:szCs w:val="28"/>
        </w:rPr>
        <w:t>21.06</w:t>
      </w:r>
      <w:r w:rsidRPr="00627AAE">
        <w:rPr>
          <w:sz w:val="28"/>
          <w:szCs w:val="28"/>
        </w:rPr>
        <w:t xml:space="preserve">.2018                                </w:t>
      </w:r>
      <w:r>
        <w:rPr>
          <w:sz w:val="28"/>
          <w:szCs w:val="28"/>
        </w:rPr>
        <w:t xml:space="preserve"> с. Широка Гребля          </w:t>
      </w:r>
      <w:r w:rsidRPr="00627AAE">
        <w:rPr>
          <w:sz w:val="28"/>
          <w:szCs w:val="28"/>
        </w:rPr>
        <w:t xml:space="preserve">                          № </w:t>
      </w:r>
      <w:r w:rsidR="00F47140">
        <w:rPr>
          <w:sz w:val="28"/>
          <w:szCs w:val="28"/>
        </w:rPr>
        <w:t>299</w:t>
      </w:r>
    </w:p>
    <w:p w:rsidR="004177CE" w:rsidRDefault="004177CE" w:rsidP="004177CE">
      <w:pPr>
        <w:rPr>
          <w:sz w:val="28"/>
          <w:szCs w:val="28"/>
        </w:rPr>
      </w:pPr>
    </w:p>
    <w:p w:rsidR="006C787E" w:rsidRPr="006C787E" w:rsidRDefault="006C787E" w:rsidP="006C787E">
      <w:pPr>
        <w:rPr>
          <w:b/>
          <w:i/>
          <w:sz w:val="28"/>
          <w:szCs w:val="28"/>
        </w:rPr>
      </w:pPr>
      <w:r w:rsidRPr="006C787E">
        <w:rPr>
          <w:b/>
          <w:i/>
          <w:sz w:val="28"/>
          <w:szCs w:val="28"/>
        </w:rPr>
        <w:t xml:space="preserve">«Про встановлення ставок та пільг із сплати податку </w:t>
      </w:r>
    </w:p>
    <w:p w:rsidR="006C787E" w:rsidRPr="006C787E" w:rsidRDefault="006C787E" w:rsidP="006C787E">
      <w:pPr>
        <w:rPr>
          <w:b/>
          <w:i/>
          <w:sz w:val="28"/>
          <w:szCs w:val="28"/>
        </w:rPr>
      </w:pPr>
      <w:r w:rsidRPr="006C787E">
        <w:rPr>
          <w:b/>
          <w:i/>
          <w:sz w:val="28"/>
          <w:szCs w:val="28"/>
        </w:rPr>
        <w:t>на нерухоме майно, відмінне від земельної ділянки  на 2019 рік»</w:t>
      </w:r>
    </w:p>
    <w:p w:rsidR="006C787E" w:rsidRDefault="006C787E" w:rsidP="006C787E">
      <w:pPr>
        <w:rPr>
          <w:rFonts w:eastAsia="Calibri"/>
          <w:sz w:val="28"/>
          <w:szCs w:val="28"/>
          <w:lang w:eastAsia="en-US"/>
        </w:rPr>
      </w:pPr>
    </w:p>
    <w:p w:rsidR="006C787E" w:rsidRPr="0037404B" w:rsidRDefault="006C787E" w:rsidP="0037404B">
      <w:pPr>
        <w:spacing w:before="100" w:beforeAutospacing="1" w:after="100" w:afterAutospacing="1"/>
        <w:jc w:val="both"/>
        <w:rPr>
          <w:sz w:val="28"/>
          <w:szCs w:val="28"/>
        </w:rPr>
      </w:pPr>
      <w:r w:rsidRPr="0037404B">
        <w:rPr>
          <w:sz w:val="28"/>
          <w:szCs w:val="28"/>
        </w:rPr>
        <w:t xml:space="preserve">Керуючись статтею 266 Податкового кодексу України, пунктом 24 частини першої  статті  26 Закону України «Про місцеве самоврядування в Україні», </w:t>
      </w:r>
      <w:r w:rsidRPr="0037404B">
        <w:rPr>
          <w:rStyle w:val="21"/>
          <w:rFonts w:eastAsia="Courier New"/>
          <w:color w:val="auto"/>
          <w:sz w:val="28"/>
          <w:szCs w:val="28"/>
        </w:rPr>
        <w:t xml:space="preserve">з </w:t>
      </w:r>
      <w:r w:rsidRPr="0037404B">
        <w:rPr>
          <w:rFonts w:eastAsia="Courier New"/>
          <w:sz w:val="28"/>
          <w:szCs w:val="28"/>
        </w:rPr>
        <w:t>метою наповнення сільського бюджету</w:t>
      </w:r>
      <w:r w:rsidRPr="0037404B">
        <w:rPr>
          <w:sz w:val="28"/>
          <w:szCs w:val="28"/>
        </w:rPr>
        <w:t xml:space="preserve">, </w:t>
      </w:r>
      <w:r w:rsidR="00BB22E3" w:rsidRPr="0037404B">
        <w:rPr>
          <w:sz w:val="28"/>
          <w:szCs w:val="28"/>
        </w:rPr>
        <w:t xml:space="preserve">сесія сільської ради </w:t>
      </w:r>
      <w:r w:rsidR="00BB22E3" w:rsidRPr="0037404B">
        <w:rPr>
          <w:sz w:val="28"/>
        </w:rPr>
        <w:t>ВИРІШИЛА:</w:t>
      </w:r>
    </w:p>
    <w:p w:rsidR="006C787E" w:rsidRPr="0037404B" w:rsidRDefault="006C787E" w:rsidP="0037404B">
      <w:pPr>
        <w:jc w:val="both"/>
        <w:rPr>
          <w:sz w:val="28"/>
          <w:szCs w:val="28"/>
        </w:rPr>
      </w:pPr>
      <w:r w:rsidRPr="0037404B">
        <w:rPr>
          <w:sz w:val="28"/>
          <w:szCs w:val="28"/>
        </w:rPr>
        <w:t xml:space="preserve">1. Установити на території </w:t>
      </w:r>
      <w:proofErr w:type="spellStart"/>
      <w:r w:rsidR="00BB22E3" w:rsidRPr="0037404B">
        <w:rPr>
          <w:sz w:val="28"/>
          <w:szCs w:val="28"/>
        </w:rPr>
        <w:t>Широкогребельської</w:t>
      </w:r>
      <w:proofErr w:type="spellEnd"/>
      <w:r w:rsidRPr="0037404B">
        <w:rPr>
          <w:sz w:val="28"/>
          <w:szCs w:val="28"/>
        </w:rPr>
        <w:t xml:space="preserve"> сільської ради:</w:t>
      </w:r>
    </w:p>
    <w:p w:rsidR="006C787E" w:rsidRPr="0037404B" w:rsidRDefault="006C787E" w:rsidP="0037404B">
      <w:pPr>
        <w:jc w:val="both"/>
        <w:rPr>
          <w:sz w:val="28"/>
          <w:szCs w:val="28"/>
        </w:rPr>
      </w:pPr>
      <w:r w:rsidRPr="0037404B">
        <w:rPr>
          <w:sz w:val="28"/>
          <w:szCs w:val="28"/>
        </w:rPr>
        <w:t>1) ставки податку на нерухоме майно, відмінне від земельної  ділянки</w:t>
      </w:r>
      <w:r w:rsidR="00BB22E3" w:rsidRPr="0037404B">
        <w:rPr>
          <w:sz w:val="28"/>
          <w:szCs w:val="28"/>
        </w:rPr>
        <w:t xml:space="preserve"> згідно з </w:t>
      </w:r>
      <w:r w:rsidR="0037404B" w:rsidRPr="0037404B">
        <w:rPr>
          <w:sz w:val="28"/>
          <w:szCs w:val="28"/>
        </w:rPr>
        <w:t>додатком 1</w:t>
      </w:r>
      <w:r w:rsidRPr="0037404B">
        <w:rPr>
          <w:sz w:val="28"/>
          <w:szCs w:val="28"/>
        </w:rPr>
        <w:t>;</w:t>
      </w:r>
    </w:p>
    <w:p w:rsidR="006C787E" w:rsidRPr="0037404B" w:rsidRDefault="006C787E" w:rsidP="0037404B">
      <w:pPr>
        <w:jc w:val="both"/>
        <w:rPr>
          <w:sz w:val="28"/>
          <w:szCs w:val="28"/>
        </w:rPr>
      </w:pPr>
      <w:r w:rsidRPr="0037404B">
        <w:rPr>
          <w:sz w:val="28"/>
          <w:szCs w:val="28"/>
        </w:rPr>
        <w:t>2) пільги для фізичних та юридичних осіб, надані відповідно до підпункту 266.4.2 пункту 266.4 статті 2</w:t>
      </w:r>
      <w:r w:rsidR="00BB22E3" w:rsidRPr="0037404B">
        <w:rPr>
          <w:sz w:val="28"/>
          <w:szCs w:val="28"/>
        </w:rPr>
        <w:t>66 Податкового Кодексу України</w:t>
      </w:r>
      <w:r w:rsidR="0037404B">
        <w:rPr>
          <w:sz w:val="28"/>
          <w:szCs w:val="28"/>
        </w:rPr>
        <w:t>,</w:t>
      </w:r>
      <w:r w:rsidR="0037404B" w:rsidRPr="0037404B">
        <w:rPr>
          <w:sz w:val="28"/>
          <w:szCs w:val="28"/>
        </w:rPr>
        <w:t>за переліком згідно з додатком 2</w:t>
      </w:r>
      <w:r w:rsidR="0037404B">
        <w:rPr>
          <w:sz w:val="28"/>
          <w:szCs w:val="28"/>
        </w:rPr>
        <w:t>.</w:t>
      </w:r>
    </w:p>
    <w:p w:rsidR="006C787E" w:rsidRPr="0037404B" w:rsidRDefault="006C787E" w:rsidP="0037404B">
      <w:pPr>
        <w:pStyle w:val="40"/>
        <w:shd w:val="clear" w:color="auto" w:fill="auto"/>
        <w:spacing w:before="0" w:line="240" w:lineRule="auto"/>
        <w:ind w:left="20" w:right="20"/>
        <w:jc w:val="both"/>
        <w:rPr>
          <w:sz w:val="28"/>
          <w:szCs w:val="28"/>
          <w:lang w:val="uk-UA"/>
        </w:rPr>
      </w:pPr>
      <w:r w:rsidRPr="0037404B">
        <w:rPr>
          <w:sz w:val="28"/>
          <w:szCs w:val="28"/>
          <w:lang w:val="uk-UA"/>
        </w:rPr>
        <w:t>2. Оприлюднити  рішення в засобах масової інформації або інший можливий спосіб.</w:t>
      </w:r>
    </w:p>
    <w:p w:rsidR="0037404B" w:rsidRPr="0037404B" w:rsidRDefault="006C787E" w:rsidP="0037404B">
      <w:pPr>
        <w:jc w:val="both"/>
        <w:rPr>
          <w:sz w:val="28"/>
        </w:rPr>
      </w:pPr>
      <w:r w:rsidRPr="0037404B">
        <w:rPr>
          <w:sz w:val="28"/>
          <w:szCs w:val="28"/>
        </w:rPr>
        <w:t>3.</w:t>
      </w:r>
      <w:r w:rsidR="0037404B" w:rsidRPr="0037404B">
        <w:rPr>
          <w:sz w:val="28"/>
          <w:szCs w:val="28"/>
        </w:rPr>
        <w:t xml:space="preserve"> Контроль за виконання даного рішення покласти на постійну комісію з питань планування бюджету та фінансів  сільської ради.</w:t>
      </w:r>
    </w:p>
    <w:p w:rsidR="006C787E" w:rsidRPr="0037404B" w:rsidRDefault="0037404B" w:rsidP="0037404B">
      <w:pPr>
        <w:pStyle w:val="40"/>
        <w:shd w:val="clear" w:color="auto" w:fill="auto"/>
        <w:spacing w:before="0" w:line="240" w:lineRule="auto"/>
        <w:ind w:right="20"/>
        <w:jc w:val="both"/>
        <w:rPr>
          <w:b/>
          <w:bCs/>
          <w:sz w:val="28"/>
          <w:szCs w:val="28"/>
          <w:lang w:val="uk-UA"/>
        </w:rPr>
      </w:pPr>
      <w:r w:rsidRPr="0037404B">
        <w:rPr>
          <w:bCs/>
          <w:sz w:val="28"/>
          <w:szCs w:val="28"/>
          <w:lang w:val="uk-UA"/>
        </w:rPr>
        <w:t>4</w:t>
      </w:r>
      <w:r w:rsidR="006C787E" w:rsidRPr="0037404B">
        <w:rPr>
          <w:bCs/>
          <w:sz w:val="28"/>
          <w:szCs w:val="28"/>
          <w:lang w:val="uk-UA"/>
        </w:rPr>
        <w:t>. Рішення  набирає чинності з 01.01.2019 року.</w:t>
      </w:r>
    </w:p>
    <w:p w:rsidR="006C787E" w:rsidRDefault="006C787E" w:rsidP="0037404B">
      <w:pPr>
        <w:spacing w:before="100" w:beforeAutospacing="1" w:after="100" w:afterAutospacing="1"/>
        <w:jc w:val="both"/>
        <w:rPr>
          <w:b/>
          <w:sz w:val="28"/>
          <w:szCs w:val="28"/>
        </w:rPr>
      </w:pPr>
    </w:p>
    <w:p w:rsidR="0037404B" w:rsidRDefault="0037404B" w:rsidP="0037404B">
      <w:pPr>
        <w:rPr>
          <w:sz w:val="28"/>
        </w:rPr>
      </w:pPr>
      <w:r>
        <w:rPr>
          <w:sz w:val="28"/>
        </w:rPr>
        <w:t>Сільський голова                                           О.А.</w:t>
      </w:r>
      <w:proofErr w:type="spellStart"/>
      <w:r>
        <w:rPr>
          <w:sz w:val="28"/>
        </w:rPr>
        <w:t>Кащеєв</w:t>
      </w:r>
      <w:proofErr w:type="spellEnd"/>
    </w:p>
    <w:p w:rsidR="004177CE" w:rsidRDefault="004177CE" w:rsidP="004177CE">
      <w:pPr>
        <w:rPr>
          <w:sz w:val="28"/>
          <w:szCs w:val="28"/>
        </w:rPr>
      </w:pPr>
    </w:p>
    <w:p w:rsidR="004177CE" w:rsidRDefault="004177CE" w:rsidP="004177CE">
      <w:pPr>
        <w:rPr>
          <w:sz w:val="28"/>
          <w:szCs w:val="28"/>
        </w:rPr>
      </w:pPr>
    </w:p>
    <w:p w:rsidR="004177CE" w:rsidRDefault="004177CE" w:rsidP="004177CE">
      <w:pPr>
        <w:rPr>
          <w:sz w:val="28"/>
          <w:szCs w:val="28"/>
        </w:rPr>
      </w:pPr>
    </w:p>
    <w:p w:rsidR="004177CE" w:rsidRDefault="004177CE" w:rsidP="004177CE">
      <w:pPr>
        <w:rPr>
          <w:sz w:val="28"/>
          <w:szCs w:val="28"/>
        </w:rPr>
      </w:pPr>
    </w:p>
    <w:p w:rsidR="004177CE" w:rsidRDefault="004177CE" w:rsidP="004177CE">
      <w:pPr>
        <w:rPr>
          <w:sz w:val="28"/>
          <w:szCs w:val="28"/>
        </w:rPr>
      </w:pPr>
    </w:p>
    <w:p w:rsidR="004177CE" w:rsidRDefault="004177CE" w:rsidP="004177CE">
      <w:pPr>
        <w:rPr>
          <w:sz w:val="28"/>
          <w:szCs w:val="28"/>
        </w:rPr>
      </w:pPr>
    </w:p>
    <w:p w:rsidR="004177CE" w:rsidRDefault="004177CE" w:rsidP="004177CE">
      <w:pPr>
        <w:rPr>
          <w:sz w:val="28"/>
          <w:szCs w:val="28"/>
        </w:rPr>
      </w:pPr>
    </w:p>
    <w:p w:rsidR="004177CE" w:rsidRDefault="004177CE" w:rsidP="004177CE">
      <w:pPr>
        <w:rPr>
          <w:sz w:val="28"/>
          <w:szCs w:val="28"/>
        </w:rPr>
      </w:pPr>
    </w:p>
    <w:p w:rsidR="004177CE" w:rsidRDefault="004177CE" w:rsidP="004177CE">
      <w:pPr>
        <w:rPr>
          <w:sz w:val="28"/>
          <w:szCs w:val="28"/>
        </w:rPr>
      </w:pPr>
    </w:p>
    <w:p w:rsidR="004177CE" w:rsidRDefault="004177CE" w:rsidP="004177CE">
      <w:pPr>
        <w:rPr>
          <w:sz w:val="28"/>
          <w:szCs w:val="28"/>
        </w:rPr>
      </w:pPr>
    </w:p>
    <w:p w:rsidR="00B26BFC" w:rsidRDefault="0037404B" w:rsidP="00B26BFC">
      <w:pPr>
        <w:pStyle w:val="a9"/>
        <w:jc w:val="right"/>
        <w:rPr>
          <w:rFonts w:ascii="Times New Roman" w:hAnsi="Times New Roman"/>
          <w:sz w:val="24"/>
          <w:szCs w:val="24"/>
          <w:lang w:val="uk-UA"/>
        </w:rPr>
      </w:pPr>
      <w:r w:rsidRPr="00177326">
        <w:rPr>
          <w:rFonts w:ascii="Times New Roman" w:hAnsi="Times New Roman"/>
          <w:noProof/>
          <w:sz w:val="24"/>
          <w:szCs w:val="24"/>
        </w:rPr>
        <w:lastRenderedPageBreak/>
        <w:t>Додаток 1</w:t>
      </w:r>
      <w:r w:rsidRPr="00177326">
        <w:rPr>
          <w:rFonts w:ascii="Times New Roman" w:hAnsi="Times New Roman"/>
          <w:noProof/>
          <w:sz w:val="24"/>
          <w:szCs w:val="24"/>
        </w:rPr>
        <w:br/>
      </w:r>
      <w:r w:rsidR="00B26BFC" w:rsidRPr="00B26BFC">
        <w:rPr>
          <w:rFonts w:ascii="Times New Roman" w:hAnsi="Times New Roman"/>
          <w:noProof/>
          <w:sz w:val="24"/>
          <w:szCs w:val="24"/>
          <w:lang w:val="uk-UA"/>
        </w:rPr>
        <w:t>до рішення про</w:t>
      </w:r>
      <w:r w:rsidR="00B26BFC" w:rsidRPr="00B26BFC">
        <w:rPr>
          <w:rFonts w:ascii="Times New Roman" w:hAnsi="Times New Roman"/>
          <w:sz w:val="24"/>
          <w:szCs w:val="24"/>
          <w:lang w:val="uk-UA"/>
        </w:rPr>
        <w:t xml:space="preserve"> встановлення ставок та </w:t>
      </w:r>
    </w:p>
    <w:p w:rsidR="00B26BFC" w:rsidRDefault="00B26BFC" w:rsidP="00B26BFC">
      <w:pPr>
        <w:pStyle w:val="a9"/>
        <w:jc w:val="right"/>
        <w:rPr>
          <w:rFonts w:ascii="Times New Roman" w:hAnsi="Times New Roman"/>
          <w:sz w:val="24"/>
          <w:szCs w:val="24"/>
          <w:lang w:val="uk-UA"/>
        </w:rPr>
      </w:pPr>
      <w:r w:rsidRPr="00B26BFC">
        <w:rPr>
          <w:rFonts w:ascii="Times New Roman" w:hAnsi="Times New Roman"/>
          <w:sz w:val="24"/>
          <w:szCs w:val="24"/>
          <w:lang w:val="uk-UA"/>
        </w:rPr>
        <w:t xml:space="preserve">пільг із сплати податку на нерухоме майно, </w:t>
      </w:r>
    </w:p>
    <w:p w:rsidR="0037404B" w:rsidRPr="00B26BFC" w:rsidRDefault="00B26BFC" w:rsidP="00B26BFC">
      <w:pPr>
        <w:pStyle w:val="a9"/>
        <w:jc w:val="right"/>
        <w:rPr>
          <w:rFonts w:ascii="Times New Roman" w:hAnsi="Times New Roman"/>
          <w:noProof/>
          <w:sz w:val="24"/>
          <w:szCs w:val="24"/>
          <w:lang w:val="uk-UA"/>
        </w:rPr>
      </w:pPr>
      <w:r w:rsidRPr="00B26BFC">
        <w:rPr>
          <w:rFonts w:ascii="Times New Roman" w:hAnsi="Times New Roman"/>
          <w:sz w:val="24"/>
          <w:szCs w:val="24"/>
          <w:lang w:val="uk-UA"/>
        </w:rPr>
        <w:t>відмінне від земельної ділянки</w:t>
      </w:r>
      <w:r w:rsidR="0037404B" w:rsidRPr="00B26BFC">
        <w:rPr>
          <w:rFonts w:ascii="Times New Roman" w:hAnsi="Times New Roman"/>
          <w:noProof/>
          <w:sz w:val="24"/>
          <w:szCs w:val="24"/>
          <w:lang w:val="uk-UA"/>
        </w:rPr>
        <w:t xml:space="preserve"> на 2019 рік</w:t>
      </w:r>
    </w:p>
    <w:p w:rsidR="0037404B" w:rsidRPr="00B26BFC" w:rsidRDefault="0037404B" w:rsidP="0037404B">
      <w:pPr>
        <w:pStyle w:val="a9"/>
        <w:jc w:val="right"/>
        <w:rPr>
          <w:rFonts w:ascii="Times New Roman" w:hAnsi="Times New Roman"/>
          <w:sz w:val="24"/>
          <w:szCs w:val="24"/>
          <w:lang w:val="uk-UA"/>
        </w:rPr>
      </w:pPr>
      <w:r w:rsidRPr="00B26BFC">
        <w:rPr>
          <w:rFonts w:ascii="Times New Roman" w:hAnsi="Times New Roman"/>
          <w:sz w:val="24"/>
          <w:szCs w:val="24"/>
          <w:lang w:val="uk-UA"/>
        </w:rPr>
        <w:t>затвердженого рішенням</w:t>
      </w:r>
      <w:r w:rsidR="00B26BFC" w:rsidRPr="00B26BFC">
        <w:rPr>
          <w:rFonts w:ascii="Times New Roman" w:hAnsi="Times New Roman"/>
          <w:color w:val="000000"/>
          <w:sz w:val="24"/>
          <w:szCs w:val="24"/>
          <w:lang w:val="uk-UA"/>
        </w:rPr>
        <w:t xml:space="preserve">  22</w:t>
      </w:r>
      <w:r w:rsidRPr="00B26BFC">
        <w:rPr>
          <w:rFonts w:ascii="Times New Roman" w:hAnsi="Times New Roman"/>
          <w:color w:val="000000"/>
          <w:sz w:val="24"/>
          <w:szCs w:val="24"/>
          <w:lang w:val="uk-UA"/>
        </w:rPr>
        <w:t xml:space="preserve">сесії </w:t>
      </w:r>
      <w:r w:rsidR="00B26BFC" w:rsidRPr="00B26BFC">
        <w:rPr>
          <w:rFonts w:ascii="Times New Roman" w:hAnsi="Times New Roman"/>
          <w:color w:val="000000"/>
          <w:sz w:val="24"/>
          <w:szCs w:val="24"/>
          <w:lang w:val="uk-UA"/>
        </w:rPr>
        <w:t>7</w:t>
      </w:r>
      <w:r w:rsidRPr="00B26BFC">
        <w:rPr>
          <w:rFonts w:ascii="Times New Roman" w:hAnsi="Times New Roman"/>
          <w:sz w:val="24"/>
          <w:szCs w:val="24"/>
          <w:lang w:val="uk-UA"/>
        </w:rPr>
        <w:t xml:space="preserve"> скликання</w:t>
      </w:r>
    </w:p>
    <w:p w:rsidR="0037404B" w:rsidRPr="00177326" w:rsidRDefault="0037404B" w:rsidP="0037404B">
      <w:pPr>
        <w:pStyle w:val="a9"/>
        <w:jc w:val="center"/>
        <w:rPr>
          <w:rFonts w:ascii="Times New Roman" w:hAnsi="Times New Roman"/>
          <w:sz w:val="24"/>
          <w:szCs w:val="24"/>
          <w:lang w:val="uk-UA"/>
        </w:rPr>
      </w:pPr>
      <w:proofErr w:type="spellStart"/>
      <w:r>
        <w:rPr>
          <w:rFonts w:ascii="Times New Roman" w:hAnsi="Times New Roman"/>
          <w:sz w:val="24"/>
          <w:szCs w:val="24"/>
          <w:lang w:val="uk-UA"/>
        </w:rPr>
        <w:t>Широкогребельської</w:t>
      </w:r>
      <w:proofErr w:type="spellEnd"/>
      <w:r w:rsidRPr="00177326">
        <w:rPr>
          <w:rFonts w:ascii="Times New Roman" w:hAnsi="Times New Roman"/>
          <w:sz w:val="24"/>
          <w:szCs w:val="24"/>
          <w:lang w:val="uk-UA"/>
        </w:rPr>
        <w:t xml:space="preserve"> сільської ради</w:t>
      </w:r>
    </w:p>
    <w:p w:rsidR="004177CE" w:rsidRPr="0037404B" w:rsidRDefault="0037404B" w:rsidP="0037404B">
      <w:pPr>
        <w:pStyle w:val="a9"/>
        <w:jc w:val="right"/>
        <w:rPr>
          <w:rFonts w:ascii="Times New Roman" w:hAnsi="Times New Roman"/>
          <w:sz w:val="24"/>
          <w:szCs w:val="24"/>
          <w:lang w:val="uk-UA"/>
        </w:rPr>
      </w:pPr>
      <w:r w:rsidRPr="00177326">
        <w:rPr>
          <w:rFonts w:ascii="Times New Roman" w:hAnsi="Times New Roman"/>
          <w:sz w:val="24"/>
          <w:szCs w:val="24"/>
          <w:lang w:val="uk-UA"/>
        </w:rPr>
        <w:t xml:space="preserve">від </w:t>
      </w:r>
      <w:r w:rsidR="00B26BFC">
        <w:rPr>
          <w:rFonts w:ascii="Times New Roman" w:hAnsi="Times New Roman"/>
          <w:sz w:val="24"/>
          <w:szCs w:val="24"/>
          <w:lang w:val="uk-UA"/>
        </w:rPr>
        <w:t>21.06</w:t>
      </w:r>
      <w:r w:rsidRPr="00177326">
        <w:rPr>
          <w:rFonts w:ascii="Times New Roman" w:hAnsi="Times New Roman"/>
          <w:sz w:val="24"/>
          <w:szCs w:val="24"/>
          <w:lang w:val="uk-UA"/>
        </w:rPr>
        <w:t xml:space="preserve">. 2018 року № </w:t>
      </w:r>
      <w:r w:rsidR="00B26BFC">
        <w:rPr>
          <w:rFonts w:ascii="Times New Roman" w:hAnsi="Times New Roman"/>
          <w:sz w:val="24"/>
          <w:szCs w:val="24"/>
          <w:lang w:val="uk-UA"/>
        </w:rPr>
        <w:t>299</w:t>
      </w:r>
    </w:p>
    <w:p w:rsidR="004177CE" w:rsidRDefault="004177CE" w:rsidP="004177CE">
      <w:pPr>
        <w:widowControl w:val="0"/>
        <w:rPr>
          <w:sz w:val="14"/>
          <w:szCs w:val="14"/>
        </w:rPr>
      </w:pPr>
    </w:p>
    <w:p w:rsidR="005339F4" w:rsidRPr="00094AC6" w:rsidRDefault="005339F4" w:rsidP="005339F4">
      <w:pPr>
        <w:pStyle w:val="a9"/>
        <w:jc w:val="right"/>
        <w:rPr>
          <w:rFonts w:ascii="Times New Roman" w:hAnsi="Times New Roman"/>
          <w:sz w:val="28"/>
          <w:szCs w:val="28"/>
          <w:lang w:val="uk-UA"/>
        </w:rPr>
      </w:pPr>
      <w:r w:rsidRPr="00667D09">
        <w:br w:type="textWrapping" w:clear="all"/>
      </w:r>
    </w:p>
    <w:p w:rsidR="005339F4" w:rsidRDefault="005339F4" w:rsidP="005339F4">
      <w:pPr>
        <w:pStyle w:val="aff"/>
        <w:spacing w:before="120" w:after="120"/>
        <w:rPr>
          <w:rFonts w:ascii="Times New Roman" w:hAnsi="Times New Roman"/>
          <w:noProof/>
          <w:sz w:val="28"/>
          <w:szCs w:val="28"/>
          <w:vertAlign w:val="superscript"/>
          <w:lang w:val="ru-RU"/>
        </w:rPr>
      </w:pPr>
      <w:r w:rsidRPr="0080231C">
        <w:rPr>
          <w:rFonts w:ascii="Times New Roman" w:hAnsi="Times New Roman"/>
          <w:noProof/>
          <w:sz w:val="28"/>
          <w:szCs w:val="28"/>
          <w:lang w:val="ru-RU"/>
        </w:rPr>
        <w:t>СТАВКИ</w:t>
      </w:r>
      <w:r w:rsidRPr="0080231C">
        <w:rPr>
          <w:rFonts w:ascii="Times New Roman" w:hAnsi="Times New Roman"/>
          <w:noProof/>
          <w:sz w:val="28"/>
          <w:szCs w:val="28"/>
          <w:vertAlign w:val="superscript"/>
          <w:lang w:val="ru-RU"/>
        </w:rPr>
        <w:br/>
      </w: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5339F4" w:rsidRPr="0080231C" w:rsidRDefault="005339F4" w:rsidP="005339F4">
      <w:pPr>
        <w:pStyle w:val="aff0"/>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2019 рік та вводяться в дію з 01 січня 2019 року.</w:t>
      </w:r>
    </w:p>
    <w:p w:rsidR="005339F4" w:rsidRPr="00094AC6" w:rsidRDefault="005339F4" w:rsidP="005339F4">
      <w:pPr>
        <w:widowControl w:val="0"/>
        <w:spacing w:before="120" w:after="120"/>
        <w:rPr>
          <w:b/>
          <w:bCs/>
        </w:rPr>
      </w:pPr>
      <w:r w:rsidRPr="00094AC6">
        <w:rPr>
          <w:b/>
          <w:bCs/>
        </w:rPr>
        <w:t>Адміністративно-територіальна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1130"/>
        <w:gridCol w:w="1416"/>
        <w:gridCol w:w="5493"/>
      </w:tblGrid>
      <w:tr w:rsidR="005339F4" w:rsidRPr="00EC0B8E" w:rsidTr="005339F4">
        <w:tc>
          <w:tcPr>
            <w:tcW w:w="1776" w:type="dxa"/>
            <w:tcBorders>
              <w:top w:val="single" w:sz="4" w:space="0" w:color="auto"/>
              <w:left w:val="single" w:sz="4" w:space="0" w:color="auto"/>
              <w:bottom w:val="single" w:sz="4" w:space="0" w:color="auto"/>
              <w:right w:val="single" w:sz="4" w:space="0" w:color="auto"/>
            </w:tcBorders>
          </w:tcPr>
          <w:p w:rsidR="005339F4" w:rsidRPr="00094AC6" w:rsidRDefault="005339F4" w:rsidP="00C6404E">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5339F4" w:rsidRPr="00094AC6" w:rsidRDefault="005339F4" w:rsidP="00C6404E">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5339F4" w:rsidRPr="00094AC6" w:rsidRDefault="005339F4" w:rsidP="00C6404E">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5339F4" w:rsidRPr="005339F4" w:rsidRDefault="005339F4" w:rsidP="00C6404E">
            <w:pPr>
              <w:jc w:val="center"/>
              <w:rPr>
                <w:b/>
                <w:bCs/>
              </w:rPr>
            </w:pPr>
            <w:r w:rsidRPr="005339F4">
              <w:rPr>
                <w:b/>
              </w:rPr>
              <w:t>Найменування адміністрати</w:t>
            </w:r>
            <w:r>
              <w:rPr>
                <w:b/>
              </w:rPr>
              <w:t xml:space="preserve">вно-територіальної одиниці або </w:t>
            </w:r>
            <w:r w:rsidRPr="005339F4">
              <w:rPr>
                <w:b/>
              </w:rPr>
              <w:t>населеного пункту, або території об'єднаної територіальної громади</w:t>
            </w:r>
          </w:p>
        </w:tc>
      </w:tr>
      <w:tr w:rsidR="005339F4" w:rsidRPr="00EC0B8E" w:rsidTr="005339F4">
        <w:tc>
          <w:tcPr>
            <w:tcW w:w="1776" w:type="dxa"/>
            <w:tcBorders>
              <w:top w:val="single" w:sz="4" w:space="0" w:color="auto"/>
              <w:left w:val="single" w:sz="4" w:space="0" w:color="auto"/>
              <w:bottom w:val="single" w:sz="4" w:space="0" w:color="auto"/>
              <w:right w:val="single" w:sz="4" w:space="0" w:color="auto"/>
            </w:tcBorders>
          </w:tcPr>
          <w:p w:rsidR="005339F4" w:rsidRPr="00564B47" w:rsidRDefault="005339F4" w:rsidP="00C6404E">
            <w:pPr>
              <w:jc w:val="center"/>
              <w:rPr>
                <w:b/>
                <w:bCs/>
              </w:rPr>
            </w:pPr>
            <w:r w:rsidRPr="00564B47">
              <w:rPr>
                <w:b/>
                <w:bCs/>
              </w:rPr>
              <w:t>05</w:t>
            </w:r>
          </w:p>
        </w:tc>
        <w:tc>
          <w:tcPr>
            <w:tcW w:w="1130" w:type="dxa"/>
            <w:tcBorders>
              <w:top w:val="single" w:sz="4" w:space="0" w:color="auto"/>
              <w:left w:val="single" w:sz="4" w:space="0" w:color="auto"/>
              <w:bottom w:val="single" w:sz="4" w:space="0" w:color="auto"/>
              <w:right w:val="single" w:sz="4" w:space="0" w:color="auto"/>
            </w:tcBorders>
          </w:tcPr>
          <w:p w:rsidR="005339F4" w:rsidRPr="00564B47" w:rsidRDefault="005339F4" w:rsidP="00C6404E">
            <w:pPr>
              <w:jc w:val="center"/>
              <w:rPr>
                <w:b/>
                <w:bCs/>
              </w:rPr>
            </w:pPr>
            <w:r w:rsidRPr="00564B47">
              <w:rPr>
                <w:b/>
                <w:bCs/>
              </w:rPr>
              <w:t>05248</w:t>
            </w:r>
          </w:p>
        </w:tc>
        <w:tc>
          <w:tcPr>
            <w:tcW w:w="1416" w:type="dxa"/>
            <w:tcBorders>
              <w:top w:val="single" w:sz="4" w:space="0" w:color="auto"/>
              <w:left w:val="single" w:sz="4" w:space="0" w:color="auto"/>
              <w:bottom w:val="single" w:sz="4" w:space="0" w:color="auto"/>
              <w:right w:val="single" w:sz="4" w:space="0" w:color="auto"/>
            </w:tcBorders>
          </w:tcPr>
          <w:p w:rsidR="005339F4" w:rsidRPr="00BB6AF0" w:rsidRDefault="005339F4" w:rsidP="00C6404E">
            <w:pPr>
              <w:jc w:val="center"/>
              <w:rPr>
                <w:b/>
                <w:bCs/>
              </w:rPr>
            </w:pPr>
            <w:r w:rsidRPr="00BB6AF0">
              <w:rPr>
                <w:b/>
                <w:bCs/>
              </w:rPr>
              <w:t>0524887801</w:t>
            </w:r>
          </w:p>
        </w:tc>
        <w:tc>
          <w:tcPr>
            <w:tcW w:w="5493" w:type="dxa"/>
            <w:tcBorders>
              <w:top w:val="single" w:sz="4" w:space="0" w:color="auto"/>
              <w:left w:val="single" w:sz="4" w:space="0" w:color="auto"/>
              <w:bottom w:val="single" w:sz="4" w:space="0" w:color="auto"/>
              <w:right w:val="single" w:sz="4" w:space="0" w:color="auto"/>
            </w:tcBorders>
          </w:tcPr>
          <w:p w:rsidR="005339F4" w:rsidRPr="00094AC6" w:rsidRDefault="005339F4" w:rsidP="00C6404E">
            <w:pPr>
              <w:jc w:val="center"/>
              <w:rPr>
                <w:b/>
                <w:bCs/>
              </w:rPr>
            </w:pPr>
            <w:r>
              <w:rPr>
                <w:b/>
                <w:bCs/>
              </w:rPr>
              <w:t>с. Широка Гребля Хмільницького району Вінницької області</w:t>
            </w:r>
          </w:p>
        </w:tc>
      </w:tr>
    </w:tbl>
    <w:p w:rsidR="004177CE" w:rsidRPr="005339F4" w:rsidRDefault="004177CE" w:rsidP="004177CE">
      <w:pPr>
        <w:widowControl w:val="0"/>
        <w:rPr>
          <w:sz w:val="14"/>
          <w:szCs w:val="14"/>
          <w:lang w:val="ru-RU"/>
        </w:rPr>
      </w:pPr>
    </w:p>
    <w:p w:rsidR="004177CE" w:rsidRDefault="004177CE" w:rsidP="004177CE">
      <w:pPr>
        <w:widowControl w:val="0"/>
        <w:rPr>
          <w:sz w:val="14"/>
          <w:szCs w:val="14"/>
        </w:rPr>
      </w:pPr>
    </w:p>
    <w:tbl>
      <w:tblPr>
        <w:tblW w:w="543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47"/>
        <w:gridCol w:w="4717"/>
        <w:gridCol w:w="674"/>
        <w:gridCol w:w="18"/>
        <w:gridCol w:w="12"/>
        <w:gridCol w:w="8"/>
        <w:gridCol w:w="8"/>
        <w:gridCol w:w="12"/>
        <w:gridCol w:w="645"/>
        <w:gridCol w:w="28"/>
        <w:gridCol w:w="12"/>
        <w:gridCol w:w="6"/>
        <w:gridCol w:w="8"/>
        <w:gridCol w:w="10"/>
        <w:gridCol w:w="653"/>
        <w:gridCol w:w="12"/>
        <w:gridCol w:w="12"/>
        <w:gridCol w:w="6"/>
        <w:gridCol w:w="6"/>
        <w:gridCol w:w="12"/>
        <w:gridCol w:w="667"/>
        <w:gridCol w:w="10"/>
        <w:gridCol w:w="12"/>
        <w:gridCol w:w="12"/>
        <w:gridCol w:w="12"/>
        <w:gridCol w:w="572"/>
        <w:gridCol w:w="93"/>
        <w:gridCol w:w="12"/>
        <w:gridCol w:w="10"/>
        <w:gridCol w:w="14"/>
        <w:gridCol w:w="10"/>
        <w:gridCol w:w="665"/>
        <w:gridCol w:w="36"/>
        <w:gridCol w:w="16"/>
        <w:gridCol w:w="77"/>
      </w:tblGrid>
      <w:tr w:rsidR="005339F4" w:rsidRPr="00EC0B8E" w:rsidTr="005339F4">
        <w:trPr>
          <w:gridAfter w:val="1"/>
          <w:wAfter w:w="39" w:type="pct"/>
        </w:trPr>
        <w:tc>
          <w:tcPr>
            <w:tcW w:w="2804" w:type="pct"/>
            <w:gridSpan w:val="2"/>
            <w:shd w:val="clear" w:color="auto" w:fill="auto"/>
            <w:vAlign w:val="center"/>
          </w:tcPr>
          <w:p w:rsidR="004177CE" w:rsidRPr="00E00F0F" w:rsidRDefault="004177CE" w:rsidP="00564B47">
            <w:pPr>
              <w:pStyle w:val="a9"/>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157" w:type="pct"/>
            <w:gridSpan w:val="32"/>
            <w:shd w:val="clear" w:color="auto" w:fill="auto"/>
          </w:tcPr>
          <w:p w:rsidR="004177CE" w:rsidRPr="00E00F0F" w:rsidRDefault="004177CE" w:rsidP="00564B47">
            <w:pPr>
              <w:pStyle w:val="a9"/>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4177CE" w:rsidRPr="00E00F0F" w:rsidRDefault="004177CE" w:rsidP="00564B47">
            <w:pPr>
              <w:pStyle w:val="a9"/>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2377" w:type="pct"/>
            <w:shd w:val="clear" w:color="auto" w:fill="auto"/>
            <w:vAlign w:val="center"/>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079" w:type="pct"/>
            <w:gridSpan w:val="18"/>
            <w:shd w:val="clear" w:color="auto" w:fill="auto"/>
            <w:tcMar>
              <w:left w:w="28" w:type="dxa"/>
              <w:right w:w="28" w:type="dxa"/>
            </w:tcMar>
            <w:vAlign w:val="center"/>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078" w:type="pct"/>
            <w:gridSpan w:val="14"/>
            <w:vAlign w:val="center"/>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5339F4" w:rsidRPr="00EC0B8E" w:rsidTr="005339F4">
        <w:trPr>
          <w:gridAfter w:val="1"/>
          <w:wAfter w:w="39" w:type="pct"/>
        </w:trPr>
        <w:tc>
          <w:tcPr>
            <w:tcW w:w="427" w:type="pct"/>
            <w:shd w:val="clear" w:color="auto" w:fill="auto"/>
            <w:vAlign w:val="center"/>
          </w:tcPr>
          <w:p w:rsidR="004177CE" w:rsidRPr="00241CB2" w:rsidRDefault="004177CE" w:rsidP="00564B47">
            <w:pPr>
              <w:pStyle w:val="a9"/>
              <w:jc w:val="center"/>
              <w:rPr>
                <w:rFonts w:ascii="Times New Roman" w:hAnsi="Times New Roman"/>
                <w:sz w:val="20"/>
                <w:szCs w:val="20"/>
                <w:lang w:val="uk-UA"/>
              </w:rPr>
            </w:pPr>
          </w:p>
        </w:tc>
        <w:tc>
          <w:tcPr>
            <w:tcW w:w="2377" w:type="pct"/>
            <w:shd w:val="clear" w:color="auto" w:fill="auto"/>
            <w:vAlign w:val="center"/>
          </w:tcPr>
          <w:p w:rsidR="004177CE" w:rsidRPr="00241CB2" w:rsidRDefault="004177CE" w:rsidP="00564B47">
            <w:pPr>
              <w:pStyle w:val="a9"/>
              <w:jc w:val="center"/>
              <w:rPr>
                <w:rFonts w:ascii="Times New Roman" w:hAnsi="Times New Roman"/>
                <w:sz w:val="20"/>
                <w:szCs w:val="20"/>
                <w:lang w:val="uk-UA"/>
              </w:rPr>
            </w:pPr>
          </w:p>
        </w:tc>
        <w:tc>
          <w:tcPr>
            <w:tcW w:w="369" w:type="pct"/>
            <w:gridSpan w:val="6"/>
            <w:shd w:val="clear" w:color="auto" w:fill="auto"/>
            <w:tcMar>
              <w:left w:w="28" w:type="dxa"/>
              <w:right w:w="28" w:type="dxa"/>
            </w:tcMar>
            <w:vAlign w:val="center"/>
          </w:tcPr>
          <w:p w:rsidR="004177CE" w:rsidRPr="00241CB2" w:rsidRDefault="004177CE" w:rsidP="00564B47">
            <w:pPr>
              <w:pStyle w:val="a9"/>
              <w:jc w:val="center"/>
              <w:rPr>
                <w:rFonts w:ascii="Times New Roman" w:hAnsi="Times New Roman"/>
                <w:sz w:val="20"/>
                <w:szCs w:val="20"/>
                <w:lang w:val="uk-UA"/>
              </w:rPr>
            </w:pPr>
            <w:r w:rsidRPr="00241CB2">
              <w:rPr>
                <w:rFonts w:ascii="Times New Roman" w:hAnsi="Times New Roman"/>
                <w:sz w:val="20"/>
                <w:szCs w:val="20"/>
                <w:lang w:val="uk-UA"/>
              </w:rPr>
              <w:t>1 зона*</w:t>
            </w:r>
          </w:p>
        </w:tc>
        <w:tc>
          <w:tcPr>
            <w:tcW w:w="357" w:type="pct"/>
            <w:gridSpan w:val="6"/>
            <w:shd w:val="clear" w:color="auto" w:fill="auto"/>
            <w:vAlign w:val="center"/>
          </w:tcPr>
          <w:p w:rsidR="004177CE" w:rsidRPr="00241CB2" w:rsidRDefault="00241CB2" w:rsidP="00241CB2">
            <w:pPr>
              <w:pStyle w:val="a9"/>
              <w:rPr>
                <w:rFonts w:ascii="Times New Roman" w:hAnsi="Times New Roman"/>
                <w:sz w:val="20"/>
                <w:szCs w:val="20"/>
                <w:lang w:val="uk-UA"/>
              </w:rPr>
            </w:pPr>
            <w:r>
              <w:rPr>
                <w:rFonts w:ascii="Times New Roman" w:hAnsi="Times New Roman"/>
                <w:sz w:val="20"/>
                <w:szCs w:val="20"/>
                <w:lang w:val="uk-UA"/>
              </w:rPr>
              <w:t xml:space="preserve">2 </w:t>
            </w:r>
            <w:r w:rsidR="004177CE" w:rsidRPr="00241CB2">
              <w:rPr>
                <w:rFonts w:ascii="Times New Roman" w:hAnsi="Times New Roman"/>
                <w:sz w:val="20"/>
                <w:szCs w:val="20"/>
                <w:lang w:val="uk-UA"/>
              </w:rPr>
              <w:t>зона*</w:t>
            </w:r>
          </w:p>
        </w:tc>
        <w:tc>
          <w:tcPr>
            <w:tcW w:w="353" w:type="pct"/>
            <w:gridSpan w:val="6"/>
          </w:tcPr>
          <w:p w:rsidR="004177CE" w:rsidRPr="00241CB2" w:rsidRDefault="00241CB2" w:rsidP="00241CB2">
            <w:pPr>
              <w:pStyle w:val="a9"/>
              <w:rPr>
                <w:rFonts w:ascii="Times New Roman" w:hAnsi="Times New Roman"/>
                <w:sz w:val="20"/>
                <w:szCs w:val="20"/>
                <w:lang w:val="uk-UA"/>
              </w:rPr>
            </w:pPr>
            <w:r>
              <w:rPr>
                <w:rFonts w:ascii="Times New Roman" w:hAnsi="Times New Roman"/>
                <w:sz w:val="20"/>
                <w:szCs w:val="20"/>
                <w:lang w:val="uk-UA"/>
              </w:rPr>
              <w:t>2 зона</w:t>
            </w:r>
            <w:r w:rsidR="004177CE" w:rsidRPr="00241CB2">
              <w:rPr>
                <w:rFonts w:ascii="Times New Roman" w:hAnsi="Times New Roman"/>
                <w:sz w:val="20"/>
                <w:szCs w:val="20"/>
                <w:lang w:val="uk-UA"/>
              </w:rPr>
              <w:t>*</w:t>
            </w:r>
          </w:p>
        </w:tc>
        <w:tc>
          <w:tcPr>
            <w:tcW w:w="359" w:type="pct"/>
            <w:gridSpan w:val="5"/>
            <w:vAlign w:val="center"/>
          </w:tcPr>
          <w:p w:rsidR="004177CE" w:rsidRPr="00241CB2" w:rsidRDefault="00241CB2" w:rsidP="00241CB2">
            <w:pPr>
              <w:pStyle w:val="a9"/>
              <w:jc w:val="center"/>
              <w:rPr>
                <w:rFonts w:ascii="Times New Roman" w:hAnsi="Times New Roman"/>
                <w:sz w:val="20"/>
                <w:szCs w:val="20"/>
                <w:lang w:val="uk-UA"/>
              </w:rPr>
            </w:pPr>
            <w:r>
              <w:rPr>
                <w:rFonts w:ascii="Times New Roman" w:hAnsi="Times New Roman"/>
                <w:sz w:val="20"/>
                <w:szCs w:val="20"/>
                <w:lang w:val="uk-UA"/>
              </w:rPr>
              <w:t xml:space="preserve">1 </w:t>
            </w:r>
            <w:r w:rsidR="004177CE" w:rsidRPr="00241CB2">
              <w:rPr>
                <w:rFonts w:ascii="Times New Roman" w:hAnsi="Times New Roman"/>
                <w:sz w:val="20"/>
                <w:szCs w:val="20"/>
                <w:lang w:val="uk-UA"/>
              </w:rPr>
              <w:t>зона*</w:t>
            </w:r>
          </w:p>
        </w:tc>
        <w:tc>
          <w:tcPr>
            <w:tcW w:w="358" w:type="pct"/>
            <w:gridSpan w:val="6"/>
            <w:vAlign w:val="center"/>
          </w:tcPr>
          <w:p w:rsidR="004177CE" w:rsidRPr="00241CB2" w:rsidRDefault="00241CB2" w:rsidP="00241CB2">
            <w:pPr>
              <w:pStyle w:val="a9"/>
              <w:jc w:val="center"/>
              <w:rPr>
                <w:rFonts w:ascii="Times New Roman" w:hAnsi="Times New Roman"/>
                <w:sz w:val="20"/>
                <w:szCs w:val="20"/>
                <w:lang w:val="uk-UA"/>
              </w:rPr>
            </w:pPr>
            <w:r>
              <w:rPr>
                <w:rFonts w:ascii="Times New Roman" w:hAnsi="Times New Roman"/>
                <w:sz w:val="20"/>
                <w:szCs w:val="20"/>
                <w:lang w:val="uk-UA"/>
              </w:rPr>
              <w:t xml:space="preserve">2 </w:t>
            </w:r>
            <w:r w:rsidR="004177CE" w:rsidRPr="00241CB2">
              <w:rPr>
                <w:rFonts w:ascii="Times New Roman" w:hAnsi="Times New Roman"/>
                <w:sz w:val="20"/>
                <w:szCs w:val="20"/>
                <w:lang w:val="uk-UA"/>
              </w:rPr>
              <w:t>зона*</w:t>
            </w:r>
          </w:p>
        </w:tc>
        <w:tc>
          <w:tcPr>
            <w:tcW w:w="361" w:type="pct"/>
            <w:gridSpan w:val="3"/>
          </w:tcPr>
          <w:p w:rsidR="004177CE" w:rsidRPr="00241CB2" w:rsidRDefault="00241CB2" w:rsidP="00241CB2">
            <w:pPr>
              <w:pStyle w:val="a9"/>
              <w:jc w:val="center"/>
              <w:rPr>
                <w:rFonts w:ascii="Times New Roman" w:hAnsi="Times New Roman"/>
                <w:sz w:val="20"/>
                <w:szCs w:val="20"/>
                <w:lang w:val="uk-UA"/>
              </w:rPr>
            </w:pPr>
            <w:r>
              <w:rPr>
                <w:rFonts w:ascii="Times New Roman" w:hAnsi="Times New Roman"/>
                <w:sz w:val="20"/>
                <w:szCs w:val="20"/>
                <w:lang w:val="uk-UA"/>
              </w:rPr>
              <w:t xml:space="preserve">3 </w:t>
            </w:r>
            <w:r w:rsidR="004177CE" w:rsidRPr="00241CB2">
              <w:rPr>
                <w:rFonts w:ascii="Times New Roman" w:hAnsi="Times New Roman"/>
                <w:sz w:val="20"/>
                <w:szCs w:val="20"/>
                <w:lang w:val="uk-UA"/>
              </w:rPr>
              <w:t>зона*</w:t>
            </w:r>
          </w:p>
        </w:tc>
      </w:tr>
      <w:tr w:rsidR="005339F4" w:rsidRPr="00EC0B8E" w:rsidTr="005339F4">
        <w:trPr>
          <w:gridAfter w:val="1"/>
          <w:wAfter w:w="39" w:type="pct"/>
        </w:trPr>
        <w:tc>
          <w:tcPr>
            <w:tcW w:w="427" w:type="pct"/>
            <w:shd w:val="clear" w:color="auto" w:fill="auto"/>
            <w:vAlign w:val="center"/>
          </w:tcPr>
          <w:p w:rsidR="004177CE" w:rsidRPr="00241CB2" w:rsidRDefault="004177CE" w:rsidP="00564B47">
            <w:pPr>
              <w:pStyle w:val="a9"/>
              <w:jc w:val="center"/>
              <w:rPr>
                <w:rFonts w:ascii="Times New Roman" w:hAnsi="Times New Roman"/>
                <w:b/>
                <w:sz w:val="16"/>
                <w:szCs w:val="16"/>
                <w:lang w:val="uk-UA"/>
              </w:rPr>
            </w:pPr>
            <w:r w:rsidRPr="00241CB2">
              <w:rPr>
                <w:rFonts w:ascii="Times New Roman" w:hAnsi="Times New Roman"/>
                <w:b/>
                <w:sz w:val="16"/>
                <w:szCs w:val="16"/>
                <w:lang w:val="uk-UA"/>
              </w:rPr>
              <w:t>1</w:t>
            </w:r>
          </w:p>
        </w:tc>
        <w:tc>
          <w:tcPr>
            <w:tcW w:w="2377" w:type="pct"/>
            <w:shd w:val="clear" w:color="auto" w:fill="auto"/>
            <w:vAlign w:val="center"/>
          </w:tcPr>
          <w:p w:rsidR="004177CE" w:rsidRPr="00241CB2" w:rsidRDefault="004177CE" w:rsidP="00564B47">
            <w:pPr>
              <w:pStyle w:val="a9"/>
              <w:jc w:val="center"/>
              <w:rPr>
                <w:rFonts w:ascii="Times New Roman" w:hAnsi="Times New Roman"/>
                <w:b/>
                <w:sz w:val="16"/>
                <w:szCs w:val="16"/>
                <w:lang w:val="uk-UA"/>
              </w:rPr>
            </w:pPr>
            <w:r w:rsidRPr="00241CB2">
              <w:rPr>
                <w:rFonts w:ascii="Times New Roman" w:hAnsi="Times New Roman"/>
                <w:b/>
                <w:sz w:val="16"/>
                <w:szCs w:val="16"/>
                <w:lang w:val="uk-UA"/>
              </w:rPr>
              <w:t>2</w:t>
            </w:r>
          </w:p>
        </w:tc>
        <w:tc>
          <w:tcPr>
            <w:tcW w:w="369" w:type="pct"/>
            <w:gridSpan w:val="6"/>
            <w:shd w:val="clear" w:color="auto" w:fill="auto"/>
            <w:tcMar>
              <w:left w:w="28" w:type="dxa"/>
              <w:right w:w="28" w:type="dxa"/>
            </w:tcMar>
            <w:vAlign w:val="center"/>
          </w:tcPr>
          <w:p w:rsidR="004177CE" w:rsidRPr="00241CB2" w:rsidRDefault="004177CE" w:rsidP="00564B47">
            <w:pPr>
              <w:pStyle w:val="a9"/>
              <w:jc w:val="center"/>
              <w:rPr>
                <w:rFonts w:ascii="Times New Roman" w:hAnsi="Times New Roman"/>
                <w:b/>
                <w:sz w:val="16"/>
                <w:szCs w:val="16"/>
                <w:lang w:val="uk-UA"/>
              </w:rPr>
            </w:pPr>
            <w:r w:rsidRPr="00241CB2">
              <w:rPr>
                <w:rFonts w:ascii="Times New Roman" w:hAnsi="Times New Roman"/>
                <w:b/>
                <w:sz w:val="16"/>
                <w:szCs w:val="16"/>
                <w:lang w:val="uk-UA"/>
              </w:rPr>
              <w:t>3</w:t>
            </w:r>
          </w:p>
        </w:tc>
        <w:tc>
          <w:tcPr>
            <w:tcW w:w="357" w:type="pct"/>
            <w:gridSpan w:val="6"/>
            <w:shd w:val="clear" w:color="auto" w:fill="auto"/>
            <w:vAlign w:val="center"/>
          </w:tcPr>
          <w:p w:rsidR="004177CE" w:rsidRPr="00241CB2" w:rsidRDefault="004177CE" w:rsidP="00564B47">
            <w:pPr>
              <w:pStyle w:val="a9"/>
              <w:jc w:val="center"/>
              <w:rPr>
                <w:rFonts w:ascii="Times New Roman" w:hAnsi="Times New Roman"/>
                <w:b/>
                <w:sz w:val="16"/>
                <w:szCs w:val="16"/>
                <w:lang w:val="uk-UA"/>
              </w:rPr>
            </w:pPr>
            <w:r w:rsidRPr="00241CB2">
              <w:rPr>
                <w:rFonts w:ascii="Times New Roman" w:hAnsi="Times New Roman"/>
                <w:b/>
                <w:sz w:val="16"/>
                <w:szCs w:val="16"/>
                <w:lang w:val="uk-UA"/>
              </w:rPr>
              <w:t>4</w:t>
            </w:r>
          </w:p>
        </w:tc>
        <w:tc>
          <w:tcPr>
            <w:tcW w:w="353" w:type="pct"/>
            <w:gridSpan w:val="6"/>
            <w:vAlign w:val="center"/>
          </w:tcPr>
          <w:p w:rsidR="004177CE" w:rsidRPr="00241CB2" w:rsidRDefault="004177CE" w:rsidP="00564B47">
            <w:pPr>
              <w:pStyle w:val="a9"/>
              <w:jc w:val="center"/>
              <w:rPr>
                <w:rFonts w:ascii="Times New Roman" w:hAnsi="Times New Roman"/>
                <w:b/>
                <w:sz w:val="16"/>
                <w:szCs w:val="16"/>
                <w:lang w:val="uk-UA"/>
              </w:rPr>
            </w:pPr>
            <w:r w:rsidRPr="00241CB2">
              <w:rPr>
                <w:rFonts w:ascii="Times New Roman" w:hAnsi="Times New Roman"/>
                <w:b/>
                <w:sz w:val="16"/>
                <w:szCs w:val="16"/>
                <w:lang w:val="uk-UA"/>
              </w:rPr>
              <w:t>5</w:t>
            </w:r>
          </w:p>
        </w:tc>
        <w:tc>
          <w:tcPr>
            <w:tcW w:w="359" w:type="pct"/>
            <w:gridSpan w:val="5"/>
            <w:vAlign w:val="center"/>
          </w:tcPr>
          <w:p w:rsidR="004177CE" w:rsidRPr="00241CB2" w:rsidRDefault="004177CE" w:rsidP="00564B47">
            <w:pPr>
              <w:pStyle w:val="a9"/>
              <w:jc w:val="center"/>
              <w:rPr>
                <w:rFonts w:ascii="Times New Roman" w:hAnsi="Times New Roman"/>
                <w:b/>
                <w:sz w:val="16"/>
                <w:szCs w:val="16"/>
                <w:lang w:val="uk-UA"/>
              </w:rPr>
            </w:pPr>
            <w:r w:rsidRPr="00241CB2">
              <w:rPr>
                <w:rFonts w:ascii="Times New Roman" w:hAnsi="Times New Roman"/>
                <w:b/>
                <w:sz w:val="16"/>
                <w:szCs w:val="16"/>
                <w:lang w:val="uk-UA"/>
              </w:rPr>
              <w:t>6</w:t>
            </w:r>
          </w:p>
        </w:tc>
        <w:tc>
          <w:tcPr>
            <w:tcW w:w="358" w:type="pct"/>
            <w:gridSpan w:val="6"/>
            <w:vAlign w:val="center"/>
          </w:tcPr>
          <w:p w:rsidR="004177CE" w:rsidRPr="00241CB2" w:rsidRDefault="004177CE" w:rsidP="00564B47">
            <w:pPr>
              <w:pStyle w:val="a9"/>
              <w:jc w:val="center"/>
              <w:rPr>
                <w:rFonts w:ascii="Times New Roman" w:hAnsi="Times New Roman"/>
                <w:b/>
                <w:sz w:val="16"/>
                <w:szCs w:val="16"/>
                <w:lang w:val="uk-UA"/>
              </w:rPr>
            </w:pPr>
            <w:r w:rsidRPr="00241CB2">
              <w:rPr>
                <w:rFonts w:ascii="Times New Roman" w:hAnsi="Times New Roman"/>
                <w:b/>
                <w:sz w:val="16"/>
                <w:szCs w:val="16"/>
                <w:lang w:val="uk-UA"/>
              </w:rPr>
              <w:t>7</w:t>
            </w:r>
          </w:p>
        </w:tc>
        <w:tc>
          <w:tcPr>
            <w:tcW w:w="361" w:type="pct"/>
            <w:gridSpan w:val="3"/>
            <w:vAlign w:val="center"/>
          </w:tcPr>
          <w:p w:rsidR="004177CE" w:rsidRPr="00241CB2" w:rsidRDefault="004177CE" w:rsidP="00564B47">
            <w:pPr>
              <w:pStyle w:val="a9"/>
              <w:jc w:val="center"/>
              <w:rPr>
                <w:rFonts w:ascii="Times New Roman" w:hAnsi="Times New Roman"/>
                <w:b/>
                <w:sz w:val="16"/>
                <w:szCs w:val="16"/>
                <w:lang w:val="uk-UA"/>
              </w:rPr>
            </w:pPr>
            <w:r w:rsidRPr="00241CB2">
              <w:rPr>
                <w:rFonts w:ascii="Times New Roman" w:hAnsi="Times New Roman"/>
                <w:b/>
                <w:sz w:val="16"/>
                <w:szCs w:val="16"/>
                <w:lang w:val="uk-UA"/>
              </w:rPr>
              <w:t>8</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bCs/>
                <w:sz w:val="24"/>
                <w:szCs w:val="24"/>
                <w:lang w:val="uk-UA"/>
              </w:rPr>
              <w:t>11</w:t>
            </w:r>
          </w:p>
        </w:tc>
        <w:tc>
          <w:tcPr>
            <w:tcW w:w="237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369"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bCs/>
                <w:sz w:val="24"/>
                <w:szCs w:val="24"/>
                <w:lang w:val="uk-UA"/>
              </w:rPr>
              <w:t>111</w:t>
            </w:r>
          </w:p>
        </w:tc>
        <w:tc>
          <w:tcPr>
            <w:tcW w:w="237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369"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bCs/>
                <w:sz w:val="24"/>
                <w:szCs w:val="24"/>
                <w:lang w:val="uk-UA"/>
              </w:rPr>
              <w:t>1110</w:t>
            </w:r>
          </w:p>
        </w:tc>
        <w:tc>
          <w:tcPr>
            <w:tcW w:w="237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369"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4F24A7" w:rsidRDefault="004177CE" w:rsidP="00564B47">
            <w:pPr>
              <w:pStyle w:val="a6"/>
              <w:widowControl w:val="0"/>
              <w:ind w:right="-108"/>
              <w:jc w:val="center"/>
              <w:rPr>
                <w:lang w:val="uk-UA"/>
              </w:rPr>
            </w:pPr>
            <w:r w:rsidRPr="004F24A7">
              <w:rPr>
                <w:lang w:val="uk-UA"/>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369" w:type="pct"/>
            <w:gridSpan w:val="6"/>
            <w:shd w:val="clear" w:color="auto" w:fill="auto"/>
          </w:tcPr>
          <w:p w:rsidR="004177CE" w:rsidRPr="00EC0B8E" w:rsidRDefault="004177CE" w:rsidP="00564B47">
            <w:pPr>
              <w:widowControl w:val="0"/>
              <w:jc w:val="center"/>
            </w:pPr>
            <w:r w:rsidRPr="00EC0B8E">
              <w:t>х</w:t>
            </w:r>
          </w:p>
          <w:p w:rsidR="004177CE" w:rsidRPr="00EC0B8E" w:rsidRDefault="004177CE" w:rsidP="00564B47">
            <w:pPr>
              <w:widowControl w:val="0"/>
              <w:jc w:val="center"/>
            </w:pPr>
          </w:p>
          <w:p w:rsidR="004177CE" w:rsidRPr="00EC0B8E" w:rsidRDefault="004177CE" w:rsidP="00564B47">
            <w:pPr>
              <w:widowControl w:val="0"/>
              <w:jc w:val="center"/>
            </w:pPr>
          </w:p>
          <w:p w:rsidR="004177CE" w:rsidRPr="00EC0B8E" w:rsidRDefault="004177CE" w:rsidP="00564B47">
            <w:pPr>
              <w:widowControl w:val="0"/>
              <w:jc w:val="center"/>
            </w:pPr>
          </w:p>
          <w:p w:rsidR="004177CE" w:rsidRPr="00EC0B8E" w:rsidRDefault="004177CE" w:rsidP="00564B47">
            <w:pPr>
              <w:widowControl w:val="0"/>
              <w:jc w:val="center"/>
            </w:pPr>
          </w:p>
          <w:p w:rsidR="004177CE" w:rsidRPr="00EC0B8E" w:rsidRDefault="004177CE" w:rsidP="00564B47">
            <w:pPr>
              <w:widowControl w:val="0"/>
              <w:jc w:val="center"/>
            </w:pPr>
          </w:p>
        </w:tc>
        <w:tc>
          <w:tcPr>
            <w:tcW w:w="357" w:type="pct"/>
            <w:gridSpan w:val="6"/>
            <w:shd w:val="clear" w:color="auto" w:fill="auto"/>
          </w:tcPr>
          <w:p w:rsidR="004177CE" w:rsidRPr="00EC0B8E" w:rsidRDefault="004177CE" w:rsidP="00564B47">
            <w:pPr>
              <w:widowControl w:val="0"/>
              <w:jc w:val="center"/>
            </w:pPr>
            <w:r w:rsidRPr="00EC0B8E">
              <w:t>х</w:t>
            </w:r>
          </w:p>
        </w:tc>
        <w:tc>
          <w:tcPr>
            <w:tcW w:w="353" w:type="pct"/>
            <w:gridSpan w:val="6"/>
          </w:tcPr>
          <w:p w:rsidR="004177CE" w:rsidRPr="00EC0B8E" w:rsidRDefault="004177CE" w:rsidP="00564B47">
            <w:pPr>
              <w:widowControl w:val="0"/>
              <w:jc w:val="center"/>
            </w:pPr>
            <w:r w:rsidRPr="00EC0B8E">
              <w:t>х</w:t>
            </w:r>
          </w:p>
        </w:tc>
        <w:tc>
          <w:tcPr>
            <w:tcW w:w="359" w:type="pct"/>
            <w:gridSpan w:val="5"/>
          </w:tcPr>
          <w:p w:rsidR="004177CE" w:rsidRPr="00EC0B8E" w:rsidRDefault="004177CE" w:rsidP="00564B47">
            <w:pPr>
              <w:widowControl w:val="0"/>
              <w:jc w:val="center"/>
            </w:pPr>
            <w:r w:rsidRPr="00EC0B8E">
              <w:t>х</w:t>
            </w:r>
          </w:p>
        </w:tc>
        <w:tc>
          <w:tcPr>
            <w:tcW w:w="358" w:type="pct"/>
            <w:gridSpan w:val="6"/>
          </w:tcPr>
          <w:p w:rsidR="004177CE" w:rsidRPr="00EC0B8E" w:rsidRDefault="004177CE" w:rsidP="00564B47">
            <w:pPr>
              <w:widowControl w:val="0"/>
              <w:jc w:val="center"/>
            </w:pPr>
            <w:r w:rsidRPr="00EC0B8E">
              <w:t>х</w:t>
            </w:r>
          </w:p>
        </w:tc>
        <w:tc>
          <w:tcPr>
            <w:tcW w:w="361" w:type="pct"/>
            <w:gridSpan w:val="3"/>
          </w:tcPr>
          <w:p w:rsidR="004177CE" w:rsidRPr="00EC0B8E" w:rsidRDefault="004177CE" w:rsidP="00564B47">
            <w:pPr>
              <w:widowControl w:val="0"/>
              <w:jc w:val="center"/>
            </w:pPr>
            <w:r w:rsidRPr="00EC0B8E">
              <w:t>х</w:t>
            </w:r>
          </w:p>
        </w:tc>
      </w:tr>
      <w:tr w:rsidR="005339F4" w:rsidRPr="00EC0B8E" w:rsidTr="005339F4">
        <w:trPr>
          <w:gridAfter w:val="1"/>
          <w:wAfter w:w="39" w:type="pct"/>
        </w:trPr>
        <w:tc>
          <w:tcPr>
            <w:tcW w:w="42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1110.1</w:t>
            </w:r>
          </w:p>
        </w:tc>
        <w:tc>
          <w:tcPr>
            <w:tcW w:w="237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369"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243209" w:rsidRPr="00E00F0F" w:rsidRDefault="00487D5E" w:rsidP="00487D5E">
            <w:pPr>
              <w:pStyle w:val="a9"/>
              <w:jc w:val="center"/>
              <w:rPr>
                <w:rFonts w:ascii="Times New Roman" w:hAnsi="Times New Roman"/>
                <w:sz w:val="24"/>
                <w:szCs w:val="24"/>
                <w:lang w:val="uk-UA"/>
              </w:rPr>
            </w:pPr>
            <w:r>
              <w:rPr>
                <w:rFonts w:ascii="Times New Roman" w:hAnsi="Times New Roman"/>
                <w:sz w:val="24"/>
                <w:szCs w:val="24"/>
                <w:lang w:val="uk-UA"/>
              </w:rPr>
              <w:t>0,5</w:t>
            </w:r>
            <w:r w:rsidR="00243209">
              <w:rPr>
                <w:rFonts w:ascii="Times New Roman" w:hAnsi="Times New Roman"/>
                <w:sz w:val="24"/>
                <w:szCs w:val="24"/>
                <w:lang w:val="uk-UA"/>
              </w:rPr>
              <w:t>00</w:t>
            </w:r>
          </w:p>
        </w:tc>
        <w:tc>
          <w:tcPr>
            <w:tcW w:w="358"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1110.2</w:t>
            </w:r>
          </w:p>
        </w:tc>
        <w:tc>
          <w:tcPr>
            <w:tcW w:w="237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369"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243209" w:rsidRPr="00E00F0F" w:rsidRDefault="00243209" w:rsidP="0037404B">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1110.3</w:t>
            </w:r>
          </w:p>
        </w:tc>
        <w:tc>
          <w:tcPr>
            <w:tcW w:w="237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369"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243209" w:rsidRPr="00E00F0F" w:rsidRDefault="00243209" w:rsidP="0037404B">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1110.4</w:t>
            </w:r>
          </w:p>
        </w:tc>
        <w:tc>
          <w:tcPr>
            <w:tcW w:w="2377" w:type="pct"/>
            <w:shd w:val="clear" w:color="auto" w:fill="auto"/>
            <w:vAlign w:val="center"/>
          </w:tcPr>
          <w:p w:rsidR="00243209"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p w:rsidR="005339F4" w:rsidRPr="00E00F0F" w:rsidRDefault="005339F4" w:rsidP="00564B47">
            <w:pPr>
              <w:pStyle w:val="a9"/>
              <w:rPr>
                <w:rFonts w:ascii="Times New Roman" w:hAnsi="Times New Roman"/>
                <w:sz w:val="24"/>
                <w:szCs w:val="24"/>
                <w:lang w:val="uk-UA"/>
              </w:rPr>
            </w:pPr>
          </w:p>
        </w:tc>
        <w:tc>
          <w:tcPr>
            <w:tcW w:w="369"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243209" w:rsidRPr="00E00F0F" w:rsidRDefault="00243209" w:rsidP="0037404B">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b/>
                <w:bCs/>
                <w:sz w:val="24"/>
                <w:szCs w:val="24"/>
                <w:lang w:val="uk-UA"/>
              </w:rPr>
              <w:lastRenderedPageBreak/>
              <w:t>112</w:t>
            </w:r>
            <w:r w:rsidRPr="00E00F0F">
              <w:rPr>
                <w:rFonts w:ascii="Times New Roman" w:hAnsi="Times New Roman"/>
                <w:sz w:val="24"/>
                <w:szCs w:val="24"/>
                <w:lang w:val="uk-UA"/>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369"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369"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369"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tcBorders>
              <w:bottom w:val="single" w:sz="4" w:space="0" w:color="auto"/>
            </w:tcBorders>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1121.1</w:t>
            </w:r>
          </w:p>
        </w:tc>
        <w:tc>
          <w:tcPr>
            <w:tcW w:w="2377" w:type="pct"/>
            <w:tcBorders>
              <w:bottom w:val="single" w:sz="4" w:space="0" w:color="auto"/>
            </w:tcBorders>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369" w:type="pct"/>
            <w:gridSpan w:val="6"/>
            <w:tcBorders>
              <w:bottom w:val="single" w:sz="4" w:space="0" w:color="auto"/>
            </w:tcBorders>
            <w:shd w:val="clear" w:color="auto" w:fill="auto"/>
          </w:tcPr>
          <w:p w:rsidR="00243209" w:rsidRPr="00E00F0F" w:rsidRDefault="00243209" w:rsidP="00564B47">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tcBorders>
              <w:bottom w:val="single" w:sz="4" w:space="0" w:color="auto"/>
            </w:tcBorders>
            <w:shd w:val="clear" w:color="auto" w:fill="auto"/>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Borders>
              <w:bottom w:val="single" w:sz="4" w:space="0" w:color="auto"/>
            </w:tcBorders>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Borders>
              <w:bottom w:val="single" w:sz="4" w:space="0" w:color="auto"/>
            </w:tcBorders>
          </w:tcPr>
          <w:p w:rsidR="00243209" w:rsidRPr="00E00F0F" w:rsidRDefault="00487D5E" w:rsidP="0037404B">
            <w:pPr>
              <w:pStyle w:val="a9"/>
              <w:jc w:val="center"/>
              <w:rPr>
                <w:rFonts w:ascii="Times New Roman" w:hAnsi="Times New Roman"/>
                <w:sz w:val="24"/>
                <w:szCs w:val="24"/>
                <w:lang w:val="uk-UA"/>
              </w:rPr>
            </w:pPr>
            <w:r>
              <w:rPr>
                <w:rFonts w:ascii="Times New Roman" w:hAnsi="Times New Roman"/>
                <w:sz w:val="24"/>
                <w:szCs w:val="24"/>
                <w:lang w:val="uk-UA"/>
              </w:rPr>
              <w:t>0,5</w:t>
            </w:r>
            <w:r w:rsidR="00243209">
              <w:rPr>
                <w:rFonts w:ascii="Times New Roman" w:hAnsi="Times New Roman"/>
                <w:sz w:val="24"/>
                <w:szCs w:val="24"/>
                <w:lang w:val="uk-UA"/>
              </w:rPr>
              <w:t>00</w:t>
            </w:r>
          </w:p>
        </w:tc>
        <w:tc>
          <w:tcPr>
            <w:tcW w:w="358" w:type="pct"/>
            <w:gridSpan w:val="6"/>
            <w:tcBorders>
              <w:bottom w:val="single" w:sz="4" w:space="0" w:color="auto"/>
            </w:tcBorders>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Borders>
              <w:bottom w:val="single" w:sz="4" w:space="0" w:color="auto"/>
            </w:tcBorders>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tcBorders>
              <w:bottom w:val="single" w:sz="4" w:space="0" w:color="auto"/>
            </w:tcBorders>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1121.2</w:t>
            </w:r>
          </w:p>
        </w:tc>
        <w:tc>
          <w:tcPr>
            <w:tcW w:w="2377" w:type="pct"/>
            <w:tcBorders>
              <w:bottom w:val="single" w:sz="4" w:space="0" w:color="auto"/>
            </w:tcBorders>
            <w:shd w:val="clear" w:color="auto" w:fill="auto"/>
            <w:vAlign w:val="center"/>
          </w:tcPr>
          <w:p w:rsidR="00243209"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p w:rsidR="00241CB2" w:rsidRPr="00E00F0F" w:rsidRDefault="00241CB2" w:rsidP="00564B47">
            <w:pPr>
              <w:pStyle w:val="a9"/>
              <w:rPr>
                <w:rFonts w:ascii="Times New Roman" w:hAnsi="Times New Roman"/>
                <w:sz w:val="24"/>
                <w:szCs w:val="24"/>
                <w:lang w:val="uk-UA"/>
              </w:rPr>
            </w:pPr>
          </w:p>
        </w:tc>
        <w:tc>
          <w:tcPr>
            <w:tcW w:w="369" w:type="pct"/>
            <w:gridSpan w:val="6"/>
            <w:tcBorders>
              <w:bottom w:val="single" w:sz="4" w:space="0" w:color="auto"/>
            </w:tcBorders>
            <w:shd w:val="clear" w:color="auto" w:fill="auto"/>
          </w:tcPr>
          <w:p w:rsidR="00243209" w:rsidRPr="00E00F0F" w:rsidRDefault="00243209" w:rsidP="00564B47">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tcBorders>
              <w:bottom w:val="single" w:sz="4" w:space="0" w:color="auto"/>
            </w:tcBorders>
            <w:shd w:val="clear" w:color="auto" w:fill="auto"/>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Borders>
              <w:bottom w:val="single" w:sz="4" w:space="0" w:color="auto"/>
            </w:tcBorders>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Borders>
              <w:bottom w:val="single" w:sz="4" w:space="0" w:color="auto"/>
            </w:tcBorders>
          </w:tcPr>
          <w:p w:rsidR="00243209" w:rsidRPr="00E00F0F" w:rsidRDefault="00243209" w:rsidP="0037404B">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Borders>
              <w:bottom w:val="single" w:sz="4" w:space="0" w:color="auto"/>
            </w:tcBorders>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Borders>
              <w:bottom w:val="single" w:sz="4" w:space="0" w:color="auto"/>
            </w:tcBorders>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tcBorders>
              <w:top w:val="nil"/>
            </w:tcBorders>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2377" w:type="pct"/>
            <w:tcBorders>
              <w:top w:val="nil"/>
            </w:tcBorders>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369" w:type="pct"/>
            <w:gridSpan w:val="6"/>
            <w:tcBorders>
              <w:top w:val="nil"/>
            </w:tcBorders>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tcBorders>
              <w:top w:val="nil"/>
            </w:tcBorders>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Borders>
              <w:top w:val="nil"/>
            </w:tcBorders>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Borders>
              <w:top w:val="nil"/>
            </w:tcBorders>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Borders>
              <w:top w:val="nil"/>
            </w:tcBorders>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Borders>
              <w:top w:val="nil"/>
            </w:tcBorders>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369"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1122.1</w:t>
            </w:r>
          </w:p>
        </w:tc>
        <w:tc>
          <w:tcPr>
            <w:tcW w:w="237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369"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243209" w:rsidRPr="00E00F0F" w:rsidRDefault="00243209" w:rsidP="0037404B">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1122.2</w:t>
            </w:r>
          </w:p>
        </w:tc>
        <w:tc>
          <w:tcPr>
            <w:tcW w:w="237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369"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243209" w:rsidRPr="00E00F0F" w:rsidRDefault="00243209" w:rsidP="0037404B">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1122.3</w:t>
            </w:r>
          </w:p>
        </w:tc>
        <w:tc>
          <w:tcPr>
            <w:tcW w:w="2377" w:type="pct"/>
            <w:shd w:val="clear" w:color="auto" w:fill="auto"/>
            <w:vAlign w:val="center"/>
          </w:tcPr>
          <w:p w:rsidR="00243209" w:rsidRPr="00E00F0F" w:rsidRDefault="00243209" w:rsidP="00564B47">
            <w:pPr>
              <w:pStyle w:val="a9"/>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369"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243209" w:rsidRPr="00E00F0F" w:rsidRDefault="00243209" w:rsidP="0037404B">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243209" w:rsidRPr="00E00F0F" w:rsidRDefault="00243209"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369"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369"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1130.1</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157" w:type="pct"/>
            <w:gridSpan w:val="32"/>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1130.2</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157" w:type="pct"/>
            <w:gridSpan w:val="32"/>
            <w:shd w:val="clear" w:color="auto" w:fill="auto"/>
            <w:vAlign w:val="center"/>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1130.3</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157" w:type="pct"/>
            <w:gridSpan w:val="32"/>
            <w:shd w:val="clear" w:color="auto" w:fill="auto"/>
            <w:vAlign w:val="center"/>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1130.4</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157" w:type="pct"/>
            <w:gridSpan w:val="32"/>
            <w:shd w:val="clear" w:color="auto" w:fill="auto"/>
            <w:vAlign w:val="center"/>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1130.5</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157" w:type="pct"/>
            <w:gridSpan w:val="32"/>
            <w:shd w:val="clear" w:color="auto" w:fill="auto"/>
            <w:vAlign w:val="center"/>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5339F4" w:rsidRPr="00EC0B8E" w:rsidTr="005339F4">
        <w:trPr>
          <w:gridAfter w:val="1"/>
          <w:wAfter w:w="39" w:type="pct"/>
        </w:trPr>
        <w:tc>
          <w:tcPr>
            <w:tcW w:w="427" w:type="pct"/>
            <w:tcBorders>
              <w:bottom w:val="single" w:sz="4" w:space="0" w:color="auto"/>
            </w:tcBorders>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1130.6</w:t>
            </w:r>
          </w:p>
        </w:tc>
        <w:tc>
          <w:tcPr>
            <w:tcW w:w="2377" w:type="pct"/>
            <w:tcBorders>
              <w:bottom w:val="single" w:sz="4" w:space="0" w:color="auto"/>
            </w:tcBorders>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157" w:type="pct"/>
            <w:gridSpan w:val="32"/>
            <w:tcBorders>
              <w:bottom w:val="single" w:sz="4" w:space="0" w:color="auto"/>
            </w:tcBorders>
            <w:shd w:val="clear" w:color="auto" w:fill="auto"/>
            <w:vAlign w:val="center"/>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5339F4" w:rsidRPr="00EC0B8E" w:rsidTr="005339F4">
        <w:trPr>
          <w:gridAfter w:val="1"/>
          <w:wAfter w:w="39" w:type="pct"/>
        </w:trPr>
        <w:tc>
          <w:tcPr>
            <w:tcW w:w="427" w:type="pct"/>
            <w:tcBorders>
              <w:bottom w:val="single" w:sz="4" w:space="0" w:color="auto"/>
            </w:tcBorders>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1130.9</w:t>
            </w:r>
          </w:p>
        </w:tc>
        <w:tc>
          <w:tcPr>
            <w:tcW w:w="2377" w:type="pct"/>
            <w:tcBorders>
              <w:bottom w:val="single" w:sz="4" w:space="0" w:color="auto"/>
            </w:tcBorders>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157" w:type="pct"/>
            <w:gridSpan w:val="32"/>
            <w:tcBorders>
              <w:bottom w:val="single" w:sz="4" w:space="0" w:color="auto"/>
            </w:tcBorders>
            <w:shd w:val="clear" w:color="auto" w:fill="auto"/>
            <w:vAlign w:val="center"/>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5339F4" w:rsidRPr="00EC0B8E" w:rsidTr="005339F4">
        <w:trPr>
          <w:gridAfter w:val="1"/>
          <w:wAfter w:w="39" w:type="pct"/>
        </w:trPr>
        <w:tc>
          <w:tcPr>
            <w:tcW w:w="427" w:type="pct"/>
            <w:tcBorders>
              <w:top w:val="nil"/>
              <w:left w:val="nil"/>
              <w:bottom w:val="single" w:sz="4" w:space="0" w:color="auto"/>
              <w:right w:val="nil"/>
            </w:tcBorders>
            <w:shd w:val="clear" w:color="auto" w:fill="auto"/>
            <w:vAlign w:val="center"/>
          </w:tcPr>
          <w:p w:rsidR="0037404B" w:rsidRDefault="0037404B" w:rsidP="00564B47">
            <w:pPr>
              <w:pStyle w:val="a9"/>
              <w:rPr>
                <w:rFonts w:ascii="Times New Roman" w:hAnsi="Times New Roman"/>
                <w:b/>
                <w:sz w:val="24"/>
                <w:szCs w:val="24"/>
                <w:lang w:val="uk-UA"/>
              </w:rPr>
            </w:pPr>
          </w:p>
          <w:p w:rsidR="0037404B" w:rsidRPr="00E00F0F" w:rsidRDefault="0037404B" w:rsidP="00564B47">
            <w:pPr>
              <w:pStyle w:val="a9"/>
              <w:rPr>
                <w:rFonts w:ascii="Times New Roman" w:hAnsi="Times New Roman"/>
                <w:b/>
                <w:sz w:val="24"/>
                <w:szCs w:val="24"/>
                <w:lang w:val="uk-UA"/>
              </w:rPr>
            </w:pPr>
          </w:p>
        </w:tc>
        <w:tc>
          <w:tcPr>
            <w:tcW w:w="2377" w:type="pct"/>
            <w:tcBorders>
              <w:top w:val="nil"/>
              <w:left w:val="nil"/>
              <w:bottom w:val="single" w:sz="4" w:space="0" w:color="auto"/>
              <w:right w:val="nil"/>
            </w:tcBorders>
            <w:shd w:val="clear" w:color="auto" w:fill="auto"/>
            <w:vAlign w:val="center"/>
          </w:tcPr>
          <w:p w:rsidR="0037404B" w:rsidRDefault="0037404B" w:rsidP="00564B47">
            <w:pPr>
              <w:pStyle w:val="a9"/>
              <w:rPr>
                <w:rFonts w:ascii="Times New Roman" w:hAnsi="Times New Roman"/>
                <w:b/>
                <w:sz w:val="24"/>
                <w:szCs w:val="24"/>
                <w:lang w:val="uk-UA"/>
              </w:rPr>
            </w:pPr>
          </w:p>
          <w:p w:rsidR="0037404B" w:rsidRPr="00E00F0F" w:rsidRDefault="0037404B" w:rsidP="00564B47">
            <w:pPr>
              <w:pStyle w:val="a9"/>
              <w:rPr>
                <w:rFonts w:ascii="Times New Roman" w:hAnsi="Times New Roman"/>
                <w:b/>
                <w:sz w:val="24"/>
                <w:szCs w:val="24"/>
                <w:lang w:val="uk-UA"/>
              </w:rPr>
            </w:pPr>
          </w:p>
        </w:tc>
        <w:tc>
          <w:tcPr>
            <w:tcW w:w="363" w:type="pct"/>
            <w:gridSpan w:val="5"/>
            <w:tcBorders>
              <w:top w:val="nil"/>
              <w:left w:val="nil"/>
              <w:bottom w:val="single" w:sz="4" w:space="0" w:color="auto"/>
              <w:right w:val="nil"/>
            </w:tcBorders>
            <w:shd w:val="clear" w:color="auto" w:fill="auto"/>
          </w:tcPr>
          <w:p w:rsidR="0037404B" w:rsidRPr="00E00F0F" w:rsidRDefault="0037404B" w:rsidP="00564B47">
            <w:pPr>
              <w:pStyle w:val="a9"/>
              <w:jc w:val="center"/>
              <w:rPr>
                <w:rFonts w:ascii="Times New Roman" w:hAnsi="Times New Roman"/>
                <w:sz w:val="24"/>
                <w:szCs w:val="24"/>
                <w:lang w:val="uk-UA"/>
              </w:rPr>
            </w:pPr>
          </w:p>
        </w:tc>
        <w:tc>
          <w:tcPr>
            <w:tcW w:w="358" w:type="pct"/>
            <w:gridSpan w:val="6"/>
            <w:tcBorders>
              <w:top w:val="nil"/>
              <w:left w:val="nil"/>
              <w:bottom w:val="single" w:sz="4" w:space="0" w:color="auto"/>
              <w:right w:val="nil"/>
            </w:tcBorders>
            <w:shd w:val="clear" w:color="auto" w:fill="auto"/>
          </w:tcPr>
          <w:p w:rsidR="0037404B" w:rsidRPr="00E00F0F" w:rsidRDefault="0037404B" w:rsidP="00564B47">
            <w:pPr>
              <w:pStyle w:val="a9"/>
              <w:jc w:val="center"/>
              <w:rPr>
                <w:rFonts w:ascii="Times New Roman" w:hAnsi="Times New Roman"/>
                <w:sz w:val="24"/>
                <w:szCs w:val="24"/>
                <w:lang w:val="uk-UA"/>
              </w:rPr>
            </w:pPr>
          </w:p>
        </w:tc>
        <w:tc>
          <w:tcPr>
            <w:tcW w:w="352" w:type="pct"/>
            <w:gridSpan w:val="6"/>
            <w:tcBorders>
              <w:top w:val="nil"/>
              <w:left w:val="nil"/>
              <w:bottom w:val="single" w:sz="4" w:space="0" w:color="auto"/>
              <w:right w:val="nil"/>
            </w:tcBorders>
          </w:tcPr>
          <w:p w:rsidR="0037404B" w:rsidRPr="00E00F0F" w:rsidRDefault="0037404B" w:rsidP="00564B47">
            <w:pPr>
              <w:pStyle w:val="a9"/>
              <w:jc w:val="center"/>
              <w:rPr>
                <w:rFonts w:ascii="Times New Roman" w:hAnsi="Times New Roman"/>
                <w:sz w:val="24"/>
                <w:szCs w:val="24"/>
                <w:lang w:val="uk-UA"/>
              </w:rPr>
            </w:pPr>
          </w:p>
        </w:tc>
        <w:tc>
          <w:tcPr>
            <w:tcW w:w="359" w:type="pct"/>
            <w:gridSpan w:val="5"/>
            <w:tcBorders>
              <w:top w:val="nil"/>
              <w:left w:val="nil"/>
              <w:bottom w:val="single" w:sz="4" w:space="0" w:color="auto"/>
              <w:right w:val="nil"/>
            </w:tcBorders>
          </w:tcPr>
          <w:p w:rsidR="0037404B" w:rsidRPr="00E00F0F" w:rsidRDefault="0037404B" w:rsidP="00564B47">
            <w:pPr>
              <w:pStyle w:val="a9"/>
              <w:jc w:val="center"/>
              <w:rPr>
                <w:rFonts w:ascii="Times New Roman" w:hAnsi="Times New Roman"/>
                <w:sz w:val="24"/>
                <w:szCs w:val="24"/>
                <w:lang w:val="uk-UA"/>
              </w:rPr>
            </w:pPr>
          </w:p>
        </w:tc>
        <w:tc>
          <w:tcPr>
            <w:tcW w:w="364" w:type="pct"/>
            <w:gridSpan w:val="7"/>
            <w:tcBorders>
              <w:top w:val="nil"/>
              <w:left w:val="nil"/>
              <w:bottom w:val="single" w:sz="4" w:space="0" w:color="auto"/>
              <w:right w:val="nil"/>
            </w:tcBorders>
          </w:tcPr>
          <w:p w:rsidR="0037404B" w:rsidRPr="00E00F0F" w:rsidRDefault="0037404B" w:rsidP="00564B47">
            <w:pPr>
              <w:pStyle w:val="a9"/>
              <w:jc w:val="center"/>
              <w:rPr>
                <w:rFonts w:ascii="Times New Roman" w:hAnsi="Times New Roman"/>
                <w:sz w:val="24"/>
                <w:szCs w:val="24"/>
                <w:lang w:val="uk-UA"/>
              </w:rPr>
            </w:pPr>
          </w:p>
        </w:tc>
        <w:tc>
          <w:tcPr>
            <w:tcW w:w="361" w:type="pct"/>
            <w:gridSpan w:val="3"/>
            <w:tcBorders>
              <w:top w:val="nil"/>
              <w:left w:val="nil"/>
              <w:bottom w:val="single" w:sz="4" w:space="0" w:color="auto"/>
              <w:right w:val="nil"/>
            </w:tcBorders>
          </w:tcPr>
          <w:p w:rsidR="0037404B" w:rsidRPr="00E00F0F" w:rsidRDefault="0037404B" w:rsidP="00564B47">
            <w:pPr>
              <w:pStyle w:val="a9"/>
              <w:jc w:val="center"/>
              <w:rPr>
                <w:rFonts w:ascii="Times New Roman" w:hAnsi="Times New Roman"/>
                <w:sz w:val="24"/>
                <w:szCs w:val="24"/>
                <w:lang w:val="uk-UA"/>
              </w:rPr>
            </w:pPr>
          </w:p>
        </w:tc>
      </w:tr>
      <w:tr w:rsidR="005339F4" w:rsidRPr="00EC0B8E" w:rsidTr="005339F4">
        <w:trPr>
          <w:gridAfter w:val="1"/>
          <w:wAfter w:w="39" w:type="pct"/>
        </w:trPr>
        <w:tc>
          <w:tcPr>
            <w:tcW w:w="427" w:type="pct"/>
            <w:tcBorders>
              <w:top w:val="single" w:sz="4" w:space="0" w:color="auto"/>
            </w:tcBorders>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lastRenderedPageBreak/>
              <w:t>12 </w:t>
            </w:r>
          </w:p>
        </w:tc>
        <w:tc>
          <w:tcPr>
            <w:tcW w:w="2377" w:type="pct"/>
            <w:tcBorders>
              <w:top w:val="single" w:sz="4" w:space="0" w:color="auto"/>
            </w:tcBorders>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363" w:type="pct"/>
            <w:gridSpan w:val="5"/>
            <w:tcBorders>
              <w:top w:val="single" w:sz="4" w:space="0" w:color="auto"/>
            </w:tcBorders>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Borders>
              <w:top w:val="single" w:sz="4" w:space="0" w:color="auto"/>
            </w:tcBorders>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Borders>
              <w:top w:val="single" w:sz="4" w:space="0" w:color="auto"/>
            </w:tcBorders>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Borders>
              <w:top w:val="single" w:sz="4" w:space="0" w:color="auto"/>
            </w:tcBorders>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Borders>
              <w:top w:val="single" w:sz="4" w:space="0" w:color="auto"/>
            </w:tcBorders>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Borders>
              <w:top w:val="single" w:sz="4" w:space="0" w:color="auto"/>
            </w:tcBorders>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121 </w:t>
            </w:r>
          </w:p>
        </w:tc>
        <w:tc>
          <w:tcPr>
            <w:tcW w:w="237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363" w:type="pct"/>
            <w:gridSpan w:val="5"/>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1211 </w:t>
            </w:r>
          </w:p>
        </w:tc>
        <w:tc>
          <w:tcPr>
            <w:tcW w:w="237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363" w:type="pct"/>
            <w:gridSpan w:val="5"/>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363" w:type="pct"/>
            <w:gridSpan w:val="5"/>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1211.1</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Готелі </w:t>
            </w:r>
          </w:p>
        </w:tc>
        <w:tc>
          <w:tcPr>
            <w:tcW w:w="363" w:type="pct"/>
            <w:gridSpan w:val="5"/>
            <w:shd w:val="clear" w:color="auto" w:fill="auto"/>
          </w:tcPr>
          <w:p w:rsidR="004177CE" w:rsidRPr="00A02348" w:rsidRDefault="00487D5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0,5</w:t>
            </w:r>
            <w:r w:rsidR="00243209" w:rsidRPr="00A02348">
              <w:rPr>
                <w:rFonts w:ascii="Times New Roman" w:hAnsi="Times New Roman"/>
                <w:sz w:val="24"/>
                <w:szCs w:val="24"/>
                <w:lang w:val="uk-UA"/>
              </w:rPr>
              <w:t>00</w:t>
            </w:r>
          </w:p>
        </w:tc>
        <w:tc>
          <w:tcPr>
            <w:tcW w:w="358" w:type="pct"/>
            <w:gridSpan w:val="6"/>
            <w:shd w:val="clear" w:color="auto" w:fill="auto"/>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2" w:type="pct"/>
            <w:gridSpan w:val="6"/>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9" w:type="pct"/>
            <w:gridSpan w:val="5"/>
          </w:tcPr>
          <w:p w:rsidR="004177CE" w:rsidRPr="00A02348" w:rsidRDefault="00487D5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0,5</w:t>
            </w:r>
            <w:r w:rsidR="004177CE" w:rsidRPr="00A02348">
              <w:rPr>
                <w:rFonts w:ascii="Times New Roman" w:hAnsi="Times New Roman"/>
                <w:sz w:val="24"/>
                <w:szCs w:val="24"/>
                <w:lang w:val="uk-UA"/>
              </w:rPr>
              <w:t>00</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1211.2</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Мотелі </w:t>
            </w:r>
          </w:p>
        </w:tc>
        <w:tc>
          <w:tcPr>
            <w:tcW w:w="363" w:type="pct"/>
            <w:gridSpan w:val="5"/>
            <w:shd w:val="clear" w:color="auto" w:fill="auto"/>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0,200</w:t>
            </w:r>
          </w:p>
        </w:tc>
        <w:tc>
          <w:tcPr>
            <w:tcW w:w="358" w:type="pct"/>
            <w:gridSpan w:val="6"/>
            <w:shd w:val="clear" w:color="auto" w:fill="auto"/>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2" w:type="pct"/>
            <w:gridSpan w:val="6"/>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9" w:type="pct"/>
            <w:gridSpan w:val="5"/>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0,100</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1211.3</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Кемпінги </w:t>
            </w:r>
          </w:p>
        </w:tc>
        <w:tc>
          <w:tcPr>
            <w:tcW w:w="363" w:type="pct"/>
            <w:gridSpan w:val="5"/>
            <w:shd w:val="clear" w:color="auto" w:fill="auto"/>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0,200</w:t>
            </w:r>
          </w:p>
        </w:tc>
        <w:tc>
          <w:tcPr>
            <w:tcW w:w="358" w:type="pct"/>
            <w:gridSpan w:val="6"/>
            <w:shd w:val="clear" w:color="auto" w:fill="auto"/>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2" w:type="pct"/>
            <w:gridSpan w:val="6"/>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9" w:type="pct"/>
            <w:gridSpan w:val="5"/>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0,100</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1211.4</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Пансіонати </w:t>
            </w:r>
          </w:p>
        </w:tc>
        <w:tc>
          <w:tcPr>
            <w:tcW w:w="363" w:type="pct"/>
            <w:gridSpan w:val="5"/>
            <w:shd w:val="clear" w:color="auto" w:fill="auto"/>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0,200</w:t>
            </w:r>
          </w:p>
        </w:tc>
        <w:tc>
          <w:tcPr>
            <w:tcW w:w="358" w:type="pct"/>
            <w:gridSpan w:val="6"/>
            <w:shd w:val="clear" w:color="auto" w:fill="auto"/>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2" w:type="pct"/>
            <w:gridSpan w:val="6"/>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9" w:type="pct"/>
            <w:gridSpan w:val="5"/>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0,100</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1211.5</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Ресторани та бари </w:t>
            </w:r>
          </w:p>
        </w:tc>
        <w:tc>
          <w:tcPr>
            <w:tcW w:w="363" w:type="pct"/>
            <w:gridSpan w:val="5"/>
            <w:shd w:val="clear" w:color="auto" w:fill="auto"/>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0,200</w:t>
            </w:r>
          </w:p>
        </w:tc>
        <w:tc>
          <w:tcPr>
            <w:tcW w:w="358" w:type="pct"/>
            <w:gridSpan w:val="6"/>
            <w:shd w:val="clear" w:color="auto" w:fill="auto"/>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2" w:type="pct"/>
            <w:gridSpan w:val="6"/>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9" w:type="pct"/>
            <w:gridSpan w:val="5"/>
          </w:tcPr>
          <w:p w:rsidR="004177CE" w:rsidRPr="00A02348" w:rsidRDefault="004177CE" w:rsidP="00564B47">
            <w:pPr>
              <w:pStyle w:val="a9"/>
              <w:jc w:val="center"/>
              <w:rPr>
                <w:rFonts w:ascii="Times New Roman" w:hAnsi="Times New Roman"/>
                <w:sz w:val="24"/>
                <w:szCs w:val="24"/>
                <w:lang w:val="uk-UA"/>
              </w:rPr>
            </w:pPr>
            <w:r w:rsidRPr="00A02348">
              <w:rPr>
                <w:rFonts w:ascii="Times New Roman" w:hAnsi="Times New Roman"/>
                <w:sz w:val="24"/>
                <w:szCs w:val="24"/>
                <w:lang w:val="uk-UA"/>
              </w:rPr>
              <w:t>0,100</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1212 </w:t>
            </w:r>
          </w:p>
        </w:tc>
        <w:tc>
          <w:tcPr>
            <w:tcW w:w="237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363" w:type="pct"/>
            <w:gridSpan w:val="5"/>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363" w:type="pct"/>
            <w:gridSpan w:val="5"/>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1212.1</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363" w:type="pct"/>
            <w:gridSpan w:val="5"/>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0,200</w:t>
            </w:r>
          </w:p>
        </w:tc>
        <w:tc>
          <w:tcPr>
            <w:tcW w:w="358"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2"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0,100</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1212.2</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363" w:type="pct"/>
            <w:gridSpan w:val="5"/>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0,200</w:t>
            </w:r>
          </w:p>
        </w:tc>
        <w:tc>
          <w:tcPr>
            <w:tcW w:w="358"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2"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0,100</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1212.3</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363" w:type="pct"/>
            <w:gridSpan w:val="5"/>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0,200</w:t>
            </w:r>
          </w:p>
        </w:tc>
        <w:tc>
          <w:tcPr>
            <w:tcW w:w="358"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2"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0,100</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1212.9</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363" w:type="pct"/>
            <w:gridSpan w:val="5"/>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0,200</w:t>
            </w:r>
          </w:p>
        </w:tc>
        <w:tc>
          <w:tcPr>
            <w:tcW w:w="358" w:type="pct"/>
            <w:gridSpan w:val="6"/>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2" w:type="pct"/>
            <w:gridSpan w:val="6"/>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0,100</w:t>
            </w:r>
          </w:p>
        </w:tc>
        <w:tc>
          <w:tcPr>
            <w:tcW w:w="364" w:type="pct"/>
            <w:gridSpan w:val="7"/>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122 </w:t>
            </w:r>
          </w:p>
        </w:tc>
        <w:tc>
          <w:tcPr>
            <w:tcW w:w="237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363" w:type="pct"/>
            <w:gridSpan w:val="5"/>
            <w:shd w:val="clear" w:color="auto" w:fill="auto"/>
          </w:tcPr>
          <w:p w:rsidR="004177CE" w:rsidRPr="00EC0B8E" w:rsidRDefault="004177CE" w:rsidP="00564B47">
            <w:pPr>
              <w:widowControl w:val="0"/>
              <w:jc w:val="center"/>
            </w:pPr>
            <w:r w:rsidRPr="00EC0B8E">
              <w:t>х</w:t>
            </w:r>
          </w:p>
        </w:tc>
        <w:tc>
          <w:tcPr>
            <w:tcW w:w="358" w:type="pct"/>
            <w:gridSpan w:val="6"/>
            <w:shd w:val="clear" w:color="auto" w:fill="auto"/>
          </w:tcPr>
          <w:p w:rsidR="004177CE" w:rsidRPr="00EC0B8E" w:rsidRDefault="004177CE" w:rsidP="00564B47">
            <w:pPr>
              <w:widowControl w:val="0"/>
              <w:jc w:val="center"/>
            </w:pPr>
            <w:r w:rsidRPr="00EC0B8E">
              <w:t>х</w:t>
            </w:r>
          </w:p>
        </w:tc>
        <w:tc>
          <w:tcPr>
            <w:tcW w:w="352" w:type="pct"/>
            <w:gridSpan w:val="6"/>
          </w:tcPr>
          <w:p w:rsidR="004177CE" w:rsidRPr="00EC0B8E" w:rsidRDefault="004177CE" w:rsidP="00564B47">
            <w:pPr>
              <w:widowControl w:val="0"/>
              <w:jc w:val="center"/>
            </w:pPr>
            <w:r w:rsidRPr="00EC0B8E">
              <w:t>х</w:t>
            </w:r>
          </w:p>
        </w:tc>
        <w:tc>
          <w:tcPr>
            <w:tcW w:w="359" w:type="pct"/>
            <w:gridSpan w:val="5"/>
          </w:tcPr>
          <w:p w:rsidR="004177CE" w:rsidRPr="00EC0B8E" w:rsidRDefault="004177CE" w:rsidP="00564B47">
            <w:pPr>
              <w:widowControl w:val="0"/>
              <w:jc w:val="center"/>
            </w:pPr>
            <w:r w:rsidRPr="00EC0B8E">
              <w:t>х</w:t>
            </w:r>
          </w:p>
        </w:tc>
        <w:tc>
          <w:tcPr>
            <w:tcW w:w="364" w:type="pct"/>
            <w:gridSpan w:val="7"/>
          </w:tcPr>
          <w:p w:rsidR="004177CE" w:rsidRPr="00EC0B8E" w:rsidRDefault="004177CE" w:rsidP="00564B47">
            <w:pPr>
              <w:widowControl w:val="0"/>
              <w:jc w:val="center"/>
            </w:pPr>
            <w:r w:rsidRPr="00EC0B8E">
              <w:t>х</w:t>
            </w:r>
          </w:p>
        </w:tc>
        <w:tc>
          <w:tcPr>
            <w:tcW w:w="361" w:type="pct"/>
            <w:gridSpan w:val="3"/>
          </w:tcPr>
          <w:p w:rsidR="004177CE" w:rsidRPr="00EC0B8E" w:rsidRDefault="004177CE" w:rsidP="00564B47">
            <w:pPr>
              <w:widowControl w:val="0"/>
              <w:jc w:val="center"/>
            </w:pPr>
            <w:r w:rsidRPr="00EC0B8E">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1220 </w:t>
            </w:r>
          </w:p>
        </w:tc>
        <w:tc>
          <w:tcPr>
            <w:tcW w:w="2377" w:type="pct"/>
            <w:shd w:val="clear" w:color="auto" w:fill="auto"/>
            <w:vAlign w:val="center"/>
          </w:tcPr>
          <w:p w:rsidR="004177CE" w:rsidRPr="00E00F0F" w:rsidRDefault="004177CE" w:rsidP="00564B47">
            <w:pPr>
              <w:pStyle w:val="a9"/>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363" w:type="pct"/>
            <w:gridSpan w:val="5"/>
            <w:shd w:val="clear" w:color="auto" w:fill="auto"/>
          </w:tcPr>
          <w:p w:rsidR="004177CE" w:rsidRPr="00EC0B8E" w:rsidRDefault="004177CE" w:rsidP="00564B47">
            <w:pPr>
              <w:widowControl w:val="0"/>
              <w:jc w:val="center"/>
            </w:pPr>
            <w:r w:rsidRPr="00EC0B8E">
              <w:t>х</w:t>
            </w:r>
          </w:p>
        </w:tc>
        <w:tc>
          <w:tcPr>
            <w:tcW w:w="358" w:type="pct"/>
            <w:gridSpan w:val="6"/>
            <w:shd w:val="clear" w:color="auto" w:fill="auto"/>
          </w:tcPr>
          <w:p w:rsidR="004177CE" w:rsidRPr="00EC0B8E" w:rsidRDefault="004177CE" w:rsidP="00564B47">
            <w:pPr>
              <w:widowControl w:val="0"/>
              <w:jc w:val="center"/>
            </w:pPr>
            <w:r w:rsidRPr="00EC0B8E">
              <w:t>х</w:t>
            </w:r>
          </w:p>
        </w:tc>
        <w:tc>
          <w:tcPr>
            <w:tcW w:w="352" w:type="pct"/>
            <w:gridSpan w:val="6"/>
          </w:tcPr>
          <w:p w:rsidR="004177CE" w:rsidRPr="00EC0B8E" w:rsidRDefault="004177CE" w:rsidP="00564B47">
            <w:pPr>
              <w:widowControl w:val="0"/>
              <w:jc w:val="center"/>
            </w:pPr>
            <w:r w:rsidRPr="00EC0B8E">
              <w:t>х</w:t>
            </w:r>
          </w:p>
        </w:tc>
        <w:tc>
          <w:tcPr>
            <w:tcW w:w="359" w:type="pct"/>
            <w:gridSpan w:val="5"/>
          </w:tcPr>
          <w:p w:rsidR="004177CE" w:rsidRPr="00EC0B8E" w:rsidRDefault="004177CE" w:rsidP="00564B47">
            <w:pPr>
              <w:widowControl w:val="0"/>
              <w:jc w:val="center"/>
            </w:pPr>
            <w:r w:rsidRPr="00EC0B8E">
              <w:t>х</w:t>
            </w:r>
          </w:p>
        </w:tc>
        <w:tc>
          <w:tcPr>
            <w:tcW w:w="364" w:type="pct"/>
            <w:gridSpan w:val="7"/>
          </w:tcPr>
          <w:p w:rsidR="004177CE" w:rsidRPr="00EC0B8E" w:rsidRDefault="004177CE" w:rsidP="00564B47">
            <w:pPr>
              <w:widowControl w:val="0"/>
              <w:jc w:val="center"/>
            </w:pPr>
            <w:r w:rsidRPr="00EC0B8E">
              <w:t>х</w:t>
            </w:r>
          </w:p>
        </w:tc>
        <w:tc>
          <w:tcPr>
            <w:tcW w:w="361" w:type="pct"/>
            <w:gridSpan w:val="3"/>
          </w:tcPr>
          <w:p w:rsidR="004177CE" w:rsidRPr="00EC0B8E" w:rsidRDefault="004177CE" w:rsidP="00564B47">
            <w:pPr>
              <w:widowControl w:val="0"/>
              <w:jc w:val="center"/>
            </w:pPr>
            <w:r w:rsidRPr="00EC0B8E">
              <w:t>х</w:t>
            </w:r>
          </w:p>
        </w:tc>
      </w:tr>
      <w:tr w:rsidR="005339F4" w:rsidRPr="00EC0B8E" w:rsidTr="005339F4">
        <w:trPr>
          <w:gridAfter w:val="1"/>
          <w:wAfter w:w="39"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363" w:type="pct"/>
            <w:gridSpan w:val="5"/>
            <w:shd w:val="clear" w:color="auto" w:fill="auto"/>
          </w:tcPr>
          <w:p w:rsidR="004177CE" w:rsidRPr="00EC0B8E" w:rsidRDefault="004177CE" w:rsidP="00564B47">
            <w:pPr>
              <w:widowControl w:val="0"/>
              <w:jc w:val="center"/>
            </w:pPr>
            <w:r w:rsidRPr="00EC0B8E">
              <w:t>х</w:t>
            </w:r>
          </w:p>
        </w:tc>
        <w:tc>
          <w:tcPr>
            <w:tcW w:w="358" w:type="pct"/>
            <w:gridSpan w:val="6"/>
            <w:shd w:val="clear" w:color="auto" w:fill="auto"/>
          </w:tcPr>
          <w:p w:rsidR="004177CE" w:rsidRPr="00EC0B8E" w:rsidRDefault="004177CE" w:rsidP="00564B47">
            <w:pPr>
              <w:widowControl w:val="0"/>
              <w:jc w:val="center"/>
            </w:pPr>
            <w:r w:rsidRPr="00EC0B8E">
              <w:t>х</w:t>
            </w:r>
          </w:p>
        </w:tc>
        <w:tc>
          <w:tcPr>
            <w:tcW w:w="352" w:type="pct"/>
            <w:gridSpan w:val="6"/>
          </w:tcPr>
          <w:p w:rsidR="004177CE" w:rsidRPr="00EC0B8E" w:rsidRDefault="004177CE" w:rsidP="00564B47">
            <w:pPr>
              <w:widowControl w:val="0"/>
              <w:jc w:val="center"/>
            </w:pPr>
            <w:r w:rsidRPr="00EC0B8E">
              <w:t>х</w:t>
            </w:r>
          </w:p>
        </w:tc>
        <w:tc>
          <w:tcPr>
            <w:tcW w:w="359" w:type="pct"/>
            <w:gridSpan w:val="5"/>
          </w:tcPr>
          <w:p w:rsidR="004177CE" w:rsidRPr="00EC0B8E" w:rsidRDefault="004177CE" w:rsidP="00564B47">
            <w:pPr>
              <w:widowControl w:val="0"/>
              <w:jc w:val="center"/>
            </w:pPr>
            <w:r w:rsidRPr="00EC0B8E">
              <w:t>х</w:t>
            </w:r>
          </w:p>
        </w:tc>
        <w:tc>
          <w:tcPr>
            <w:tcW w:w="364" w:type="pct"/>
            <w:gridSpan w:val="7"/>
          </w:tcPr>
          <w:p w:rsidR="004177CE" w:rsidRPr="00EC0B8E" w:rsidRDefault="004177CE" w:rsidP="00564B47">
            <w:pPr>
              <w:widowControl w:val="0"/>
              <w:jc w:val="center"/>
            </w:pPr>
            <w:r w:rsidRPr="00EC0B8E">
              <w:t>х</w:t>
            </w:r>
          </w:p>
        </w:tc>
        <w:tc>
          <w:tcPr>
            <w:tcW w:w="361" w:type="pct"/>
            <w:gridSpan w:val="3"/>
          </w:tcPr>
          <w:p w:rsidR="004177CE" w:rsidRPr="00EC0B8E" w:rsidRDefault="004177CE" w:rsidP="00564B47">
            <w:pPr>
              <w:widowControl w:val="0"/>
              <w:jc w:val="center"/>
            </w:pPr>
            <w:r w:rsidRPr="00EC0B8E">
              <w:t>х</w:t>
            </w:r>
          </w:p>
        </w:tc>
      </w:tr>
      <w:tr w:rsidR="005339F4" w:rsidRPr="00EC0B8E" w:rsidTr="005339F4">
        <w:trPr>
          <w:gridAfter w:val="1"/>
          <w:wAfter w:w="39"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E00F0F">
              <w:rPr>
                <w:rFonts w:ascii="Times New Roman" w:hAnsi="Times New Roman"/>
                <w:sz w:val="24"/>
                <w:szCs w:val="24"/>
              </w:rPr>
              <w:t>1220.1</w:t>
            </w:r>
          </w:p>
        </w:tc>
        <w:tc>
          <w:tcPr>
            <w:tcW w:w="2377" w:type="pct"/>
            <w:shd w:val="clear" w:color="auto" w:fill="auto"/>
            <w:vAlign w:val="center"/>
          </w:tcPr>
          <w:p w:rsidR="004177CE" w:rsidRPr="00E00F0F" w:rsidRDefault="004177CE" w:rsidP="00564B47">
            <w:pPr>
              <w:pStyle w:val="a9"/>
              <w:rPr>
                <w:rFonts w:ascii="Times New Roman" w:hAnsi="Times New Roman"/>
                <w:sz w:val="24"/>
                <w:szCs w:val="24"/>
              </w:rPr>
            </w:pPr>
            <w:proofErr w:type="spellStart"/>
            <w:r w:rsidRPr="00E00F0F">
              <w:rPr>
                <w:rFonts w:ascii="Times New Roman" w:hAnsi="Times New Roman"/>
                <w:sz w:val="24"/>
                <w:szCs w:val="24"/>
              </w:rPr>
              <w:t>Будівліорганів</w:t>
            </w:r>
            <w:proofErr w:type="spellEnd"/>
            <w:r w:rsidRPr="00E00F0F">
              <w:rPr>
                <w:rFonts w:ascii="Times New Roman" w:hAnsi="Times New Roman"/>
                <w:sz w:val="24"/>
                <w:szCs w:val="24"/>
              </w:rPr>
              <w:t xml:space="preserve"> державного та </w:t>
            </w:r>
            <w:proofErr w:type="spellStart"/>
            <w:r w:rsidRPr="00E00F0F">
              <w:rPr>
                <w:rFonts w:ascii="Times New Roman" w:hAnsi="Times New Roman"/>
                <w:sz w:val="24"/>
                <w:szCs w:val="24"/>
              </w:rPr>
              <w:t>місцевогоуправління</w:t>
            </w:r>
            <w:proofErr w:type="spellEnd"/>
          </w:p>
        </w:tc>
        <w:tc>
          <w:tcPr>
            <w:tcW w:w="2157" w:type="pct"/>
            <w:gridSpan w:val="32"/>
            <w:shd w:val="clear" w:color="auto" w:fill="auto"/>
          </w:tcPr>
          <w:p w:rsidR="004177CE" w:rsidRPr="00E00F0F" w:rsidRDefault="004177CE" w:rsidP="00564B47">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5339F4" w:rsidRPr="00EC0B8E" w:rsidTr="005339F4">
        <w:trPr>
          <w:gridAfter w:val="2"/>
          <w:wAfter w:w="47"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E00F0F">
              <w:rPr>
                <w:rFonts w:ascii="Times New Roman" w:hAnsi="Times New Roman"/>
                <w:sz w:val="24"/>
                <w:szCs w:val="24"/>
              </w:rPr>
              <w:t>1220.2</w:t>
            </w:r>
          </w:p>
        </w:tc>
        <w:tc>
          <w:tcPr>
            <w:tcW w:w="2377" w:type="pct"/>
            <w:shd w:val="clear" w:color="auto" w:fill="auto"/>
            <w:vAlign w:val="center"/>
          </w:tcPr>
          <w:p w:rsidR="004177CE" w:rsidRPr="00E00F0F" w:rsidRDefault="004177CE" w:rsidP="00564B47">
            <w:pPr>
              <w:pStyle w:val="a9"/>
              <w:rPr>
                <w:rFonts w:ascii="Times New Roman" w:hAnsi="Times New Roman"/>
                <w:sz w:val="24"/>
                <w:szCs w:val="24"/>
              </w:rPr>
            </w:pPr>
            <w:proofErr w:type="spellStart"/>
            <w:r w:rsidRPr="00E00F0F">
              <w:rPr>
                <w:rFonts w:ascii="Times New Roman" w:hAnsi="Times New Roman"/>
                <w:sz w:val="24"/>
                <w:szCs w:val="24"/>
              </w:rPr>
              <w:t>Будівліфінансовогообслуговування</w:t>
            </w:r>
            <w:proofErr w:type="spellEnd"/>
            <w:r w:rsidRPr="00E00F0F">
              <w:rPr>
                <w:rFonts w:ascii="Times New Roman" w:hAnsi="Times New Roman"/>
                <w:sz w:val="24"/>
                <w:szCs w:val="24"/>
              </w:rPr>
              <w:t> </w:t>
            </w:r>
          </w:p>
        </w:tc>
        <w:tc>
          <w:tcPr>
            <w:tcW w:w="359" w:type="pct"/>
            <w:gridSpan w:val="4"/>
            <w:shd w:val="clear" w:color="auto" w:fill="auto"/>
          </w:tcPr>
          <w:p w:rsidR="004177CE" w:rsidRPr="00161ACA" w:rsidRDefault="004177CE" w:rsidP="00564B47">
            <w:pPr>
              <w:widowControl w:val="0"/>
              <w:spacing w:before="25" w:after="25"/>
              <w:jc w:val="center"/>
            </w:pPr>
            <w:r w:rsidRPr="00161ACA">
              <w:t>0,200</w:t>
            </w:r>
          </w:p>
        </w:tc>
        <w:tc>
          <w:tcPr>
            <w:tcW w:w="358" w:type="pct"/>
            <w:gridSpan w:val="6"/>
            <w:shd w:val="clear" w:color="auto" w:fill="auto"/>
          </w:tcPr>
          <w:p w:rsidR="004177CE" w:rsidRPr="00161ACA" w:rsidRDefault="004177CE" w:rsidP="00564B47">
            <w:pPr>
              <w:widowControl w:val="0"/>
              <w:spacing w:before="25" w:after="25"/>
              <w:jc w:val="center"/>
            </w:pPr>
            <w:r w:rsidRPr="00161ACA">
              <w:t>-</w:t>
            </w:r>
          </w:p>
        </w:tc>
        <w:tc>
          <w:tcPr>
            <w:tcW w:w="353" w:type="pct"/>
            <w:gridSpan w:val="6"/>
          </w:tcPr>
          <w:p w:rsidR="004177CE" w:rsidRPr="00161ACA" w:rsidRDefault="004177CE" w:rsidP="00564B47">
            <w:pPr>
              <w:widowControl w:val="0"/>
              <w:spacing w:before="25" w:after="25"/>
              <w:jc w:val="center"/>
            </w:pPr>
            <w:r w:rsidRPr="00161ACA">
              <w:t>-</w:t>
            </w:r>
          </w:p>
        </w:tc>
        <w:tc>
          <w:tcPr>
            <w:tcW w:w="362" w:type="pct"/>
            <w:gridSpan w:val="6"/>
          </w:tcPr>
          <w:p w:rsidR="004177CE" w:rsidRPr="00161ACA" w:rsidRDefault="004177CE" w:rsidP="00564B47">
            <w:pPr>
              <w:widowControl w:val="0"/>
              <w:spacing w:before="25" w:after="25"/>
              <w:jc w:val="center"/>
            </w:pPr>
            <w:r w:rsidRPr="00161ACA">
              <w:t>-</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E00F0F">
              <w:rPr>
                <w:rFonts w:ascii="Times New Roman" w:hAnsi="Times New Roman"/>
                <w:sz w:val="24"/>
                <w:szCs w:val="24"/>
              </w:rPr>
              <w:lastRenderedPageBreak/>
              <w:t>1220.3</w:t>
            </w:r>
          </w:p>
        </w:tc>
        <w:tc>
          <w:tcPr>
            <w:tcW w:w="2377" w:type="pct"/>
            <w:shd w:val="clear" w:color="auto" w:fill="auto"/>
            <w:vAlign w:val="center"/>
          </w:tcPr>
          <w:p w:rsidR="004177CE" w:rsidRPr="00E00F0F" w:rsidRDefault="004177CE" w:rsidP="00564B47">
            <w:pPr>
              <w:pStyle w:val="a9"/>
              <w:rPr>
                <w:rFonts w:ascii="Times New Roman" w:hAnsi="Times New Roman"/>
                <w:sz w:val="24"/>
                <w:szCs w:val="24"/>
              </w:rPr>
            </w:pPr>
            <w:proofErr w:type="spellStart"/>
            <w:r w:rsidRPr="00E00F0F">
              <w:rPr>
                <w:rFonts w:ascii="Times New Roman" w:hAnsi="Times New Roman"/>
                <w:sz w:val="24"/>
                <w:szCs w:val="24"/>
              </w:rPr>
              <w:t>Будівліорганівправосуддя</w:t>
            </w:r>
            <w:proofErr w:type="spellEnd"/>
          </w:p>
        </w:tc>
        <w:tc>
          <w:tcPr>
            <w:tcW w:w="359" w:type="pct"/>
            <w:gridSpan w:val="4"/>
            <w:shd w:val="clear" w:color="auto" w:fill="auto"/>
          </w:tcPr>
          <w:p w:rsidR="004177CE" w:rsidRPr="00161ACA" w:rsidRDefault="004177CE" w:rsidP="00564B47">
            <w:pPr>
              <w:widowControl w:val="0"/>
              <w:spacing w:before="25" w:after="25"/>
              <w:jc w:val="center"/>
            </w:pPr>
            <w:r w:rsidRPr="00161ACA">
              <w:t>0,200</w:t>
            </w:r>
          </w:p>
        </w:tc>
        <w:tc>
          <w:tcPr>
            <w:tcW w:w="358" w:type="pct"/>
            <w:gridSpan w:val="6"/>
            <w:shd w:val="clear" w:color="auto" w:fill="auto"/>
          </w:tcPr>
          <w:p w:rsidR="004177CE" w:rsidRPr="00161ACA" w:rsidRDefault="004177CE" w:rsidP="00564B47">
            <w:pPr>
              <w:widowControl w:val="0"/>
              <w:spacing w:before="25" w:after="25"/>
              <w:jc w:val="center"/>
            </w:pPr>
            <w:r w:rsidRPr="00161ACA">
              <w:t>-</w:t>
            </w:r>
          </w:p>
        </w:tc>
        <w:tc>
          <w:tcPr>
            <w:tcW w:w="353" w:type="pct"/>
            <w:gridSpan w:val="6"/>
          </w:tcPr>
          <w:p w:rsidR="004177CE" w:rsidRPr="00161ACA" w:rsidRDefault="004177CE" w:rsidP="00564B47">
            <w:pPr>
              <w:widowControl w:val="0"/>
              <w:spacing w:before="25" w:after="25"/>
              <w:jc w:val="center"/>
            </w:pPr>
            <w:r w:rsidRPr="00161ACA">
              <w:t>-</w:t>
            </w:r>
          </w:p>
        </w:tc>
        <w:tc>
          <w:tcPr>
            <w:tcW w:w="362" w:type="pct"/>
            <w:gridSpan w:val="6"/>
          </w:tcPr>
          <w:p w:rsidR="004177CE" w:rsidRPr="00161ACA" w:rsidRDefault="004177CE" w:rsidP="00564B47">
            <w:pPr>
              <w:widowControl w:val="0"/>
              <w:spacing w:before="25" w:after="25"/>
              <w:jc w:val="center"/>
            </w:pPr>
            <w:r w:rsidRPr="00161ACA">
              <w:t>-</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E00F0F">
              <w:rPr>
                <w:rFonts w:ascii="Times New Roman" w:hAnsi="Times New Roman"/>
                <w:sz w:val="24"/>
                <w:szCs w:val="24"/>
              </w:rPr>
              <w:t>1220.4</w:t>
            </w:r>
          </w:p>
        </w:tc>
        <w:tc>
          <w:tcPr>
            <w:tcW w:w="2377" w:type="pct"/>
            <w:shd w:val="clear" w:color="auto" w:fill="auto"/>
            <w:vAlign w:val="center"/>
          </w:tcPr>
          <w:p w:rsidR="004177CE" w:rsidRPr="00E00F0F" w:rsidRDefault="004177CE" w:rsidP="00564B47">
            <w:pPr>
              <w:pStyle w:val="a9"/>
              <w:rPr>
                <w:rFonts w:ascii="Times New Roman" w:hAnsi="Times New Roman"/>
                <w:sz w:val="24"/>
                <w:szCs w:val="24"/>
              </w:rPr>
            </w:pPr>
            <w:proofErr w:type="spellStart"/>
            <w:r w:rsidRPr="00E00F0F">
              <w:rPr>
                <w:rFonts w:ascii="Times New Roman" w:hAnsi="Times New Roman"/>
                <w:sz w:val="24"/>
                <w:szCs w:val="24"/>
              </w:rPr>
              <w:t>Будівлізакордоннихпредставництв</w:t>
            </w:r>
            <w:proofErr w:type="spellEnd"/>
            <w:r w:rsidRPr="00E00F0F">
              <w:rPr>
                <w:rFonts w:ascii="Times New Roman" w:hAnsi="Times New Roman"/>
                <w:sz w:val="24"/>
                <w:szCs w:val="24"/>
              </w:rPr>
              <w:t> </w:t>
            </w:r>
          </w:p>
        </w:tc>
        <w:tc>
          <w:tcPr>
            <w:tcW w:w="359" w:type="pct"/>
            <w:gridSpan w:val="4"/>
            <w:shd w:val="clear" w:color="auto" w:fill="auto"/>
          </w:tcPr>
          <w:p w:rsidR="004177CE" w:rsidRPr="00161ACA" w:rsidRDefault="004177CE" w:rsidP="00564B47">
            <w:pPr>
              <w:widowControl w:val="0"/>
              <w:spacing w:before="25" w:after="25"/>
              <w:jc w:val="center"/>
            </w:pPr>
            <w:r w:rsidRPr="00161ACA">
              <w:t>-</w:t>
            </w:r>
          </w:p>
        </w:tc>
        <w:tc>
          <w:tcPr>
            <w:tcW w:w="358" w:type="pct"/>
            <w:gridSpan w:val="6"/>
            <w:shd w:val="clear" w:color="auto" w:fill="auto"/>
          </w:tcPr>
          <w:p w:rsidR="004177CE" w:rsidRPr="00161ACA" w:rsidRDefault="004177CE" w:rsidP="00564B47">
            <w:pPr>
              <w:widowControl w:val="0"/>
              <w:spacing w:before="25" w:after="25"/>
              <w:jc w:val="center"/>
            </w:pPr>
            <w:r w:rsidRPr="00161ACA">
              <w:t>-</w:t>
            </w:r>
          </w:p>
        </w:tc>
        <w:tc>
          <w:tcPr>
            <w:tcW w:w="353" w:type="pct"/>
            <w:gridSpan w:val="6"/>
          </w:tcPr>
          <w:p w:rsidR="004177CE" w:rsidRPr="00161ACA" w:rsidRDefault="004177CE" w:rsidP="00564B47">
            <w:pPr>
              <w:widowControl w:val="0"/>
              <w:spacing w:before="25" w:after="25"/>
              <w:jc w:val="center"/>
            </w:pPr>
            <w:r w:rsidRPr="00161ACA">
              <w:t>-</w:t>
            </w:r>
          </w:p>
        </w:tc>
        <w:tc>
          <w:tcPr>
            <w:tcW w:w="362" w:type="pct"/>
            <w:gridSpan w:val="6"/>
          </w:tcPr>
          <w:p w:rsidR="004177CE" w:rsidRPr="00161ACA" w:rsidRDefault="004177CE" w:rsidP="00564B47">
            <w:pPr>
              <w:widowControl w:val="0"/>
              <w:spacing w:before="25" w:after="25"/>
              <w:jc w:val="center"/>
            </w:pPr>
            <w:r w:rsidRPr="00161ACA">
              <w:t>-</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E00F0F">
              <w:rPr>
                <w:rFonts w:ascii="Times New Roman" w:hAnsi="Times New Roman"/>
                <w:sz w:val="24"/>
                <w:szCs w:val="24"/>
              </w:rPr>
              <w:t>1220.5</w:t>
            </w:r>
          </w:p>
        </w:tc>
        <w:tc>
          <w:tcPr>
            <w:tcW w:w="2377" w:type="pct"/>
            <w:shd w:val="clear" w:color="auto" w:fill="auto"/>
            <w:vAlign w:val="center"/>
          </w:tcPr>
          <w:p w:rsidR="004177CE" w:rsidRPr="00E00F0F" w:rsidRDefault="004177CE" w:rsidP="00564B47">
            <w:pPr>
              <w:pStyle w:val="a9"/>
              <w:rPr>
                <w:rFonts w:ascii="Times New Roman" w:hAnsi="Times New Roman"/>
                <w:sz w:val="24"/>
                <w:szCs w:val="24"/>
              </w:rPr>
            </w:pPr>
            <w:proofErr w:type="spellStart"/>
            <w:r w:rsidRPr="00E00F0F">
              <w:rPr>
                <w:rFonts w:ascii="Times New Roman" w:hAnsi="Times New Roman"/>
                <w:sz w:val="24"/>
                <w:szCs w:val="24"/>
              </w:rPr>
              <w:t>Адміністративно-побутовібудівліпромисловихпідприємств</w:t>
            </w:r>
            <w:proofErr w:type="spellEnd"/>
            <w:r w:rsidRPr="00E00F0F">
              <w:rPr>
                <w:rFonts w:ascii="Times New Roman" w:hAnsi="Times New Roman"/>
                <w:sz w:val="24"/>
                <w:szCs w:val="24"/>
              </w:rPr>
              <w:t> </w:t>
            </w:r>
          </w:p>
        </w:tc>
        <w:tc>
          <w:tcPr>
            <w:tcW w:w="359" w:type="pct"/>
            <w:gridSpan w:val="4"/>
            <w:shd w:val="clear" w:color="auto" w:fill="auto"/>
          </w:tcPr>
          <w:p w:rsidR="004177CE" w:rsidRPr="00161ACA" w:rsidRDefault="004177CE" w:rsidP="00564B47">
            <w:pPr>
              <w:widowControl w:val="0"/>
              <w:spacing w:before="25" w:after="25"/>
              <w:jc w:val="center"/>
            </w:pPr>
            <w:r w:rsidRPr="00161ACA">
              <w:t>0,200</w:t>
            </w:r>
          </w:p>
        </w:tc>
        <w:tc>
          <w:tcPr>
            <w:tcW w:w="358" w:type="pct"/>
            <w:gridSpan w:val="6"/>
            <w:shd w:val="clear" w:color="auto" w:fill="auto"/>
          </w:tcPr>
          <w:p w:rsidR="004177CE" w:rsidRPr="00161ACA" w:rsidRDefault="004177CE" w:rsidP="00564B47">
            <w:pPr>
              <w:widowControl w:val="0"/>
              <w:spacing w:before="25" w:after="25"/>
              <w:jc w:val="center"/>
            </w:pPr>
            <w:r w:rsidRPr="00161ACA">
              <w:t>-</w:t>
            </w:r>
          </w:p>
        </w:tc>
        <w:tc>
          <w:tcPr>
            <w:tcW w:w="353" w:type="pct"/>
            <w:gridSpan w:val="6"/>
          </w:tcPr>
          <w:p w:rsidR="004177CE" w:rsidRPr="00161ACA" w:rsidRDefault="004177CE" w:rsidP="00564B47">
            <w:pPr>
              <w:widowControl w:val="0"/>
              <w:spacing w:before="25" w:after="25"/>
              <w:jc w:val="center"/>
            </w:pPr>
            <w:r w:rsidRPr="00161ACA">
              <w:t>-</w:t>
            </w:r>
          </w:p>
        </w:tc>
        <w:tc>
          <w:tcPr>
            <w:tcW w:w="362" w:type="pct"/>
            <w:gridSpan w:val="6"/>
          </w:tcPr>
          <w:p w:rsidR="004177CE" w:rsidRPr="00161ACA" w:rsidRDefault="004177CE" w:rsidP="00564B47">
            <w:pPr>
              <w:widowControl w:val="0"/>
              <w:spacing w:before="25" w:after="25"/>
              <w:jc w:val="center"/>
            </w:pPr>
            <w:r w:rsidRPr="00161ACA">
              <w:t>0,100</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E00F0F">
              <w:rPr>
                <w:rFonts w:ascii="Times New Roman" w:hAnsi="Times New Roman"/>
                <w:sz w:val="24"/>
                <w:szCs w:val="24"/>
              </w:rPr>
              <w:t>1220.9</w:t>
            </w:r>
          </w:p>
        </w:tc>
        <w:tc>
          <w:tcPr>
            <w:tcW w:w="2377" w:type="pct"/>
            <w:shd w:val="clear" w:color="auto" w:fill="auto"/>
            <w:vAlign w:val="center"/>
          </w:tcPr>
          <w:p w:rsidR="004177CE" w:rsidRPr="00E00F0F" w:rsidRDefault="004177CE" w:rsidP="00564B47">
            <w:pPr>
              <w:pStyle w:val="a9"/>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конторських</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адміністративнихцілейінші</w:t>
            </w:r>
            <w:proofErr w:type="spellEnd"/>
            <w:r w:rsidRPr="00E00F0F">
              <w:rPr>
                <w:rFonts w:ascii="Times New Roman" w:hAnsi="Times New Roman"/>
                <w:sz w:val="24"/>
                <w:szCs w:val="24"/>
              </w:rPr>
              <w:t> </w:t>
            </w:r>
          </w:p>
        </w:tc>
        <w:tc>
          <w:tcPr>
            <w:tcW w:w="359" w:type="pct"/>
            <w:gridSpan w:val="4"/>
            <w:shd w:val="clear" w:color="auto" w:fill="auto"/>
          </w:tcPr>
          <w:p w:rsidR="004177CE" w:rsidRPr="00161ACA" w:rsidRDefault="004177CE" w:rsidP="00564B47">
            <w:pPr>
              <w:widowControl w:val="0"/>
              <w:spacing w:before="25" w:after="25"/>
              <w:jc w:val="center"/>
            </w:pPr>
            <w:r w:rsidRPr="00161ACA">
              <w:t>0,200</w:t>
            </w:r>
          </w:p>
        </w:tc>
        <w:tc>
          <w:tcPr>
            <w:tcW w:w="358" w:type="pct"/>
            <w:gridSpan w:val="6"/>
            <w:shd w:val="clear" w:color="auto" w:fill="auto"/>
          </w:tcPr>
          <w:p w:rsidR="004177CE" w:rsidRPr="00161ACA" w:rsidRDefault="004177CE" w:rsidP="00564B47">
            <w:pPr>
              <w:widowControl w:val="0"/>
              <w:spacing w:before="25" w:after="25"/>
              <w:jc w:val="center"/>
            </w:pPr>
            <w:r w:rsidRPr="00161ACA">
              <w:t>-</w:t>
            </w:r>
          </w:p>
        </w:tc>
        <w:tc>
          <w:tcPr>
            <w:tcW w:w="353" w:type="pct"/>
            <w:gridSpan w:val="6"/>
          </w:tcPr>
          <w:p w:rsidR="004177CE" w:rsidRPr="00161ACA" w:rsidRDefault="004177CE" w:rsidP="00564B47">
            <w:pPr>
              <w:widowControl w:val="0"/>
              <w:spacing w:before="25" w:after="25"/>
              <w:jc w:val="center"/>
            </w:pPr>
            <w:r w:rsidRPr="00161ACA">
              <w:t>-</w:t>
            </w:r>
          </w:p>
        </w:tc>
        <w:tc>
          <w:tcPr>
            <w:tcW w:w="362" w:type="pct"/>
            <w:gridSpan w:val="6"/>
          </w:tcPr>
          <w:p w:rsidR="004177CE" w:rsidRPr="00161ACA" w:rsidRDefault="004177CE" w:rsidP="00564B47">
            <w:pPr>
              <w:widowControl w:val="0"/>
              <w:spacing w:before="25" w:after="25"/>
              <w:jc w:val="center"/>
            </w:pPr>
            <w:r w:rsidRPr="00161ACA">
              <w:t>0,100</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rPr>
            </w:pPr>
            <w:r w:rsidRPr="00E00F0F">
              <w:rPr>
                <w:rFonts w:ascii="Times New Roman" w:hAnsi="Times New Roman"/>
                <w:sz w:val="24"/>
                <w:szCs w:val="24"/>
              </w:rPr>
              <w:t>123 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rPr>
            </w:pPr>
            <w:proofErr w:type="spellStart"/>
            <w:r w:rsidRPr="00E00F0F">
              <w:rPr>
                <w:rFonts w:ascii="Times New Roman" w:hAnsi="Times New Roman"/>
                <w:sz w:val="24"/>
                <w:szCs w:val="24"/>
              </w:rPr>
              <w:t>Будівліторговельні</w:t>
            </w:r>
            <w:proofErr w:type="spellEnd"/>
            <w:r w:rsidRPr="00E00F0F">
              <w:rPr>
                <w:rFonts w:ascii="Times New Roman" w:hAnsi="Times New Roman"/>
                <w:sz w:val="24"/>
                <w:szCs w:val="24"/>
              </w:rPr>
              <w:t> </w:t>
            </w:r>
          </w:p>
        </w:tc>
        <w:tc>
          <w:tcPr>
            <w:tcW w:w="359" w:type="pct"/>
            <w:gridSpan w:val="4"/>
            <w:shd w:val="clear" w:color="auto" w:fill="auto"/>
          </w:tcPr>
          <w:p w:rsidR="004177CE" w:rsidRPr="00161ACA" w:rsidRDefault="004177CE" w:rsidP="00564B47">
            <w:pPr>
              <w:widowControl w:val="0"/>
              <w:jc w:val="center"/>
            </w:pPr>
            <w:r w:rsidRPr="00161ACA">
              <w:t>х</w:t>
            </w:r>
          </w:p>
        </w:tc>
        <w:tc>
          <w:tcPr>
            <w:tcW w:w="358" w:type="pct"/>
            <w:gridSpan w:val="6"/>
            <w:shd w:val="clear" w:color="auto" w:fill="auto"/>
          </w:tcPr>
          <w:p w:rsidR="004177CE" w:rsidRPr="00161ACA" w:rsidRDefault="004177CE" w:rsidP="00564B47">
            <w:pPr>
              <w:widowControl w:val="0"/>
              <w:jc w:val="center"/>
            </w:pPr>
            <w:r w:rsidRPr="00161ACA">
              <w:t>х</w:t>
            </w:r>
          </w:p>
        </w:tc>
        <w:tc>
          <w:tcPr>
            <w:tcW w:w="353" w:type="pct"/>
            <w:gridSpan w:val="6"/>
          </w:tcPr>
          <w:p w:rsidR="004177CE" w:rsidRPr="00161ACA" w:rsidRDefault="004177CE" w:rsidP="00564B47">
            <w:pPr>
              <w:widowControl w:val="0"/>
              <w:jc w:val="center"/>
            </w:pPr>
            <w:r w:rsidRPr="00161ACA">
              <w:t>х</w:t>
            </w:r>
          </w:p>
        </w:tc>
        <w:tc>
          <w:tcPr>
            <w:tcW w:w="362" w:type="pct"/>
            <w:gridSpan w:val="6"/>
          </w:tcPr>
          <w:p w:rsidR="004177CE" w:rsidRPr="00161ACA" w:rsidRDefault="004177CE" w:rsidP="00564B47">
            <w:pPr>
              <w:widowControl w:val="0"/>
              <w:jc w:val="center"/>
            </w:pPr>
            <w:r w:rsidRPr="00161ACA">
              <w:t>х</w:t>
            </w:r>
          </w:p>
        </w:tc>
        <w:tc>
          <w:tcPr>
            <w:tcW w:w="359" w:type="pct"/>
            <w:gridSpan w:val="6"/>
          </w:tcPr>
          <w:p w:rsidR="004177CE" w:rsidRPr="00161ACA" w:rsidRDefault="004177CE" w:rsidP="00564B47">
            <w:pPr>
              <w:widowControl w:val="0"/>
              <w:jc w:val="center"/>
            </w:pPr>
            <w:r w:rsidRPr="00161ACA">
              <w:t>х</w:t>
            </w:r>
          </w:p>
        </w:tc>
        <w:tc>
          <w:tcPr>
            <w:tcW w:w="358" w:type="pct"/>
            <w:gridSpan w:val="3"/>
          </w:tcPr>
          <w:p w:rsidR="004177CE" w:rsidRPr="00161ACA" w:rsidRDefault="004177CE" w:rsidP="00564B47">
            <w:pPr>
              <w:widowControl w:val="0"/>
              <w:jc w:val="center"/>
            </w:pPr>
            <w:r w:rsidRPr="00161ACA">
              <w:t>х</w:t>
            </w:r>
          </w:p>
        </w:tc>
      </w:tr>
      <w:tr w:rsidR="005339F4" w:rsidRPr="00EC0B8E" w:rsidTr="005339F4">
        <w:trPr>
          <w:gridAfter w:val="2"/>
          <w:wAfter w:w="47"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rPr>
            </w:pPr>
            <w:r w:rsidRPr="00E00F0F">
              <w:rPr>
                <w:rFonts w:ascii="Times New Roman" w:hAnsi="Times New Roman"/>
                <w:sz w:val="24"/>
                <w:szCs w:val="24"/>
              </w:rPr>
              <w:t>1230 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rPr>
            </w:pPr>
            <w:proofErr w:type="spellStart"/>
            <w:r w:rsidRPr="00E00F0F">
              <w:rPr>
                <w:rFonts w:ascii="Times New Roman" w:hAnsi="Times New Roman"/>
                <w:sz w:val="24"/>
                <w:szCs w:val="24"/>
              </w:rPr>
              <w:t>Будівліторговельні</w:t>
            </w:r>
            <w:proofErr w:type="spellEnd"/>
            <w:r w:rsidRPr="00E00F0F">
              <w:rPr>
                <w:rFonts w:ascii="Times New Roman" w:hAnsi="Times New Roman"/>
                <w:sz w:val="24"/>
                <w:szCs w:val="24"/>
              </w:rPr>
              <w:t> </w:t>
            </w:r>
          </w:p>
        </w:tc>
        <w:tc>
          <w:tcPr>
            <w:tcW w:w="359" w:type="pct"/>
            <w:gridSpan w:val="4"/>
            <w:shd w:val="clear" w:color="auto" w:fill="auto"/>
          </w:tcPr>
          <w:p w:rsidR="004177CE" w:rsidRPr="00161ACA" w:rsidRDefault="004177CE" w:rsidP="00564B47">
            <w:pPr>
              <w:widowControl w:val="0"/>
              <w:jc w:val="center"/>
            </w:pPr>
            <w:r w:rsidRPr="00161ACA">
              <w:t>х</w:t>
            </w:r>
          </w:p>
        </w:tc>
        <w:tc>
          <w:tcPr>
            <w:tcW w:w="358" w:type="pct"/>
            <w:gridSpan w:val="6"/>
            <w:shd w:val="clear" w:color="auto" w:fill="auto"/>
          </w:tcPr>
          <w:p w:rsidR="004177CE" w:rsidRPr="00161ACA" w:rsidRDefault="004177CE" w:rsidP="00564B47">
            <w:pPr>
              <w:widowControl w:val="0"/>
              <w:jc w:val="center"/>
            </w:pPr>
            <w:r w:rsidRPr="00161ACA">
              <w:t>х</w:t>
            </w:r>
          </w:p>
        </w:tc>
        <w:tc>
          <w:tcPr>
            <w:tcW w:w="353" w:type="pct"/>
            <w:gridSpan w:val="6"/>
          </w:tcPr>
          <w:p w:rsidR="004177CE" w:rsidRPr="00161ACA" w:rsidRDefault="004177CE" w:rsidP="00564B47">
            <w:pPr>
              <w:widowControl w:val="0"/>
              <w:jc w:val="center"/>
            </w:pPr>
            <w:r w:rsidRPr="00161ACA">
              <w:t>х</w:t>
            </w:r>
          </w:p>
        </w:tc>
        <w:tc>
          <w:tcPr>
            <w:tcW w:w="362" w:type="pct"/>
            <w:gridSpan w:val="6"/>
          </w:tcPr>
          <w:p w:rsidR="004177CE" w:rsidRPr="00161ACA" w:rsidRDefault="004177CE" w:rsidP="00564B47">
            <w:pPr>
              <w:widowControl w:val="0"/>
              <w:jc w:val="center"/>
            </w:pPr>
            <w:r w:rsidRPr="00161ACA">
              <w:t>х</w:t>
            </w:r>
          </w:p>
        </w:tc>
        <w:tc>
          <w:tcPr>
            <w:tcW w:w="359" w:type="pct"/>
            <w:gridSpan w:val="6"/>
          </w:tcPr>
          <w:p w:rsidR="004177CE" w:rsidRPr="00161ACA" w:rsidRDefault="004177CE" w:rsidP="00564B47">
            <w:pPr>
              <w:widowControl w:val="0"/>
              <w:jc w:val="center"/>
            </w:pPr>
            <w:r w:rsidRPr="00161ACA">
              <w:t>х</w:t>
            </w:r>
          </w:p>
        </w:tc>
        <w:tc>
          <w:tcPr>
            <w:tcW w:w="358" w:type="pct"/>
            <w:gridSpan w:val="3"/>
          </w:tcPr>
          <w:p w:rsidR="004177CE" w:rsidRPr="00161ACA" w:rsidRDefault="004177CE" w:rsidP="00564B47">
            <w:pPr>
              <w:widowControl w:val="0"/>
              <w:jc w:val="center"/>
            </w:pPr>
            <w:r w:rsidRPr="00161ACA">
              <w:t>х</w:t>
            </w:r>
          </w:p>
        </w:tc>
      </w:tr>
      <w:tr w:rsidR="005339F4" w:rsidRPr="00EC0B8E" w:rsidTr="005339F4">
        <w:trPr>
          <w:gridAfter w:val="2"/>
          <w:wAfter w:w="47" w:type="pct"/>
        </w:trPr>
        <w:tc>
          <w:tcPr>
            <w:tcW w:w="427" w:type="pct"/>
            <w:shd w:val="clear" w:color="auto" w:fill="auto"/>
            <w:vAlign w:val="center"/>
          </w:tcPr>
          <w:p w:rsidR="004177CE" w:rsidRPr="00E00F0F" w:rsidRDefault="004177CE" w:rsidP="00564B47">
            <w:pPr>
              <w:pStyle w:val="a9"/>
              <w:rPr>
                <w:rFonts w:ascii="Times New Roman" w:hAnsi="Times New Roman"/>
                <w:sz w:val="24"/>
                <w:szCs w:val="24"/>
              </w:rPr>
            </w:pPr>
            <w:r w:rsidRPr="00E00F0F">
              <w:rPr>
                <w:rFonts w:ascii="Times New Roman" w:hAnsi="Times New Roman"/>
                <w:sz w:val="24"/>
                <w:szCs w:val="24"/>
              </w:rPr>
              <w:t>  </w:t>
            </w:r>
          </w:p>
        </w:tc>
        <w:tc>
          <w:tcPr>
            <w:tcW w:w="2377" w:type="pct"/>
            <w:shd w:val="clear" w:color="auto" w:fill="auto"/>
            <w:vAlign w:val="center"/>
          </w:tcPr>
          <w:p w:rsidR="004177CE" w:rsidRPr="00E00F0F" w:rsidRDefault="004177CE" w:rsidP="00564B47">
            <w:pPr>
              <w:pStyle w:val="a9"/>
              <w:rPr>
                <w:rFonts w:ascii="Times New Roman" w:hAnsi="Times New Roman"/>
                <w:sz w:val="24"/>
                <w:szCs w:val="24"/>
              </w:rPr>
            </w:pPr>
            <w:proofErr w:type="spellStart"/>
            <w:r w:rsidRPr="00E00F0F">
              <w:rPr>
                <w:rFonts w:ascii="Times New Roman" w:hAnsi="Times New Roman"/>
                <w:sz w:val="24"/>
                <w:szCs w:val="24"/>
              </w:rPr>
              <w:t>Цейкласвключає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торговіцентри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пасажі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універмаги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спеціалізованімагазини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павільйони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зали</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ярмарків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аукціонів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виставок</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криті</w:t>
            </w:r>
            <w:proofErr w:type="spellEnd"/>
            <w:r w:rsidRPr="00E00F0F">
              <w:rPr>
                <w:rFonts w:ascii="Times New Roman" w:hAnsi="Times New Roman"/>
                <w:sz w:val="24"/>
                <w:szCs w:val="24"/>
              </w:rPr>
              <w:t xml:space="preserve"> ринки, </w:t>
            </w:r>
            <w:proofErr w:type="spellStart"/>
            <w:r w:rsidRPr="00E00F0F">
              <w:rPr>
                <w:rFonts w:ascii="Times New Roman" w:hAnsi="Times New Roman"/>
                <w:sz w:val="24"/>
                <w:szCs w:val="24"/>
              </w:rPr>
              <w:t>станціїтехнічногообслуговуванняавтомобілів</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w:t>
            </w:r>
            <w:r w:rsidRPr="00E00F0F">
              <w:rPr>
                <w:rFonts w:ascii="Times New Roman" w:hAnsi="Times New Roman"/>
                <w:sz w:val="24"/>
                <w:szCs w:val="24"/>
              </w:rPr>
              <w:br/>
            </w:r>
            <w:proofErr w:type="spellStart"/>
            <w:r w:rsidRPr="00E00F0F">
              <w:rPr>
                <w:rFonts w:ascii="Times New Roman" w:hAnsi="Times New Roman"/>
                <w:sz w:val="24"/>
                <w:szCs w:val="24"/>
              </w:rPr>
              <w:t>Цейкласвключаєтакож</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та установи </w:t>
            </w:r>
            <w:proofErr w:type="spellStart"/>
            <w:r w:rsidRPr="00E00F0F">
              <w:rPr>
                <w:rFonts w:ascii="Times New Roman" w:hAnsi="Times New Roman"/>
                <w:sz w:val="24"/>
                <w:szCs w:val="24"/>
              </w:rPr>
              <w:t>громадськогохарчування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їдальні</w:t>
            </w:r>
            <w:proofErr w:type="spellEnd"/>
            <w:r w:rsidRPr="00E00F0F">
              <w:rPr>
                <w:rFonts w:ascii="Times New Roman" w:hAnsi="Times New Roman"/>
                <w:sz w:val="24"/>
                <w:szCs w:val="24"/>
              </w:rPr>
              <w:t xml:space="preserve">, кафе, </w:t>
            </w:r>
            <w:proofErr w:type="spellStart"/>
            <w:r w:rsidRPr="00E00F0F">
              <w:rPr>
                <w:rFonts w:ascii="Times New Roman" w:hAnsi="Times New Roman"/>
                <w:sz w:val="24"/>
                <w:szCs w:val="24"/>
              </w:rPr>
              <w:t>закусочні</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приміщенняскладські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базипідприємствторгівлі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громадськогохарчування</w:t>
            </w:r>
            <w:proofErr w:type="spellEnd"/>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підприємствапобутовогообслуговування</w:t>
            </w:r>
            <w:proofErr w:type="spellEnd"/>
            <w:r w:rsidRPr="00E00F0F">
              <w:rPr>
                <w:rFonts w:ascii="Times New Roman" w:hAnsi="Times New Roman"/>
                <w:sz w:val="24"/>
                <w:szCs w:val="24"/>
              </w:rPr>
              <w:br/>
            </w:r>
            <w:proofErr w:type="spellStart"/>
            <w:r w:rsidRPr="00E00F0F">
              <w:rPr>
                <w:rFonts w:ascii="Times New Roman" w:hAnsi="Times New Roman"/>
                <w:sz w:val="24"/>
                <w:szCs w:val="24"/>
              </w:rPr>
              <w:t>Цейклас</w:t>
            </w:r>
            <w:proofErr w:type="spellEnd"/>
            <w:r w:rsidRPr="00E00F0F">
              <w:rPr>
                <w:rFonts w:ascii="Times New Roman" w:hAnsi="Times New Roman"/>
                <w:sz w:val="24"/>
                <w:szCs w:val="24"/>
              </w:rPr>
              <w:t xml:space="preserve"> не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невеликімагазини</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будівлях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щопризначені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використовуються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головним</w:t>
            </w:r>
            <w:proofErr w:type="spellEnd"/>
            <w:r w:rsidRPr="00E00F0F">
              <w:rPr>
                <w:rFonts w:ascii="Times New Roman" w:hAnsi="Times New Roman"/>
                <w:sz w:val="24"/>
                <w:szCs w:val="24"/>
              </w:rPr>
              <w:t xml:space="preserve"> чином, для </w:t>
            </w:r>
            <w:proofErr w:type="spellStart"/>
            <w:r w:rsidRPr="00E00F0F">
              <w:rPr>
                <w:rFonts w:ascii="Times New Roman" w:hAnsi="Times New Roman"/>
                <w:sz w:val="24"/>
                <w:szCs w:val="24"/>
              </w:rPr>
              <w:t>іншихцілей</w:t>
            </w:r>
            <w:proofErr w:type="spellEnd"/>
            <w:r w:rsidRPr="00E00F0F">
              <w:rPr>
                <w:rFonts w:ascii="Times New Roman" w:hAnsi="Times New Roman"/>
                <w:sz w:val="24"/>
                <w:szCs w:val="24"/>
              </w:rPr>
              <w:br/>
              <w:t xml:space="preserve">- </w:t>
            </w:r>
            <w:proofErr w:type="spellStart"/>
            <w:r w:rsidRPr="00E00F0F">
              <w:rPr>
                <w:rFonts w:ascii="Times New Roman" w:hAnsi="Times New Roman"/>
                <w:sz w:val="24"/>
                <w:szCs w:val="24"/>
              </w:rPr>
              <w:t>ресторани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розміщені</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готеляхабоокремо</w:t>
            </w:r>
            <w:proofErr w:type="spellEnd"/>
            <w:r w:rsidRPr="00E00F0F">
              <w:rPr>
                <w:rFonts w:ascii="Times New Roman" w:hAnsi="Times New Roman"/>
                <w:sz w:val="24"/>
                <w:szCs w:val="24"/>
              </w:rPr>
              <w:t xml:space="preserve"> (1211) </w:t>
            </w:r>
            <w:r w:rsidRPr="00E00F0F">
              <w:rPr>
                <w:rFonts w:ascii="Times New Roman" w:hAnsi="Times New Roman"/>
                <w:sz w:val="24"/>
                <w:szCs w:val="24"/>
              </w:rPr>
              <w:br/>
              <w:t xml:space="preserve">- </w:t>
            </w:r>
            <w:proofErr w:type="spellStart"/>
            <w:r w:rsidRPr="00E00F0F">
              <w:rPr>
                <w:rFonts w:ascii="Times New Roman" w:hAnsi="Times New Roman"/>
                <w:sz w:val="24"/>
                <w:szCs w:val="24"/>
              </w:rPr>
              <w:t>лазні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пральні</w:t>
            </w:r>
            <w:proofErr w:type="spellEnd"/>
            <w:r w:rsidRPr="00E00F0F">
              <w:rPr>
                <w:rFonts w:ascii="Times New Roman" w:hAnsi="Times New Roman"/>
                <w:sz w:val="24"/>
                <w:szCs w:val="24"/>
              </w:rPr>
              <w:t xml:space="preserve"> (1274) </w:t>
            </w:r>
          </w:p>
        </w:tc>
        <w:tc>
          <w:tcPr>
            <w:tcW w:w="359" w:type="pct"/>
            <w:gridSpan w:val="4"/>
            <w:shd w:val="clear" w:color="auto" w:fill="auto"/>
          </w:tcPr>
          <w:p w:rsidR="004177CE" w:rsidRPr="00161ACA" w:rsidRDefault="004177CE" w:rsidP="00564B47">
            <w:pPr>
              <w:widowControl w:val="0"/>
              <w:jc w:val="center"/>
            </w:pPr>
            <w:r w:rsidRPr="00161ACA">
              <w:t>х</w:t>
            </w:r>
          </w:p>
        </w:tc>
        <w:tc>
          <w:tcPr>
            <w:tcW w:w="358" w:type="pct"/>
            <w:gridSpan w:val="6"/>
            <w:shd w:val="clear" w:color="auto" w:fill="auto"/>
          </w:tcPr>
          <w:p w:rsidR="004177CE" w:rsidRPr="00161ACA" w:rsidRDefault="004177CE" w:rsidP="00564B47">
            <w:pPr>
              <w:widowControl w:val="0"/>
              <w:jc w:val="center"/>
            </w:pPr>
            <w:r w:rsidRPr="00161ACA">
              <w:t>х</w:t>
            </w:r>
          </w:p>
        </w:tc>
        <w:tc>
          <w:tcPr>
            <w:tcW w:w="353" w:type="pct"/>
            <w:gridSpan w:val="6"/>
          </w:tcPr>
          <w:p w:rsidR="004177CE" w:rsidRPr="00161ACA" w:rsidRDefault="004177CE" w:rsidP="00564B47">
            <w:pPr>
              <w:widowControl w:val="0"/>
              <w:jc w:val="center"/>
            </w:pPr>
            <w:r w:rsidRPr="00161ACA">
              <w:t>х</w:t>
            </w:r>
          </w:p>
        </w:tc>
        <w:tc>
          <w:tcPr>
            <w:tcW w:w="362" w:type="pct"/>
            <w:gridSpan w:val="6"/>
          </w:tcPr>
          <w:p w:rsidR="004177CE" w:rsidRPr="00161ACA" w:rsidRDefault="004177CE" w:rsidP="00564B47">
            <w:pPr>
              <w:widowControl w:val="0"/>
              <w:jc w:val="center"/>
            </w:pPr>
            <w:r w:rsidRPr="00161ACA">
              <w:t>х</w:t>
            </w:r>
          </w:p>
        </w:tc>
        <w:tc>
          <w:tcPr>
            <w:tcW w:w="359" w:type="pct"/>
            <w:gridSpan w:val="6"/>
          </w:tcPr>
          <w:p w:rsidR="004177CE" w:rsidRPr="00161ACA" w:rsidRDefault="004177CE" w:rsidP="00564B47">
            <w:pPr>
              <w:widowControl w:val="0"/>
              <w:jc w:val="center"/>
            </w:pPr>
            <w:r w:rsidRPr="00161ACA">
              <w:t>х</w:t>
            </w:r>
          </w:p>
        </w:tc>
        <w:tc>
          <w:tcPr>
            <w:tcW w:w="358" w:type="pct"/>
            <w:gridSpan w:val="3"/>
          </w:tcPr>
          <w:p w:rsidR="004177CE" w:rsidRPr="00161ACA" w:rsidRDefault="004177CE" w:rsidP="00564B47">
            <w:pPr>
              <w:widowControl w:val="0"/>
              <w:jc w:val="center"/>
            </w:pPr>
            <w:r w:rsidRPr="00161ACA">
              <w:t>х</w:t>
            </w:r>
          </w:p>
        </w:tc>
      </w:tr>
      <w:tr w:rsidR="005339F4" w:rsidRPr="00EC0B8E" w:rsidTr="005339F4">
        <w:trPr>
          <w:gridAfter w:val="2"/>
          <w:wAfter w:w="47"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1230.1</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Торгові центри, універмаги, магазини </w:t>
            </w:r>
          </w:p>
        </w:tc>
        <w:tc>
          <w:tcPr>
            <w:tcW w:w="359" w:type="pct"/>
            <w:gridSpan w:val="4"/>
            <w:shd w:val="clear" w:color="auto" w:fill="auto"/>
          </w:tcPr>
          <w:p w:rsidR="004177CE" w:rsidRPr="00A02348" w:rsidRDefault="00487D5E" w:rsidP="00564B47">
            <w:pPr>
              <w:widowControl w:val="0"/>
              <w:spacing w:before="25" w:after="25"/>
              <w:jc w:val="center"/>
            </w:pPr>
            <w:r w:rsidRPr="00A02348">
              <w:t>0,5</w:t>
            </w:r>
            <w:r w:rsidR="004177CE" w:rsidRPr="00A02348">
              <w:t>00</w:t>
            </w:r>
          </w:p>
        </w:tc>
        <w:tc>
          <w:tcPr>
            <w:tcW w:w="358" w:type="pct"/>
            <w:gridSpan w:val="6"/>
            <w:shd w:val="clear" w:color="auto" w:fill="auto"/>
          </w:tcPr>
          <w:p w:rsidR="004177CE" w:rsidRPr="00A02348" w:rsidRDefault="004177CE" w:rsidP="00564B47">
            <w:pPr>
              <w:widowControl w:val="0"/>
              <w:spacing w:before="25" w:after="25"/>
              <w:jc w:val="center"/>
            </w:pPr>
            <w:r w:rsidRPr="00A02348">
              <w:t>-</w:t>
            </w:r>
          </w:p>
        </w:tc>
        <w:tc>
          <w:tcPr>
            <w:tcW w:w="353" w:type="pct"/>
            <w:gridSpan w:val="6"/>
          </w:tcPr>
          <w:p w:rsidR="004177CE" w:rsidRPr="00A02348" w:rsidRDefault="004177CE" w:rsidP="00564B47">
            <w:pPr>
              <w:widowControl w:val="0"/>
              <w:spacing w:before="25" w:after="25"/>
              <w:jc w:val="center"/>
            </w:pPr>
            <w:r w:rsidRPr="00A02348">
              <w:t>-</w:t>
            </w:r>
          </w:p>
        </w:tc>
        <w:tc>
          <w:tcPr>
            <w:tcW w:w="362" w:type="pct"/>
            <w:gridSpan w:val="6"/>
          </w:tcPr>
          <w:p w:rsidR="004177CE" w:rsidRPr="00A02348" w:rsidRDefault="00487D5E" w:rsidP="00564B47">
            <w:pPr>
              <w:widowControl w:val="0"/>
              <w:spacing w:before="25" w:after="25"/>
              <w:jc w:val="center"/>
            </w:pPr>
            <w:r w:rsidRPr="00A02348">
              <w:t>0,5</w:t>
            </w:r>
            <w:r w:rsidR="004177CE" w:rsidRPr="00A02348">
              <w:t>00</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1230.2</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Криті ринки, павільйони та зали для ярмарків </w:t>
            </w:r>
          </w:p>
          <w:p w:rsidR="00241CB2" w:rsidRPr="00A02348" w:rsidRDefault="00241CB2" w:rsidP="00564B47">
            <w:pPr>
              <w:pStyle w:val="a9"/>
              <w:rPr>
                <w:rFonts w:ascii="Times New Roman" w:hAnsi="Times New Roman"/>
                <w:sz w:val="24"/>
                <w:szCs w:val="24"/>
                <w:lang w:val="uk-UA"/>
              </w:rPr>
            </w:pPr>
          </w:p>
        </w:tc>
        <w:tc>
          <w:tcPr>
            <w:tcW w:w="359" w:type="pct"/>
            <w:gridSpan w:val="4"/>
            <w:shd w:val="clear" w:color="auto" w:fill="auto"/>
          </w:tcPr>
          <w:p w:rsidR="004177CE" w:rsidRPr="00A02348" w:rsidRDefault="004177CE" w:rsidP="00564B47">
            <w:pPr>
              <w:widowControl w:val="0"/>
              <w:spacing w:before="25" w:after="25"/>
              <w:jc w:val="center"/>
            </w:pPr>
            <w:r w:rsidRPr="00A02348">
              <w:t>0,200</w:t>
            </w:r>
          </w:p>
        </w:tc>
        <w:tc>
          <w:tcPr>
            <w:tcW w:w="358" w:type="pct"/>
            <w:gridSpan w:val="6"/>
            <w:shd w:val="clear" w:color="auto" w:fill="auto"/>
          </w:tcPr>
          <w:p w:rsidR="004177CE" w:rsidRPr="00A02348" w:rsidRDefault="004177CE" w:rsidP="00564B47">
            <w:pPr>
              <w:widowControl w:val="0"/>
              <w:spacing w:before="25" w:after="25"/>
              <w:jc w:val="center"/>
            </w:pPr>
            <w:r w:rsidRPr="00A02348">
              <w:t>-</w:t>
            </w:r>
          </w:p>
        </w:tc>
        <w:tc>
          <w:tcPr>
            <w:tcW w:w="353" w:type="pct"/>
            <w:gridSpan w:val="6"/>
          </w:tcPr>
          <w:p w:rsidR="004177CE" w:rsidRPr="00A02348" w:rsidRDefault="004177CE" w:rsidP="00564B47">
            <w:pPr>
              <w:widowControl w:val="0"/>
              <w:spacing w:before="25" w:after="25"/>
              <w:jc w:val="center"/>
            </w:pPr>
            <w:r w:rsidRPr="00A02348">
              <w:t>-</w:t>
            </w:r>
          </w:p>
        </w:tc>
        <w:tc>
          <w:tcPr>
            <w:tcW w:w="362" w:type="pct"/>
            <w:gridSpan w:val="6"/>
          </w:tcPr>
          <w:p w:rsidR="004177CE" w:rsidRPr="00A02348" w:rsidRDefault="004177CE" w:rsidP="00564B47">
            <w:pPr>
              <w:widowControl w:val="0"/>
              <w:spacing w:before="25" w:after="25"/>
              <w:jc w:val="center"/>
            </w:pPr>
            <w:r w:rsidRPr="00A02348">
              <w:t>0,100</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1230.3</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Станції технічного обслуговування автомобілів </w:t>
            </w:r>
          </w:p>
        </w:tc>
        <w:tc>
          <w:tcPr>
            <w:tcW w:w="359" w:type="pct"/>
            <w:gridSpan w:val="4"/>
            <w:shd w:val="clear" w:color="auto" w:fill="auto"/>
          </w:tcPr>
          <w:p w:rsidR="004177CE" w:rsidRPr="00A02348" w:rsidRDefault="00487D5E" w:rsidP="00564B47">
            <w:pPr>
              <w:widowControl w:val="0"/>
              <w:spacing w:before="25" w:after="25"/>
              <w:jc w:val="center"/>
            </w:pPr>
            <w:r w:rsidRPr="00A02348">
              <w:t>0,5</w:t>
            </w:r>
            <w:r w:rsidR="004177CE" w:rsidRPr="00A02348">
              <w:t>00</w:t>
            </w:r>
          </w:p>
        </w:tc>
        <w:tc>
          <w:tcPr>
            <w:tcW w:w="358" w:type="pct"/>
            <w:gridSpan w:val="6"/>
            <w:shd w:val="clear" w:color="auto" w:fill="auto"/>
          </w:tcPr>
          <w:p w:rsidR="004177CE" w:rsidRPr="00A02348" w:rsidRDefault="004177CE" w:rsidP="00564B47">
            <w:pPr>
              <w:widowControl w:val="0"/>
              <w:spacing w:before="25" w:after="25"/>
              <w:jc w:val="center"/>
            </w:pPr>
            <w:r w:rsidRPr="00A02348">
              <w:t>-</w:t>
            </w:r>
          </w:p>
        </w:tc>
        <w:tc>
          <w:tcPr>
            <w:tcW w:w="353" w:type="pct"/>
            <w:gridSpan w:val="6"/>
          </w:tcPr>
          <w:p w:rsidR="004177CE" w:rsidRPr="00A02348" w:rsidRDefault="004177CE" w:rsidP="00564B47">
            <w:pPr>
              <w:widowControl w:val="0"/>
              <w:spacing w:before="25" w:after="25"/>
              <w:jc w:val="center"/>
            </w:pPr>
            <w:r w:rsidRPr="00A02348">
              <w:t>-</w:t>
            </w:r>
          </w:p>
        </w:tc>
        <w:tc>
          <w:tcPr>
            <w:tcW w:w="362" w:type="pct"/>
            <w:gridSpan w:val="6"/>
          </w:tcPr>
          <w:p w:rsidR="004177CE" w:rsidRPr="00A02348" w:rsidRDefault="00487D5E" w:rsidP="00564B47">
            <w:pPr>
              <w:widowControl w:val="0"/>
              <w:spacing w:before="25" w:after="25"/>
              <w:jc w:val="center"/>
            </w:pPr>
            <w:r w:rsidRPr="00A02348">
              <w:t>0,5</w:t>
            </w:r>
            <w:r w:rsidR="004177CE" w:rsidRPr="00A02348">
              <w:t>00</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1230.4</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Їдальні, кафе, закусочні та т. ін. </w:t>
            </w:r>
          </w:p>
        </w:tc>
        <w:tc>
          <w:tcPr>
            <w:tcW w:w="359" w:type="pct"/>
            <w:gridSpan w:val="4"/>
            <w:shd w:val="clear" w:color="auto" w:fill="auto"/>
          </w:tcPr>
          <w:p w:rsidR="004177CE" w:rsidRPr="00A02348" w:rsidRDefault="00487D5E" w:rsidP="00564B47">
            <w:pPr>
              <w:widowControl w:val="0"/>
              <w:spacing w:before="25" w:after="25"/>
              <w:jc w:val="center"/>
            </w:pPr>
            <w:r w:rsidRPr="00A02348">
              <w:t>0,5</w:t>
            </w:r>
            <w:r w:rsidR="004177CE" w:rsidRPr="00A02348">
              <w:t>00</w:t>
            </w:r>
          </w:p>
        </w:tc>
        <w:tc>
          <w:tcPr>
            <w:tcW w:w="358" w:type="pct"/>
            <w:gridSpan w:val="6"/>
            <w:shd w:val="clear" w:color="auto" w:fill="auto"/>
          </w:tcPr>
          <w:p w:rsidR="004177CE" w:rsidRPr="00A02348" w:rsidRDefault="004177CE" w:rsidP="00564B47">
            <w:pPr>
              <w:widowControl w:val="0"/>
              <w:spacing w:before="25" w:after="25"/>
              <w:jc w:val="center"/>
            </w:pPr>
            <w:r w:rsidRPr="00A02348">
              <w:t>-</w:t>
            </w:r>
          </w:p>
        </w:tc>
        <w:tc>
          <w:tcPr>
            <w:tcW w:w="353" w:type="pct"/>
            <w:gridSpan w:val="6"/>
          </w:tcPr>
          <w:p w:rsidR="004177CE" w:rsidRPr="00A02348" w:rsidRDefault="004177CE" w:rsidP="00564B47">
            <w:pPr>
              <w:widowControl w:val="0"/>
              <w:spacing w:before="25" w:after="25"/>
              <w:jc w:val="center"/>
            </w:pPr>
            <w:r w:rsidRPr="00A02348">
              <w:t>-</w:t>
            </w:r>
          </w:p>
        </w:tc>
        <w:tc>
          <w:tcPr>
            <w:tcW w:w="362" w:type="pct"/>
            <w:gridSpan w:val="6"/>
          </w:tcPr>
          <w:p w:rsidR="004177CE" w:rsidRPr="00A02348" w:rsidRDefault="00487D5E" w:rsidP="00564B47">
            <w:pPr>
              <w:widowControl w:val="0"/>
              <w:spacing w:before="25" w:after="25"/>
              <w:jc w:val="center"/>
            </w:pPr>
            <w:r w:rsidRPr="00A02348">
              <w:t>0,3</w:t>
            </w:r>
            <w:r w:rsidR="004177CE" w:rsidRPr="00A02348">
              <w:t>00</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1230.5</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Бази та склади підприємств торгівлі й громадського харчування </w:t>
            </w:r>
          </w:p>
        </w:tc>
        <w:tc>
          <w:tcPr>
            <w:tcW w:w="359" w:type="pct"/>
            <w:gridSpan w:val="4"/>
            <w:shd w:val="clear" w:color="auto" w:fill="auto"/>
          </w:tcPr>
          <w:p w:rsidR="004177CE" w:rsidRPr="00A02348" w:rsidRDefault="004177CE" w:rsidP="00564B47">
            <w:pPr>
              <w:widowControl w:val="0"/>
              <w:spacing w:before="25" w:after="25"/>
              <w:jc w:val="center"/>
            </w:pPr>
            <w:r w:rsidRPr="00A02348">
              <w:t>0,200</w:t>
            </w:r>
          </w:p>
        </w:tc>
        <w:tc>
          <w:tcPr>
            <w:tcW w:w="358" w:type="pct"/>
            <w:gridSpan w:val="6"/>
            <w:shd w:val="clear" w:color="auto" w:fill="auto"/>
          </w:tcPr>
          <w:p w:rsidR="004177CE" w:rsidRPr="00A02348" w:rsidRDefault="004177CE" w:rsidP="00564B47">
            <w:pPr>
              <w:widowControl w:val="0"/>
              <w:spacing w:before="25" w:after="25"/>
              <w:jc w:val="center"/>
            </w:pPr>
            <w:r w:rsidRPr="00A02348">
              <w:t>-</w:t>
            </w:r>
          </w:p>
        </w:tc>
        <w:tc>
          <w:tcPr>
            <w:tcW w:w="353" w:type="pct"/>
            <w:gridSpan w:val="6"/>
          </w:tcPr>
          <w:p w:rsidR="004177CE" w:rsidRPr="00A02348" w:rsidRDefault="004177CE" w:rsidP="00564B47">
            <w:pPr>
              <w:widowControl w:val="0"/>
              <w:spacing w:before="25" w:after="25"/>
              <w:jc w:val="center"/>
            </w:pPr>
            <w:r w:rsidRPr="00A02348">
              <w:t>-</w:t>
            </w:r>
          </w:p>
        </w:tc>
        <w:tc>
          <w:tcPr>
            <w:tcW w:w="362" w:type="pct"/>
            <w:gridSpan w:val="6"/>
          </w:tcPr>
          <w:p w:rsidR="004177CE" w:rsidRPr="00A02348" w:rsidRDefault="004177CE" w:rsidP="00564B47">
            <w:pPr>
              <w:widowControl w:val="0"/>
              <w:spacing w:before="25" w:after="25"/>
              <w:jc w:val="center"/>
            </w:pPr>
            <w:r w:rsidRPr="00A02348">
              <w:t>0,100</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1230.6</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Будівлі підприємств побутового обслуговування </w:t>
            </w:r>
          </w:p>
        </w:tc>
        <w:tc>
          <w:tcPr>
            <w:tcW w:w="359" w:type="pct"/>
            <w:gridSpan w:val="4"/>
            <w:shd w:val="clear" w:color="auto" w:fill="auto"/>
          </w:tcPr>
          <w:p w:rsidR="004177CE" w:rsidRPr="00A02348" w:rsidRDefault="004177CE" w:rsidP="00564B47">
            <w:pPr>
              <w:widowControl w:val="0"/>
              <w:spacing w:before="25" w:after="25"/>
              <w:jc w:val="center"/>
            </w:pPr>
            <w:r w:rsidRPr="00A02348">
              <w:t>0,200</w:t>
            </w:r>
          </w:p>
        </w:tc>
        <w:tc>
          <w:tcPr>
            <w:tcW w:w="358" w:type="pct"/>
            <w:gridSpan w:val="6"/>
            <w:shd w:val="clear" w:color="auto" w:fill="auto"/>
          </w:tcPr>
          <w:p w:rsidR="004177CE" w:rsidRPr="00A02348" w:rsidRDefault="004177CE" w:rsidP="00564B47">
            <w:pPr>
              <w:widowControl w:val="0"/>
              <w:spacing w:before="25" w:after="25"/>
              <w:jc w:val="center"/>
            </w:pPr>
            <w:r w:rsidRPr="00A02348">
              <w:t>-</w:t>
            </w:r>
          </w:p>
        </w:tc>
        <w:tc>
          <w:tcPr>
            <w:tcW w:w="353" w:type="pct"/>
            <w:gridSpan w:val="6"/>
          </w:tcPr>
          <w:p w:rsidR="004177CE" w:rsidRPr="00A02348" w:rsidRDefault="004177CE" w:rsidP="00564B47">
            <w:pPr>
              <w:widowControl w:val="0"/>
              <w:spacing w:before="25" w:after="25"/>
              <w:jc w:val="center"/>
            </w:pPr>
            <w:r w:rsidRPr="00A02348">
              <w:t>-</w:t>
            </w:r>
          </w:p>
        </w:tc>
        <w:tc>
          <w:tcPr>
            <w:tcW w:w="362" w:type="pct"/>
            <w:gridSpan w:val="6"/>
          </w:tcPr>
          <w:p w:rsidR="004177CE" w:rsidRPr="00A02348" w:rsidRDefault="004177CE" w:rsidP="00564B47">
            <w:pPr>
              <w:widowControl w:val="0"/>
              <w:spacing w:before="25" w:after="25"/>
              <w:jc w:val="center"/>
            </w:pPr>
            <w:r w:rsidRPr="00A02348">
              <w:t>0,100</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1230.9</w:t>
            </w:r>
          </w:p>
        </w:tc>
        <w:tc>
          <w:tcPr>
            <w:tcW w:w="2377" w:type="pct"/>
            <w:shd w:val="clear" w:color="auto" w:fill="auto"/>
            <w:vAlign w:val="center"/>
          </w:tcPr>
          <w:p w:rsidR="004177CE" w:rsidRPr="00A02348" w:rsidRDefault="004177CE" w:rsidP="00564B47">
            <w:pPr>
              <w:pStyle w:val="a9"/>
              <w:rPr>
                <w:rFonts w:ascii="Times New Roman" w:hAnsi="Times New Roman"/>
                <w:sz w:val="24"/>
                <w:szCs w:val="24"/>
                <w:lang w:val="uk-UA"/>
              </w:rPr>
            </w:pPr>
            <w:r w:rsidRPr="00A02348">
              <w:rPr>
                <w:rFonts w:ascii="Times New Roman" w:hAnsi="Times New Roman"/>
                <w:sz w:val="24"/>
                <w:szCs w:val="24"/>
                <w:lang w:val="uk-UA"/>
              </w:rPr>
              <w:t>Будівлі торговельні інші </w:t>
            </w:r>
          </w:p>
        </w:tc>
        <w:tc>
          <w:tcPr>
            <w:tcW w:w="359" w:type="pct"/>
            <w:gridSpan w:val="4"/>
            <w:shd w:val="clear" w:color="auto" w:fill="auto"/>
          </w:tcPr>
          <w:p w:rsidR="004177CE" w:rsidRPr="00A02348" w:rsidRDefault="004177CE" w:rsidP="00564B47">
            <w:pPr>
              <w:widowControl w:val="0"/>
              <w:spacing w:before="25" w:after="25"/>
              <w:jc w:val="center"/>
            </w:pPr>
            <w:r w:rsidRPr="00A02348">
              <w:t>0,200</w:t>
            </w:r>
          </w:p>
        </w:tc>
        <w:tc>
          <w:tcPr>
            <w:tcW w:w="358" w:type="pct"/>
            <w:gridSpan w:val="6"/>
            <w:shd w:val="clear" w:color="auto" w:fill="auto"/>
          </w:tcPr>
          <w:p w:rsidR="004177CE" w:rsidRPr="00A02348" w:rsidRDefault="004177CE" w:rsidP="00564B47">
            <w:pPr>
              <w:widowControl w:val="0"/>
              <w:spacing w:before="25" w:after="25"/>
              <w:jc w:val="center"/>
            </w:pPr>
            <w:r w:rsidRPr="00A02348">
              <w:t>-</w:t>
            </w:r>
          </w:p>
        </w:tc>
        <w:tc>
          <w:tcPr>
            <w:tcW w:w="353" w:type="pct"/>
            <w:gridSpan w:val="6"/>
          </w:tcPr>
          <w:p w:rsidR="004177CE" w:rsidRPr="00A02348" w:rsidRDefault="004177CE" w:rsidP="00564B47">
            <w:pPr>
              <w:widowControl w:val="0"/>
              <w:spacing w:before="25" w:after="25"/>
              <w:jc w:val="center"/>
            </w:pPr>
            <w:r w:rsidRPr="00A02348">
              <w:t>-</w:t>
            </w:r>
          </w:p>
        </w:tc>
        <w:tc>
          <w:tcPr>
            <w:tcW w:w="362" w:type="pct"/>
            <w:gridSpan w:val="6"/>
          </w:tcPr>
          <w:p w:rsidR="004177CE" w:rsidRPr="00A02348" w:rsidRDefault="004177CE" w:rsidP="00564B47">
            <w:pPr>
              <w:widowControl w:val="0"/>
              <w:spacing w:before="25" w:after="25"/>
              <w:jc w:val="center"/>
            </w:pPr>
            <w:r w:rsidRPr="00A02348">
              <w:t>0,100</w:t>
            </w:r>
          </w:p>
        </w:tc>
        <w:tc>
          <w:tcPr>
            <w:tcW w:w="359" w:type="pct"/>
            <w:gridSpan w:val="6"/>
          </w:tcPr>
          <w:p w:rsidR="004177CE" w:rsidRPr="00161ACA" w:rsidRDefault="004177CE" w:rsidP="00564B47">
            <w:pPr>
              <w:widowControl w:val="0"/>
              <w:spacing w:before="25" w:after="25"/>
              <w:jc w:val="center"/>
            </w:pPr>
            <w:r w:rsidRPr="00161ACA">
              <w:t>-</w:t>
            </w:r>
          </w:p>
        </w:tc>
        <w:tc>
          <w:tcPr>
            <w:tcW w:w="358" w:type="pct"/>
            <w:gridSpan w:val="3"/>
          </w:tcPr>
          <w:p w:rsidR="004177CE" w:rsidRPr="00161ACA" w:rsidRDefault="004177CE" w:rsidP="00564B47">
            <w:pPr>
              <w:widowControl w:val="0"/>
              <w:spacing w:before="25" w:after="25"/>
              <w:jc w:val="center"/>
            </w:pPr>
            <w:r w:rsidRPr="00161ACA">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359" w:type="pct"/>
            <w:gridSpan w:val="4"/>
            <w:shd w:val="clear" w:color="auto" w:fill="auto"/>
          </w:tcPr>
          <w:p w:rsidR="004177CE" w:rsidRPr="00161ACA" w:rsidRDefault="004177CE" w:rsidP="00564B47">
            <w:pPr>
              <w:widowControl w:val="0"/>
              <w:jc w:val="center"/>
            </w:pPr>
            <w:r w:rsidRPr="00161ACA">
              <w:t>х</w:t>
            </w:r>
          </w:p>
        </w:tc>
        <w:tc>
          <w:tcPr>
            <w:tcW w:w="358" w:type="pct"/>
            <w:gridSpan w:val="6"/>
            <w:shd w:val="clear" w:color="auto" w:fill="auto"/>
          </w:tcPr>
          <w:p w:rsidR="004177CE" w:rsidRPr="00161ACA" w:rsidRDefault="004177CE" w:rsidP="00564B47">
            <w:pPr>
              <w:widowControl w:val="0"/>
              <w:jc w:val="center"/>
            </w:pPr>
            <w:r w:rsidRPr="00161ACA">
              <w:t>х</w:t>
            </w:r>
          </w:p>
        </w:tc>
        <w:tc>
          <w:tcPr>
            <w:tcW w:w="353" w:type="pct"/>
            <w:gridSpan w:val="6"/>
          </w:tcPr>
          <w:p w:rsidR="004177CE" w:rsidRPr="00161ACA" w:rsidRDefault="004177CE" w:rsidP="00564B47">
            <w:pPr>
              <w:widowControl w:val="0"/>
              <w:jc w:val="center"/>
            </w:pPr>
            <w:r w:rsidRPr="00161ACA">
              <w:t>х</w:t>
            </w:r>
          </w:p>
        </w:tc>
        <w:tc>
          <w:tcPr>
            <w:tcW w:w="362" w:type="pct"/>
            <w:gridSpan w:val="6"/>
          </w:tcPr>
          <w:p w:rsidR="004177CE" w:rsidRPr="00161ACA" w:rsidRDefault="004177CE" w:rsidP="00564B47">
            <w:pPr>
              <w:widowControl w:val="0"/>
              <w:jc w:val="center"/>
            </w:pPr>
            <w:r w:rsidRPr="00161ACA">
              <w:t>х</w:t>
            </w:r>
          </w:p>
        </w:tc>
        <w:tc>
          <w:tcPr>
            <w:tcW w:w="359" w:type="pct"/>
            <w:gridSpan w:val="6"/>
          </w:tcPr>
          <w:p w:rsidR="004177CE" w:rsidRPr="00161ACA" w:rsidRDefault="004177CE" w:rsidP="00564B47">
            <w:pPr>
              <w:widowControl w:val="0"/>
              <w:jc w:val="center"/>
            </w:pPr>
            <w:r w:rsidRPr="00161ACA">
              <w:t>х</w:t>
            </w:r>
          </w:p>
        </w:tc>
        <w:tc>
          <w:tcPr>
            <w:tcW w:w="358" w:type="pct"/>
            <w:gridSpan w:val="3"/>
          </w:tcPr>
          <w:p w:rsidR="004177CE" w:rsidRPr="00161ACA" w:rsidRDefault="004177CE" w:rsidP="00564B47">
            <w:pPr>
              <w:widowControl w:val="0"/>
              <w:jc w:val="center"/>
            </w:pPr>
            <w:r w:rsidRPr="00161ACA">
              <w:t>х</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359" w:type="pct"/>
            <w:gridSpan w:val="4"/>
            <w:shd w:val="clear" w:color="auto" w:fill="auto"/>
          </w:tcPr>
          <w:p w:rsidR="004177CE" w:rsidRPr="00161ACA" w:rsidRDefault="004177CE" w:rsidP="00564B47">
            <w:pPr>
              <w:widowControl w:val="0"/>
              <w:jc w:val="center"/>
            </w:pPr>
            <w:r w:rsidRPr="00161ACA">
              <w:t>х</w:t>
            </w:r>
          </w:p>
        </w:tc>
        <w:tc>
          <w:tcPr>
            <w:tcW w:w="358" w:type="pct"/>
            <w:gridSpan w:val="6"/>
            <w:shd w:val="clear" w:color="auto" w:fill="auto"/>
          </w:tcPr>
          <w:p w:rsidR="004177CE" w:rsidRPr="00161ACA" w:rsidRDefault="004177CE" w:rsidP="00564B47">
            <w:pPr>
              <w:widowControl w:val="0"/>
              <w:jc w:val="center"/>
            </w:pPr>
            <w:r w:rsidRPr="00161ACA">
              <w:t>х</w:t>
            </w:r>
          </w:p>
        </w:tc>
        <w:tc>
          <w:tcPr>
            <w:tcW w:w="353" w:type="pct"/>
            <w:gridSpan w:val="6"/>
          </w:tcPr>
          <w:p w:rsidR="004177CE" w:rsidRPr="00161ACA" w:rsidRDefault="004177CE" w:rsidP="00564B47">
            <w:pPr>
              <w:widowControl w:val="0"/>
              <w:jc w:val="center"/>
            </w:pPr>
            <w:r w:rsidRPr="00161ACA">
              <w:t>х</w:t>
            </w:r>
          </w:p>
        </w:tc>
        <w:tc>
          <w:tcPr>
            <w:tcW w:w="362" w:type="pct"/>
            <w:gridSpan w:val="6"/>
          </w:tcPr>
          <w:p w:rsidR="004177CE" w:rsidRPr="00161ACA" w:rsidRDefault="004177CE" w:rsidP="00564B47">
            <w:pPr>
              <w:widowControl w:val="0"/>
              <w:jc w:val="center"/>
            </w:pPr>
            <w:r w:rsidRPr="00161ACA">
              <w:t>х</w:t>
            </w:r>
          </w:p>
        </w:tc>
        <w:tc>
          <w:tcPr>
            <w:tcW w:w="359" w:type="pct"/>
            <w:gridSpan w:val="6"/>
          </w:tcPr>
          <w:p w:rsidR="004177CE" w:rsidRPr="00161ACA" w:rsidRDefault="004177CE" w:rsidP="00564B47">
            <w:pPr>
              <w:widowControl w:val="0"/>
              <w:jc w:val="center"/>
            </w:pPr>
            <w:r w:rsidRPr="00161ACA">
              <w:t>х</w:t>
            </w:r>
          </w:p>
        </w:tc>
        <w:tc>
          <w:tcPr>
            <w:tcW w:w="358" w:type="pct"/>
            <w:gridSpan w:val="3"/>
          </w:tcPr>
          <w:p w:rsidR="004177CE" w:rsidRPr="00161ACA" w:rsidRDefault="004177CE" w:rsidP="00564B47">
            <w:pPr>
              <w:widowControl w:val="0"/>
              <w:jc w:val="center"/>
            </w:pPr>
            <w:r w:rsidRPr="00161ACA">
              <w:t>х</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4177CE" w:rsidRDefault="004177CE" w:rsidP="00564B47">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lastRenderedPageBreak/>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p w:rsidR="004177CE" w:rsidRPr="005D5C48" w:rsidRDefault="004177CE" w:rsidP="00564B47">
            <w:pPr>
              <w:pStyle w:val="a9"/>
              <w:rPr>
                <w:rFonts w:ascii="Times New Roman" w:hAnsi="Times New Roman"/>
                <w:sz w:val="24"/>
                <w:szCs w:val="24"/>
                <w:lang w:val="uk-UA"/>
              </w:rPr>
            </w:pPr>
          </w:p>
        </w:tc>
        <w:tc>
          <w:tcPr>
            <w:tcW w:w="359" w:type="pct"/>
            <w:gridSpan w:val="4"/>
            <w:shd w:val="clear" w:color="auto" w:fill="auto"/>
          </w:tcPr>
          <w:p w:rsidR="004177CE" w:rsidRPr="00161ACA" w:rsidRDefault="004177CE" w:rsidP="00564B47">
            <w:pPr>
              <w:widowControl w:val="0"/>
              <w:jc w:val="center"/>
            </w:pPr>
            <w:r w:rsidRPr="00161ACA">
              <w:lastRenderedPageBreak/>
              <w:t>х</w:t>
            </w:r>
          </w:p>
        </w:tc>
        <w:tc>
          <w:tcPr>
            <w:tcW w:w="358" w:type="pct"/>
            <w:gridSpan w:val="6"/>
            <w:shd w:val="clear" w:color="auto" w:fill="auto"/>
          </w:tcPr>
          <w:p w:rsidR="004177CE" w:rsidRPr="00161ACA" w:rsidRDefault="004177CE" w:rsidP="00564B47">
            <w:pPr>
              <w:widowControl w:val="0"/>
              <w:jc w:val="center"/>
            </w:pPr>
            <w:r w:rsidRPr="00161ACA">
              <w:t>х</w:t>
            </w:r>
          </w:p>
        </w:tc>
        <w:tc>
          <w:tcPr>
            <w:tcW w:w="353" w:type="pct"/>
            <w:gridSpan w:val="6"/>
          </w:tcPr>
          <w:p w:rsidR="004177CE" w:rsidRPr="00161ACA" w:rsidRDefault="004177CE" w:rsidP="00564B47">
            <w:pPr>
              <w:widowControl w:val="0"/>
              <w:jc w:val="center"/>
            </w:pPr>
            <w:r w:rsidRPr="00161ACA">
              <w:t>х</w:t>
            </w:r>
          </w:p>
        </w:tc>
        <w:tc>
          <w:tcPr>
            <w:tcW w:w="362" w:type="pct"/>
            <w:gridSpan w:val="6"/>
          </w:tcPr>
          <w:p w:rsidR="004177CE" w:rsidRPr="00161ACA" w:rsidRDefault="004177CE" w:rsidP="00564B47">
            <w:pPr>
              <w:widowControl w:val="0"/>
              <w:jc w:val="center"/>
            </w:pPr>
            <w:r w:rsidRPr="00161ACA">
              <w:t>х</w:t>
            </w:r>
          </w:p>
        </w:tc>
        <w:tc>
          <w:tcPr>
            <w:tcW w:w="359" w:type="pct"/>
            <w:gridSpan w:val="6"/>
          </w:tcPr>
          <w:p w:rsidR="004177CE" w:rsidRPr="00161ACA" w:rsidRDefault="004177CE" w:rsidP="00564B47">
            <w:pPr>
              <w:widowControl w:val="0"/>
              <w:jc w:val="center"/>
            </w:pPr>
            <w:r w:rsidRPr="00161ACA">
              <w:t>х</w:t>
            </w:r>
          </w:p>
        </w:tc>
        <w:tc>
          <w:tcPr>
            <w:tcW w:w="358" w:type="pct"/>
            <w:gridSpan w:val="3"/>
          </w:tcPr>
          <w:p w:rsidR="004177CE" w:rsidRPr="00161ACA" w:rsidRDefault="004177CE" w:rsidP="00564B47">
            <w:pPr>
              <w:widowControl w:val="0"/>
              <w:jc w:val="center"/>
            </w:pPr>
            <w:r w:rsidRPr="00161ACA">
              <w:t>х</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1241.2</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1241.3</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1241.4</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1241.5</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1241.6 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1241.7</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 xml:space="preserve">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1241.8</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1241.9</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1242.1</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1242.2</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1242.3</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1242.4</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b/>
                <w:sz w:val="24"/>
                <w:szCs w:val="24"/>
                <w:lang w:val="uk-UA"/>
              </w:rPr>
            </w:pPr>
            <w:r w:rsidRPr="005D5C48">
              <w:rPr>
                <w:rFonts w:ascii="Times New Roman" w:hAnsi="Times New Roman"/>
                <w:b/>
                <w:sz w:val="24"/>
                <w:szCs w:val="24"/>
                <w:lang w:val="uk-UA"/>
              </w:rPr>
              <w:t>125 </w:t>
            </w:r>
          </w:p>
        </w:tc>
        <w:tc>
          <w:tcPr>
            <w:tcW w:w="2377" w:type="pct"/>
            <w:shd w:val="clear" w:color="auto" w:fill="auto"/>
            <w:vAlign w:val="center"/>
          </w:tcPr>
          <w:p w:rsidR="004177CE" w:rsidRPr="005D5C48" w:rsidRDefault="004177CE" w:rsidP="00564B47">
            <w:pPr>
              <w:pStyle w:val="a9"/>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b/>
                <w:sz w:val="24"/>
                <w:szCs w:val="24"/>
                <w:lang w:val="uk-UA"/>
              </w:rPr>
            </w:pPr>
            <w:r w:rsidRPr="005D5C48">
              <w:rPr>
                <w:rFonts w:ascii="Times New Roman" w:hAnsi="Times New Roman"/>
                <w:b/>
                <w:sz w:val="24"/>
                <w:szCs w:val="24"/>
                <w:lang w:val="uk-UA"/>
              </w:rPr>
              <w:t>1251 </w:t>
            </w:r>
          </w:p>
        </w:tc>
        <w:tc>
          <w:tcPr>
            <w:tcW w:w="2377" w:type="pct"/>
            <w:shd w:val="clear" w:color="auto" w:fill="auto"/>
            <w:vAlign w:val="center"/>
          </w:tcPr>
          <w:p w:rsidR="004177CE" w:rsidRPr="005D5C48" w:rsidRDefault="004177CE" w:rsidP="00564B47">
            <w:pPr>
              <w:pStyle w:val="a9"/>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47"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B26BFC" w:rsidRDefault="004177CE" w:rsidP="00564B47">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криті будівлі промислового призначення, наприклад, фабрики, майстерні, бойні, </w:t>
            </w:r>
            <w:r w:rsidRPr="005D5C48">
              <w:rPr>
                <w:rFonts w:ascii="Times New Roman" w:hAnsi="Times New Roman"/>
                <w:sz w:val="24"/>
                <w:szCs w:val="24"/>
                <w:lang w:val="uk-UA"/>
              </w:rPr>
              <w:lastRenderedPageBreak/>
              <w:t>пивоварні заводи, складальні підприємства та т. ін. за їх функціональним призначенням</w:t>
            </w:r>
          </w:p>
          <w:p w:rsidR="00241CB2"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359" w:type="pct"/>
            <w:gridSpan w:val="4"/>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lastRenderedPageBreak/>
              <w:t>х</w:t>
            </w:r>
          </w:p>
        </w:tc>
        <w:tc>
          <w:tcPr>
            <w:tcW w:w="358"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3"/>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5D5C48">
              <w:rPr>
                <w:rFonts w:ascii="Times New Roman" w:hAnsi="Times New Roman"/>
                <w:sz w:val="24"/>
                <w:szCs w:val="24"/>
              </w:rPr>
              <w:lastRenderedPageBreak/>
              <w:t>1251.1</w:t>
            </w:r>
          </w:p>
        </w:tc>
        <w:tc>
          <w:tcPr>
            <w:tcW w:w="2377" w:type="pct"/>
            <w:shd w:val="clear" w:color="auto" w:fill="auto"/>
            <w:vAlign w:val="center"/>
          </w:tcPr>
          <w:p w:rsidR="00241CB2" w:rsidRPr="00241CB2"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Будівліпідприємствмашинобудування</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металообробноїпромисловості</w:t>
            </w:r>
            <w:proofErr w:type="spellEnd"/>
            <w:r w:rsidRPr="005D5C48">
              <w:rPr>
                <w:rFonts w:ascii="Times New Roman" w:hAnsi="Times New Roman"/>
                <w:sz w:val="24"/>
                <w:szCs w:val="24"/>
              </w:rPr>
              <w:t> </w:t>
            </w:r>
          </w:p>
        </w:tc>
        <w:tc>
          <w:tcPr>
            <w:tcW w:w="2157" w:type="pct"/>
            <w:gridSpan w:val="32"/>
            <w:vMerge w:val="restart"/>
            <w:shd w:val="clear" w:color="auto" w:fill="auto"/>
            <w:vAlign w:val="center"/>
          </w:tcPr>
          <w:p w:rsidR="004177CE" w:rsidRPr="00161ACA" w:rsidRDefault="004177CE" w:rsidP="00564B47">
            <w:pPr>
              <w:pStyle w:val="a9"/>
              <w:jc w:val="center"/>
              <w:rPr>
                <w:rFonts w:ascii="Times New Roman" w:hAnsi="Times New Roman"/>
                <w:sz w:val="24"/>
                <w:szCs w:val="24"/>
              </w:rPr>
            </w:pPr>
            <w:proofErr w:type="spellStart"/>
            <w:r w:rsidRPr="00161ACA">
              <w:rPr>
                <w:rFonts w:ascii="Times New Roman" w:hAnsi="Times New Roman"/>
                <w:sz w:val="24"/>
                <w:szCs w:val="24"/>
                <w:shd w:val="clear" w:color="auto" w:fill="FFFFFF"/>
              </w:rPr>
              <w:t>Будівліпромисловості</w:t>
            </w:r>
            <w:proofErr w:type="spellEnd"/>
            <w:r w:rsidRPr="00161ACA">
              <w:rPr>
                <w:rFonts w:ascii="Times New Roman" w:hAnsi="Times New Roman"/>
                <w:sz w:val="24"/>
                <w:szCs w:val="24"/>
                <w:shd w:val="clear" w:color="auto" w:fill="FFFFFF"/>
              </w:rPr>
              <w:t xml:space="preserve">, </w:t>
            </w:r>
            <w:proofErr w:type="spellStart"/>
            <w:r w:rsidRPr="00161ACA">
              <w:rPr>
                <w:rFonts w:ascii="Times New Roman" w:hAnsi="Times New Roman"/>
                <w:sz w:val="24"/>
                <w:szCs w:val="24"/>
                <w:shd w:val="clear" w:color="auto" w:fill="FFFFFF"/>
              </w:rPr>
              <w:t>зокремавиробничікорпуси</w:t>
            </w:r>
            <w:proofErr w:type="spellEnd"/>
            <w:r w:rsidRPr="00161ACA">
              <w:rPr>
                <w:rFonts w:ascii="Times New Roman" w:hAnsi="Times New Roman"/>
                <w:sz w:val="24"/>
                <w:szCs w:val="24"/>
                <w:shd w:val="clear" w:color="auto" w:fill="FFFFFF"/>
              </w:rPr>
              <w:t>, цехи, складськіприміщенняпромисловихпідприємствз</w:t>
            </w:r>
            <w:r w:rsidRPr="00161ACA">
              <w:rPr>
                <w:rFonts w:ascii="Times New Roman" w:hAnsi="Times New Roman"/>
                <w:sz w:val="24"/>
                <w:szCs w:val="24"/>
              </w:rPr>
              <w:t>вільненівідоподаткування</w:t>
            </w:r>
            <w:r w:rsidRPr="00161ACA">
              <w:rPr>
                <w:rFonts w:ascii="Times New Roman" w:hAnsi="Times New Roman"/>
                <w:sz w:val="24"/>
                <w:szCs w:val="24"/>
              </w:rPr>
              <w:br/>
              <w:t>(</w:t>
            </w:r>
            <w:proofErr w:type="spellStart"/>
            <w:r w:rsidRPr="00161ACA">
              <w:rPr>
                <w:rFonts w:ascii="Times New Roman" w:hAnsi="Times New Roman"/>
                <w:sz w:val="24"/>
                <w:szCs w:val="24"/>
              </w:rPr>
              <w:t>пп</w:t>
            </w:r>
            <w:proofErr w:type="spellEnd"/>
            <w:r w:rsidRPr="00161ACA">
              <w:rPr>
                <w:rFonts w:ascii="Times New Roman" w:hAnsi="Times New Roman"/>
                <w:sz w:val="24"/>
                <w:szCs w:val="24"/>
              </w:rPr>
              <w:t>. 266.2.2 є) п. 266.2 ст. 266 ПКУ)</w:t>
            </w:r>
          </w:p>
        </w:tc>
      </w:tr>
      <w:tr w:rsidR="005339F4" w:rsidRPr="00EC0B8E" w:rsidTr="005339F4">
        <w:trPr>
          <w:gridAfter w:val="1"/>
          <w:wAfter w:w="39"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5D5C48">
              <w:rPr>
                <w:rFonts w:ascii="Times New Roman" w:hAnsi="Times New Roman"/>
                <w:sz w:val="24"/>
                <w:szCs w:val="24"/>
              </w:rPr>
              <w:t>1251.2</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Будівліпідприємствчорноїметалургії</w:t>
            </w:r>
            <w:proofErr w:type="spellEnd"/>
            <w:r w:rsidRPr="005D5C48">
              <w:rPr>
                <w:rFonts w:ascii="Times New Roman" w:hAnsi="Times New Roman"/>
                <w:sz w:val="24"/>
                <w:szCs w:val="24"/>
              </w:rPr>
              <w:t> </w:t>
            </w:r>
          </w:p>
        </w:tc>
        <w:tc>
          <w:tcPr>
            <w:tcW w:w="2157" w:type="pct"/>
            <w:gridSpan w:val="32"/>
            <w:vMerge/>
            <w:shd w:val="clear" w:color="auto" w:fill="auto"/>
            <w:vAlign w:val="center"/>
          </w:tcPr>
          <w:p w:rsidR="004177CE" w:rsidRPr="00161ACA" w:rsidRDefault="004177CE" w:rsidP="00564B47">
            <w:pPr>
              <w:pStyle w:val="a9"/>
              <w:rPr>
                <w:rFonts w:ascii="Times New Roman" w:hAnsi="Times New Roman"/>
                <w:sz w:val="24"/>
                <w:szCs w:val="24"/>
              </w:rPr>
            </w:pPr>
          </w:p>
        </w:tc>
      </w:tr>
      <w:tr w:rsidR="005339F4" w:rsidRPr="00EC0B8E" w:rsidTr="005339F4">
        <w:trPr>
          <w:gridAfter w:val="1"/>
          <w:wAfter w:w="39"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5D5C48">
              <w:rPr>
                <w:rFonts w:ascii="Times New Roman" w:hAnsi="Times New Roman"/>
                <w:sz w:val="24"/>
                <w:szCs w:val="24"/>
              </w:rPr>
              <w:t>1251.3</w:t>
            </w:r>
          </w:p>
        </w:tc>
        <w:tc>
          <w:tcPr>
            <w:tcW w:w="2377" w:type="pct"/>
            <w:shd w:val="clear" w:color="auto" w:fill="auto"/>
            <w:vAlign w:val="center"/>
          </w:tcPr>
          <w:p w:rsidR="004177CE" w:rsidRPr="004177CE" w:rsidRDefault="004177CE" w:rsidP="00564B47">
            <w:pPr>
              <w:pStyle w:val="a9"/>
              <w:rPr>
                <w:rFonts w:ascii="Times New Roman" w:hAnsi="Times New Roman"/>
                <w:sz w:val="24"/>
                <w:szCs w:val="24"/>
                <w:lang w:val="uk-UA"/>
              </w:rPr>
            </w:pPr>
            <w:r w:rsidRPr="004177CE">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2157" w:type="pct"/>
            <w:gridSpan w:val="32"/>
            <w:vMerge/>
            <w:shd w:val="clear" w:color="auto" w:fill="auto"/>
            <w:vAlign w:val="center"/>
          </w:tcPr>
          <w:p w:rsidR="004177CE" w:rsidRPr="004177CE" w:rsidRDefault="004177CE" w:rsidP="00564B47">
            <w:pPr>
              <w:pStyle w:val="a9"/>
              <w:rPr>
                <w:rFonts w:ascii="Times New Roman" w:hAnsi="Times New Roman"/>
                <w:sz w:val="24"/>
                <w:szCs w:val="24"/>
                <w:lang w:val="uk-UA"/>
              </w:rPr>
            </w:pPr>
          </w:p>
        </w:tc>
      </w:tr>
      <w:tr w:rsidR="005339F4" w:rsidRPr="00EC0B8E" w:rsidTr="005339F4">
        <w:trPr>
          <w:gridAfter w:val="1"/>
          <w:wAfter w:w="39"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5D5C48">
              <w:rPr>
                <w:rFonts w:ascii="Times New Roman" w:hAnsi="Times New Roman"/>
                <w:sz w:val="24"/>
                <w:szCs w:val="24"/>
              </w:rPr>
              <w:t>1251.4</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Будівліпідприємствлегкоїпромисловості</w:t>
            </w:r>
            <w:proofErr w:type="spellEnd"/>
            <w:r w:rsidRPr="005D5C48">
              <w:rPr>
                <w:rFonts w:ascii="Times New Roman" w:hAnsi="Times New Roman"/>
                <w:sz w:val="24"/>
                <w:szCs w:val="24"/>
              </w:rPr>
              <w:t> </w:t>
            </w:r>
          </w:p>
        </w:tc>
        <w:tc>
          <w:tcPr>
            <w:tcW w:w="2157" w:type="pct"/>
            <w:gridSpan w:val="32"/>
            <w:vMerge/>
            <w:shd w:val="clear" w:color="auto" w:fill="auto"/>
            <w:vAlign w:val="center"/>
          </w:tcPr>
          <w:p w:rsidR="004177CE" w:rsidRPr="00161ACA" w:rsidRDefault="004177CE" w:rsidP="00564B47">
            <w:pPr>
              <w:pStyle w:val="a9"/>
              <w:rPr>
                <w:rFonts w:ascii="Times New Roman" w:hAnsi="Times New Roman"/>
                <w:sz w:val="24"/>
                <w:szCs w:val="24"/>
              </w:rPr>
            </w:pPr>
          </w:p>
        </w:tc>
      </w:tr>
      <w:tr w:rsidR="005339F4" w:rsidRPr="00EC0B8E" w:rsidTr="005339F4">
        <w:trPr>
          <w:gridAfter w:val="1"/>
          <w:wAfter w:w="39"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5D5C48">
              <w:rPr>
                <w:rFonts w:ascii="Times New Roman" w:hAnsi="Times New Roman"/>
                <w:sz w:val="24"/>
                <w:szCs w:val="24"/>
              </w:rPr>
              <w:t>1251.5</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Будівліпідприємствхарчовоїпромисловості</w:t>
            </w:r>
            <w:proofErr w:type="spellEnd"/>
            <w:r w:rsidRPr="005D5C48">
              <w:rPr>
                <w:rFonts w:ascii="Times New Roman" w:hAnsi="Times New Roman"/>
                <w:sz w:val="24"/>
                <w:szCs w:val="24"/>
              </w:rPr>
              <w:t> </w:t>
            </w:r>
          </w:p>
        </w:tc>
        <w:tc>
          <w:tcPr>
            <w:tcW w:w="2157" w:type="pct"/>
            <w:gridSpan w:val="32"/>
            <w:vMerge/>
            <w:shd w:val="clear" w:color="auto" w:fill="auto"/>
            <w:vAlign w:val="center"/>
          </w:tcPr>
          <w:p w:rsidR="004177CE" w:rsidRPr="00161ACA" w:rsidRDefault="004177CE" w:rsidP="00564B47">
            <w:pPr>
              <w:pStyle w:val="a9"/>
              <w:rPr>
                <w:rFonts w:ascii="Times New Roman" w:hAnsi="Times New Roman"/>
                <w:sz w:val="24"/>
                <w:szCs w:val="24"/>
              </w:rPr>
            </w:pPr>
          </w:p>
        </w:tc>
      </w:tr>
      <w:tr w:rsidR="005339F4" w:rsidRPr="00EC0B8E" w:rsidTr="005339F4">
        <w:trPr>
          <w:gridAfter w:val="1"/>
          <w:wAfter w:w="39"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5D5C48">
              <w:rPr>
                <w:rFonts w:ascii="Times New Roman" w:hAnsi="Times New Roman"/>
                <w:sz w:val="24"/>
                <w:szCs w:val="24"/>
              </w:rPr>
              <w:t>1251.6</w:t>
            </w:r>
          </w:p>
        </w:tc>
        <w:tc>
          <w:tcPr>
            <w:tcW w:w="2377" w:type="pct"/>
            <w:shd w:val="clear" w:color="auto" w:fill="auto"/>
            <w:vAlign w:val="center"/>
          </w:tcPr>
          <w:p w:rsidR="004177CE" w:rsidRPr="004177CE" w:rsidRDefault="004177CE" w:rsidP="00564B47">
            <w:pPr>
              <w:pStyle w:val="a9"/>
              <w:rPr>
                <w:rFonts w:ascii="Times New Roman" w:hAnsi="Times New Roman"/>
                <w:sz w:val="24"/>
                <w:szCs w:val="24"/>
                <w:lang w:val="uk-UA"/>
              </w:rPr>
            </w:pPr>
            <w:r w:rsidRPr="004177CE">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2157" w:type="pct"/>
            <w:gridSpan w:val="32"/>
            <w:vMerge/>
            <w:shd w:val="clear" w:color="auto" w:fill="auto"/>
            <w:vAlign w:val="center"/>
          </w:tcPr>
          <w:p w:rsidR="004177CE" w:rsidRPr="004177CE" w:rsidRDefault="004177CE" w:rsidP="00564B47">
            <w:pPr>
              <w:pStyle w:val="a9"/>
              <w:rPr>
                <w:rFonts w:ascii="Times New Roman" w:hAnsi="Times New Roman"/>
                <w:sz w:val="24"/>
                <w:szCs w:val="24"/>
                <w:lang w:val="uk-UA"/>
              </w:rPr>
            </w:pPr>
          </w:p>
        </w:tc>
      </w:tr>
      <w:tr w:rsidR="005339F4" w:rsidRPr="00EC0B8E" w:rsidTr="005339F4">
        <w:trPr>
          <w:gridAfter w:val="1"/>
          <w:wAfter w:w="39"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5D5C48">
              <w:rPr>
                <w:rFonts w:ascii="Times New Roman" w:hAnsi="Times New Roman"/>
                <w:sz w:val="24"/>
                <w:szCs w:val="24"/>
              </w:rPr>
              <w:t>1251.7</w:t>
            </w:r>
          </w:p>
        </w:tc>
        <w:tc>
          <w:tcPr>
            <w:tcW w:w="2377" w:type="pct"/>
            <w:shd w:val="clear" w:color="auto" w:fill="auto"/>
            <w:vAlign w:val="center"/>
          </w:tcPr>
          <w:p w:rsidR="004177CE" w:rsidRPr="004177CE" w:rsidRDefault="004177CE" w:rsidP="00564B47">
            <w:pPr>
              <w:pStyle w:val="a9"/>
              <w:rPr>
                <w:rFonts w:ascii="Times New Roman" w:hAnsi="Times New Roman"/>
                <w:sz w:val="24"/>
                <w:szCs w:val="24"/>
                <w:lang w:val="uk-UA"/>
              </w:rPr>
            </w:pPr>
            <w:r w:rsidRPr="004177CE">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2157" w:type="pct"/>
            <w:gridSpan w:val="32"/>
            <w:vMerge/>
            <w:shd w:val="clear" w:color="auto" w:fill="auto"/>
            <w:vAlign w:val="center"/>
          </w:tcPr>
          <w:p w:rsidR="004177CE" w:rsidRPr="004177CE" w:rsidRDefault="004177CE" w:rsidP="00564B47">
            <w:pPr>
              <w:pStyle w:val="a9"/>
              <w:rPr>
                <w:rFonts w:ascii="Times New Roman" w:hAnsi="Times New Roman"/>
                <w:sz w:val="24"/>
                <w:szCs w:val="24"/>
                <w:lang w:val="uk-UA"/>
              </w:rPr>
            </w:pPr>
          </w:p>
        </w:tc>
      </w:tr>
      <w:tr w:rsidR="005339F4" w:rsidRPr="00EC0B8E" w:rsidTr="005339F4">
        <w:trPr>
          <w:gridAfter w:val="1"/>
          <w:wAfter w:w="39"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5D5C48">
              <w:rPr>
                <w:rFonts w:ascii="Times New Roman" w:hAnsi="Times New Roman"/>
                <w:sz w:val="24"/>
                <w:szCs w:val="24"/>
              </w:rPr>
              <w:t>1251.8</w:t>
            </w:r>
          </w:p>
        </w:tc>
        <w:tc>
          <w:tcPr>
            <w:tcW w:w="2377" w:type="pct"/>
            <w:shd w:val="clear" w:color="auto" w:fill="auto"/>
            <w:vAlign w:val="center"/>
          </w:tcPr>
          <w:p w:rsidR="004177CE" w:rsidRPr="004177CE" w:rsidRDefault="004177CE" w:rsidP="00564B47">
            <w:pPr>
              <w:pStyle w:val="a9"/>
              <w:rPr>
                <w:rFonts w:ascii="Times New Roman" w:hAnsi="Times New Roman"/>
                <w:sz w:val="24"/>
                <w:szCs w:val="24"/>
                <w:lang w:val="uk-UA"/>
              </w:rPr>
            </w:pPr>
            <w:r w:rsidRPr="004177CE">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2157" w:type="pct"/>
            <w:gridSpan w:val="32"/>
            <w:vMerge/>
            <w:shd w:val="clear" w:color="auto" w:fill="auto"/>
            <w:vAlign w:val="center"/>
          </w:tcPr>
          <w:p w:rsidR="004177CE" w:rsidRPr="004177CE" w:rsidRDefault="004177CE" w:rsidP="00564B47">
            <w:pPr>
              <w:pStyle w:val="a9"/>
              <w:rPr>
                <w:rFonts w:ascii="Times New Roman" w:hAnsi="Times New Roman"/>
                <w:sz w:val="24"/>
                <w:szCs w:val="24"/>
                <w:lang w:val="uk-UA"/>
              </w:rPr>
            </w:pPr>
          </w:p>
        </w:tc>
      </w:tr>
      <w:tr w:rsidR="005339F4" w:rsidRPr="00EC0B8E" w:rsidTr="005339F4">
        <w:trPr>
          <w:gridAfter w:val="1"/>
          <w:wAfter w:w="39"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5D5C48">
              <w:rPr>
                <w:rFonts w:ascii="Times New Roman" w:hAnsi="Times New Roman"/>
                <w:sz w:val="24"/>
                <w:szCs w:val="24"/>
              </w:rPr>
              <w:t>1251.9</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Будівлііншихпромисловихвиробництв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включаючиполіграфічне</w:t>
            </w:r>
            <w:proofErr w:type="spellEnd"/>
            <w:r w:rsidRPr="005D5C48">
              <w:rPr>
                <w:rFonts w:ascii="Times New Roman" w:hAnsi="Times New Roman"/>
                <w:sz w:val="24"/>
                <w:szCs w:val="24"/>
              </w:rPr>
              <w:t> </w:t>
            </w:r>
          </w:p>
        </w:tc>
        <w:tc>
          <w:tcPr>
            <w:tcW w:w="2157" w:type="pct"/>
            <w:gridSpan w:val="32"/>
            <w:vMerge/>
            <w:shd w:val="clear" w:color="auto" w:fill="auto"/>
            <w:vAlign w:val="center"/>
          </w:tcPr>
          <w:p w:rsidR="004177CE" w:rsidRPr="00161ACA" w:rsidRDefault="004177CE" w:rsidP="00564B47">
            <w:pPr>
              <w:pStyle w:val="a9"/>
              <w:rPr>
                <w:rFonts w:ascii="Times New Roman" w:hAnsi="Times New Roman"/>
                <w:sz w:val="24"/>
                <w:szCs w:val="24"/>
              </w:rPr>
            </w:pP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b/>
                <w:sz w:val="24"/>
                <w:szCs w:val="24"/>
              </w:rPr>
            </w:pPr>
            <w:r w:rsidRPr="005D5C48">
              <w:rPr>
                <w:rFonts w:ascii="Times New Roman" w:hAnsi="Times New Roman"/>
                <w:b/>
                <w:sz w:val="24"/>
                <w:szCs w:val="24"/>
              </w:rPr>
              <w:t>1252 </w:t>
            </w:r>
          </w:p>
        </w:tc>
        <w:tc>
          <w:tcPr>
            <w:tcW w:w="2377" w:type="pct"/>
            <w:shd w:val="clear" w:color="auto" w:fill="auto"/>
            <w:vAlign w:val="center"/>
          </w:tcPr>
          <w:p w:rsidR="004177CE" w:rsidRPr="005D5C48" w:rsidRDefault="004177CE" w:rsidP="00564B47">
            <w:pPr>
              <w:pStyle w:val="a9"/>
              <w:rPr>
                <w:rFonts w:ascii="Times New Roman" w:hAnsi="Times New Roman"/>
                <w:b/>
                <w:sz w:val="24"/>
                <w:szCs w:val="24"/>
              </w:rPr>
            </w:pPr>
            <w:proofErr w:type="spellStart"/>
            <w:r w:rsidRPr="005D5C48">
              <w:rPr>
                <w:rFonts w:ascii="Times New Roman" w:hAnsi="Times New Roman"/>
                <w:b/>
                <w:sz w:val="24"/>
                <w:szCs w:val="24"/>
              </w:rPr>
              <w:t>Резервуари</w:t>
            </w:r>
            <w:proofErr w:type="spellEnd"/>
            <w:r w:rsidRPr="005D5C48">
              <w:rPr>
                <w:rFonts w:ascii="Times New Roman" w:hAnsi="Times New Roman"/>
                <w:b/>
                <w:sz w:val="24"/>
                <w:szCs w:val="24"/>
              </w:rPr>
              <w:t xml:space="preserve">, </w:t>
            </w:r>
            <w:proofErr w:type="spellStart"/>
            <w:r w:rsidRPr="005D5C48">
              <w:rPr>
                <w:rFonts w:ascii="Times New Roman" w:hAnsi="Times New Roman"/>
                <w:b/>
                <w:sz w:val="24"/>
                <w:szCs w:val="24"/>
              </w:rPr>
              <w:t>силоси</w:t>
            </w:r>
            <w:proofErr w:type="spellEnd"/>
            <w:r w:rsidRPr="005D5C48">
              <w:rPr>
                <w:rFonts w:ascii="Times New Roman" w:hAnsi="Times New Roman"/>
                <w:b/>
                <w:sz w:val="24"/>
                <w:szCs w:val="24"/>
              </w:rPr>
              <w:t xml:space="preserve"> та </w:t>
            </w:r>
            <w:proofErr w:type="spellStart"/>
            <w:r w:rsidRPr="005D5C48">
              <w:rPr>
                <w:rFonts w:ascii="Times New Roman" w:hAnsi="Times New Roman"/>
                <w:b/>
                <w:sz w:val="24"/>
                <w:szCs w:val="24"/>
              </w:rPr>
              <w:t>склади</w:t>
            </w:r>
            <w:proofErr w:type="spellEnd"/>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3"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9"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8"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62" w:type="pct"/>
            <w:gridSpan w:val="4"/>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rPr>
            </w:pPr>
            <w:r w:rsidRPr="005D5C48">
              <w:rPr>
                <w:rFonts w:ascii="Times New Roman" w:hAnsi="Times New Roman"/>
                <w:sz w:val="24"/>
                <w:szCs w:val="24"/>
              </w:rPr>
              <w:t>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Цейкласвключає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та газу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цементу та </w:t>
            </w:r>
            <w:proofErr w:type="spellStart"/>
            <w:r w:rsidRPr="005D5C48">
              <w:rPr>
                <w:rFonts w:ascii="Times New Roman" w:hAnsi="Times New Roman"/>
                <w:sz w:val="24"/>
                <w:szCs w:val="24"/>
              </w:rPr>
              <w:t>іншихсипкихмас</w:t>
            </w:r>
            <w:proofErr w:type="spellEnd"/>
            <w:r w:rsidRPr="005D5C48">
              <w:rPr>
                <w:rFonts w:ascii="Times New Roman" w:hAnsi="Times New Roman"/>
                <w:sz w:val="24"/>
                <w:szCs w:val="24"/>
              </w:rPr>
              <w:br/>
              <w:t xml:space="preserve">- холодильники та </w:t>
            </w:r>
            <w:proofErr w:type="spellStart"/>
            <w:r w:rsidRPr="005D5C48">
              <w:rPr>
                <w:rFonts w:ascii="Times New Roman" w:hAnsi="Times New Roman"/>
                <w:sz w:val="24"/>
                <w:szCs w:val="24"/>
              </w:rPr>
              <w:t>спеціальнісклади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Цейкласвключаєтакож</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складськімайданчики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Цейклас</w:t>
            </w:r>
            <w:proofErr w:type="spellEnd"/>
            <w:r w:rsidRPr="005D5C48">
              <w:rPr>
                <w:rFonts w:ascii="Times New Roman" w:hAnsi="Times New Roman"/>
                <w:sz w:val="24"/>
                <w:szCs w:val="24"/>
              </w:rPr>
              <w:t xml:space="preserve"> не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сільськогосподарськісилоси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складськібудівлі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щовикористовуються</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сільськогогосподарства</w:t>
            </w:r>
            <w:proofErr w:type="spellEnd"/>
            <w:r w:rsidRPr="005D5C48">
              <w:rPr>
                <w:rFonts w:ascii="Times New Roman" w:hAnsi="Times New Roman"/>
                <w:sz w:val="24"/>
                <w:szCs w:val="24"/>
              </w:rPr>
              <w:t xml:space="preserve"> (1271) </w:t>
            </w:r>
            <w:r w:rsidRPr="005D5C48">
              <w:rPr>
                <w:rFonts w:ascii="Times New Roman" w:hAnsi="Times New Roman"/>
                <w:sz w:val="24"/>
                <w:szCs w:val="24"/>
              </w:rPr>
              <w:br/>
              <w:t xml:space="preserve">- </w:t>
            </w:r>
            <w:proofErr w:type="spellStart"/>
            <w:r w:rsidRPr="005D5C48">
              <w:rPr>
                <w:rFonts w:ascii="Times New Roman" w:hAnsi="Times New Roman"/>
                <w:sz w:val="24"/>
                <w:szCs w:val="24"/>
              </w:rPr>
              <w:t>водонапірнібашти</w:t>
            </w:r>
            <w:proofErr w:type="spellEnd"/>
            <w:r w:rsidRPr="005D5C48">
              <w:rPr>
                <w:rFonts w:ascii="Times New Roman" w:hAnsi="Times New Roman"/>
                <w:sz w:val="24"/>
                <w:szCs w:val="24"/>
              </w:rPr>
              <w:t xml:space="preserve"> (2222) </w:t>
            </w:r>
            <w:r w:rsidRPr="005D5C48">
              <w:rPr>
                <w:rFonts w:ascii="Times New Roman" w:hAnsi="Times New Roman"/>
                <w:sz w:val="24"/>
                <w:szCs w:val="24"/>
              </w:rPr>
              <w:br/>
              <w:t xml:space="preserve">- </w:t>
            </w:r>
            <w:proofErr w:type="spellStart"/>
            <w:r w:rsidRPr="005D5C48">
              <w:rPr>
                <w:rFonts w:ascii="Times New Roman" w:hAnsi="Times New Roman"/>
                <w:sz w:val="24"/>
                <w:szCs w:val="24"/>
              </w:rPr>
              <w:t>нафтотермінали</w:t>
            </w:r>
            <w:proofErr w:type="spellEnd"/>
            <w:r w:rsidRPr="005D5C48">
              <w:rPr>
                <w:rFonts w:ascii="Times New Roman" w:hAnsi="Times New Roman"/>
                <w:sz w:val="24"/>
                <w:szCs w:val="24"/>
              </w:rPr>
              <w:t xml:space="preserve"> (2303)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3"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9"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8"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62" w:type="pct"/>
            <w:gridSpan w:val="4"/>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r>
      <w:tr w:rsidR="005339F4" w:rsidRPr="00EC0B8E" w:rsidTr="005339F4">
        <w:trPr>
          <w:gridAfter w:val="2"/>
          <w:wAfter w:w="50" w:type="pct"/>
        </w:trPr>
        <w:tc>
          <w:tcPr>
            <w:tcW w:w="427" w:type="pct"/>
            <w:shd w:val="clear" w:color="auto" w:fill="auto"/>
            <w:vAlign w:val="center"/>
          </w:tcPr>
          <w:p w:rsidR="004177CE" w:rsidRPr="002F14D3" w:rsidRDefault="004177CE" w:rsidP="00564B47">
            <w:pPr>
              <w:pStyle w:val="a9"/>
              <w:rPr>
                <w:rFonts w:ascii="Times New Roman" w:hAnsi="Times New Roman"/>
                <w:sz w:val="24"/>
                <w:szCs w:val="24"/>
                <w:lang w:val="uk-UA"/>
              </w:rPr>
            </w:pPr>
            <w:r w:rsidRPr="005D5C48">
              <w:rPr>
                <w:rFonts w:ascii="Times New Roman" w:hAnsi="Times New Roman"/>
                <w:sz w:val="24"/>
                <w:szCs w:val="24"/>
              </w:rPr>
              <w:t>1252.1</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нафтопродуктів</w:t>
            </w:r>
            <w:proofErr w:type="spellEnd"/>
            <w:r w:rsidRPr="005D5C48">
              <w:rPr>
                <w:rFonts w:ascii="Times New Roman" w:hAnsi="Times New Roman"/>
                <w:sz w:val="24"/>
                <w:szCs w:val="24"/>
              </w:rPr>
              <w:t xml:space="preserve"> та газу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rPr>
              <w:t>1252.2</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ємностіінші</w:t>
            </w:r>
            <w:proofErr w:type="spellEnd"/>
            <w:r w:rsidRPr="005D5C48">
              <w:rPr>
                <w:rFonts w:ascii="Times New Roman" w:hAnsi="Times New Roman"/>
                <w:sz w:val="24"/>
                <w:szCs w:val="24"/>
              </w:rPr>
              <w:t>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rPr>
              <w:t>1252.3</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rPr>
              <w:t>1252.4</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цементу та </w:t>
            </w:r>
            <w:proofErr w:type="spellStart"/>
            <w:r w:rsidRPr="005D5C48">
              <w:rPr>
                <w:rFonts w:ascii="Times New Roman" w:hAnsi="Times New Roman"/>
                <w:sz w:val="24"/>
                <w:szCs w:val="24"/>
              </w:rPr>
              <w:t>іншихсипучихматеріалів</w:t>
            </w:r>
            <w:proofErr w:type="spellEnd"/>
            <w:r w:rsidRPr="005D5C48">
              <w:rPr>
                <w:rFonts w:ascii="Times New Roman" w:hAnsi="Times New Roman"/>
                <w:sz w:val="24"/>
                <w:szCs w:val="24"/>
              </w:rPr>
              <w:t>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rPr>
              <w:t>1252.5</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Складиспеціальнітоварні</w:t>
            </w:r>
            <w:proofErr w:type="spellEnd"/>
            <w:r w:rsidRPr="005D5C48">
              <w:rPr>
                <w:rFonts w:ascii="Times New Roman" w:hAnsi="Times New Roman"/>
                <w:sz w:val="24"/>
                <w:szCs w:val="24"/>
              </w:rPr>
              <w:t>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rPr>
              <w:t>1252.6</w:t>
            </w:r>
          </w:p>
        </w:tc>
        <w:tc>
          <w:tcPr>
            <w:tcW w:w="2377" w:type="pct"/>
            <w:shd w:val="clear" w:color="auto" w:fill="auto"/>
            <w:vAlign w:val="center"/>
          </w:tcPr>
          <w:p w:rsidR="004177CE" w:rsidRPr="005D5C48" w:rsidRDefault="004177CE" w:rsidP="00564B47">
            <w:pPr>
              <w:pStyle w:val="a9"/>
              <w:rPr>
                <w:rFonts w:ascii="Times New Roman" w:hAnsi="Times New Roman"/>
                <w:sz w:val="24"/>
                <w:szCs w:val="24"/>
              </w:rPr>
            </w:pPr>
            <w:r w:rsidRPr="005D5C48">
              <w:rPr>
                <w:rFonts w:ascii="Times New Roman" w:hAnsi="Times New Roman"/>
                <w:sz w:val="24"/>
                <w:szCs w:val="24"/>
              </w:rPr>
              <w:t>Холодильники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r>
      <w:tr w:rsidR="005339F4" w:rsidRPr="00EC0B8E" w:rsidTr="005339F4">
        <w:trPr>
          <w:gridAfter w:val="2"/>
          <w:wAfter w:w="50" w:type="pct"/>
        </w:trPr>
        <w:tc>
          <w:tcPr>
            <w:tcW w:w="427" w:type="pct"/>
            <w:tcBorders>
              <w:bottom w:val="single" w:sz="4" w:space="0" w:color="auto"/>
            </w:tcBorders>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rPr>
              <w:t>1252.7</w:t>
            </w:r>
          </w:p>
        </w:tc>
        <w:tc>
          <w:tcPr>
            <w:tcW w:w="2377" w:type="pct"/>
            <w:tcBorders>
              <w:bottom w:val="single" w:sz="4" w:space="0" w:color="auto"/>
            </w:tcBorders>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Складськімайданчики</w:t>
            </w:r>
            <w:proofErr w:type="spellEnd"/>
            <w:r w:rsidRPr="005D5C48">
              <w:rPr>
                <w:rFonts w:ascii="Times New Roman" w:hAnsi="Times New Roman"/>
                <w:sz w:val="24"/>
                <w:szCs w:val="24"/>
              </w:rPr>
              <w:t> </w:t>
            </w:r>
          </w:p>
        </w:tc>
        <w:tc>
          <w:tcPr>
            <w:tcW w:w="355" w:type="pct"/>
            <w:gridSpan w:val="3"/>
            <w:tcBorders>
              <w:bottom w:val="single" w:sz="4" w:space="0" w:color="auto"/>
            </w:tcBorders>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tcBorders>
              <w:bottom w:val="single" w:sz="4" w:space="0" w:color="auto"/>
            </w:tcBorders>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r>
      <w:tr w:rsidR="005339F4" w:rsidRPr="00EC0B8E" w:rsidTr="005339F4">
        <w:trPr>
          <w:gridAfter w:val="2"/>
          <w:wAfter w:w="50" w:type="pct"/>
        </w:trPr>
        <w:tc>
          <w:tcPr>
            <w:tcW w:w="427" w:type="pct"/>
            <w:tcBorders>
              <w:bottom w:val="single" w:sz="4" w:space="0" w:color="auto"/>
            </w:tcBorders>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rPr>
              <w:t>1252.8</w:t>
            </w:r>
          </w:p>
        </w:tc>
        <w:tc>
          <w:tcPr>
            <w:tcW w:w="2377" w:type="pct"/>
            <w:tcBorders>
              <w:bottom w:val="single" w:sz="4" w:space="0" w:color="auto"/>
            </w:tcBorders>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Складиуніверсальні</w:t>
            </w:r>
            <w:proofErr w:type="spellEnd"/>
            <w:r w:rsidRPr="005D5C48">
              <w:rPr>
                <w:rFonts w:ascii="Times New Roman" w:hAnsi="Times New Roman"/>
                <w:sz w:val="24"/>
                <w:szCs w:val="24"/>
              </w:rPr>
              <w:t> </w:t>
            </w:r>
          </w:p>
        </w:tc>
        <w:tc>
          <w:tcPr>
            <w:tcW w:w="355" w:type="pct"/>
            <w:gridSpan w:val="3"/>
            <w:tcBorders>
              <w:bottom w:val="single" w:sz="4" w:space="0" w:color="auto"/>
            </w:tcBorders>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tcBorders>
              <w:bottom w:val="single" w:sz="4" w:space="0" w:color="auto"/>
            </w:tcBorders>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r>
      <w:tr w:rsidR="005339F4" w:rsidRPr="00EC0B8E" w:rsidTr="005339F4">
        <w:trPr>
          <w:gridAfter w:val="2"/>
          <w:wAfter w:w="50" w:type="pct"/>
        </w:trPr>
        <w:tc>
          <w:tcPr>
            <w:tcW w:w="427" w:type="pct"/>
            <w:tcBorders>
              <w:bottom w:val="single" w:sz="4" w:space="0" w:color="auto"/>
            </w:tcBorders>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rPr>
              <w:t>1252.9</w:t>
            </w:r>
          </w:p>
        </w:tc>
        <w:tc>
          <w:tcPr>
            <w:tcW w:w="2377" w:type="pct"/>
            <w:tcBorders>
              <w:bottom w:val="single" w:sz="4" w:space="0" w:color="auto"/>
            </w:tcBorders>
            <w:shd w:val="clear" w:color="auto" w:fill="auto"/>
            <w:vAlign w:val="center"/>
          </w:tcPr>
          <w:p w:rsidR="004177CE" w:rsidRPr="005D5C48" w:rsidRDefault="004177CE" w:rsidP="00564B47">
            <w:pPr>
              <w:pStyle w:val="a9"/>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сховищаінші</w:t>
            </w:r>
            <w:proofErr w:type="spellEnd"/>
            <w:r w:rsidRPr="005D5C48">
              <w:rPr>
                <w:rFonts w:ascii="Times New Roman" w:hAnsi="Times New Roman"/>
                <w:sz w:val="24"/>
                <w:szCs w:val="24"/>
              </w:rPr>
              <w:t> </w:t>
            </w:r>
          </w:p>
        </w:tc>
        <w:tc>
          <w:tcPr>
            <w:tcW w:w="355" w:type="pct"/>
            <w:gridSpan w:val="3"/>
            <w:tcBorders>
              <w:bottom w:val="single" w:sz="4" w:space="0" w:color="auto"/>
            </w:tcBorders>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tcBorders>
              <w:bottom w:val="single" w:sz="4" w:space="0" w:color="auto"/>
            </w:tcBorders>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Borders>
              <w:bottom w:val="single" w:sz="4" w:space="0" w:color="auto"/>
            </w:tcBorders>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w:t>
            </w:r>
          </w:p>
        </w:tc>
      </w:tr>
      <w:tr w:rsidR="005339F4" w:rsidRPr="00EC0B8E" w:rsidTr="005339F4">
        <w:trPr>
          <w:gridAfter w:val="2"/>
          <w:wAfter w:w="50" w:type="pct"/>
        </w:trPr>
        <w:tc>
          <w:tcPr>
            <w:tcW w:w="427" w:type="pct"/>
            <w:tcBorders>
              <w:top w:val="single" w:sz="4" w:space="0" w:color="auto"/>
              <w:left w:val="nil"/>
              <w:bottom w:val="nil"/>
              <w:right w:val="nil"/>
            </w:tcBorders>
            <w:shd w:val="clear" w:color="auto" w:fill="auto"/>
            <w:vAlign w:val="center"/>
          </w:tcPr>
          <w:p w:rsidR="00241CB2" w:rsidRDefault="00241CB2" w:rsidP="00564B47">
            <w:pPr>
              <w:pStyle w:val="a9"/>
              <w:rPr>
                <w:rFonts w:ascii="Times New Roman" w:hAnsi="Times New Roman"/>
                <w:sz w:val="24"/>
                <w:szCs w:val="24"/>
                <w:lang w:val="uk-UA"/>
              </w:rPr>
            </w:pPr>
          </w:p>
          <w:p w:rsidR="00241CB2" w:rsidRDefault="00241CB2" w:rsidP="00564B47">
            <w:pPr>
              <w:pStyle w:val="a9"/>
              <w:rPr>
                <w:rFonts w:ascii="Times New Roman" w:hAnsi="Times New Roman"/>
                <w:sz w:val="24"/>
                <w:szCs w:val="24"/>
                <w:lang w:val="uk-UA"/>
              </w:rPr>
            </w:pPr>
          </w:p>
          <w:p w:rsidR="00241CB2" w:rsidRDefault="00241CB2" w:rsidP="00564B47">
            <w:pPr>
              <w:pStyle w:val="a9"/>
              <w:rPr>
                <w:rFonts w:ascii="Times New Roman" w:hAnsi="Times New Roman"/>
                <w:sz w:val="24"/>
                <w:szCs w:val="24"/>
                <w:lang w:val="uk-UA"/>
              </w:rPr>
            </w:pPr>
          </w:p>
          <w:p w:rsidR="00241CB2" w:rsidRPr="00241CB2" w:rsidRDefault="00241CB2" w:rsidP="00564B47">
            <w:pPr>
              <w:pStyle w:val="a9"/>
              <w:rPr>
                <w:rFonts w:ascii="Times New Roman" w:hAnsi="Times New Roman"/>
                <w:sz w:val="24"/>
                <w:szCs w:val="24"/>
                <w:lang w:val="uk-UA"/>
              </w:rPr>
            </w:pPr>
          </w:p>
        </w:tc>
        <w:tc>
          <w:tcPr>
            <w:tcW w:w="2377" w:type="pct"/>
            <w:tcBorders>
              <w:top w:val="single" w:sz="4" w:space="0" w:color="auto"/>
              <w:left w:val="nil"/>
              <w:bottom w:val="nil"/>
              <w:right w:val="nil"/>
            </w:tcBorders>
            <w:shd w:val="clear" w:color="auto" w:fill="auto"/>
            <w:vAlign w:val="center"/>
          </w:tcPr>
          <w:p w:rsidR="00241CB2" w:rsidRDefault="00241CB2" w:rsidP="00564B47">
            <w:pPr>
              <w:pStyle w:val="a9"/>
              <w:rPr>
                <w:rFonts w:ascii="Times New Roman" w:hAnsi="Times New Roman"/>
                <w:sz w:val="24"/>
                <w:szCs w:val="24"/>
                <w:lang w:val="uk-UA"/>
              </w:rPr>
            </w:pPr>
          </w:p>
          <w:p w:rsidR="00241CB2" w:rsidRDefault="00241CB2" w:rsidP="00564B47">
            <w:pPr>
              <w:pStyle w:val="a9"/>
              <w:rPr>
                <w:rFonts w:ascii="Times New Roman" w:hAnsi="Times New Roman"/>
                <w:sz w:val="24"/>
                <w:szCs w:val="24"/>
                <w:lang w:val="uk-UA"/>
              </w:rPr>
            </w:pPr>
          </w:p>
          <w:p w:rsidR="00241CB2" w:rsidRDefault="00241CB2" w:rsidP="00564B47">
            <w:pPr>
              <w:pStyle w:val="a9"/>
              <w:rPr>
                <w:rFonts w:ascii="Times New Roman" w:hAnsi="Times New Roman"/>
                <w:sz w:val="24"/>
                <w:szCs w:val="24"/>
                <w:lang w:val="uk-UA"/>
              </w:rPr>
            </w:pPr>
          </w:p>
          <w:p w:rsidR="00241CB2" w:rsidRDefault="00241CB2" w:rsidP="00564B47">
            <w:pPr>
              <w:pStyle w:val="a9"/>
              <w:rPr>
                <w:rFonts w:ascii="Times New Roman" w:hAnsi="Times New Roman"/>
                <w:sz w:val="24"/>
                <w:szCs w:val="24"/>
                <w:lang w:val="uk-UA"/>
              </w:rPr>
            </w:pPr>
          </w:p>
          <w:p w:rsidR="00241CB2" w:rsidRPr="00241CB2" w:rsidRDefault="00241CB2" w:rsidP="00564B47">
            <w:pPr>
              <w:pStyle w:val="a9"/>
              <w:rPr>
                <w:rFonts w:ascii="Times New Roman" w:hAnsi="Times New Roman"/>
                <w:sz w:val="24"/>
                <w:szCs w:val="24"/>
                <w:lang w:val="uk-UA"/>
              </w:rPr>
            </w:pPr>
          </w:p>
        </w:tc>
        <w:tc>
          <w:tcPr>
            <w:tcW w:w="355" w:type="pct"/>
            <w:gridSpan w:val="3"/>
            <w:tcBorders>
              <w:top w:val="single" w:sz="4" w:space="0" w:color="auto"/>
              <w:left w:val="nil"/>
              <w:bottom w:val="nil"/>
              <w:right w:val="nil"/>
            </w:tcBorders>
            <w:shd w:val="clear" w:color="auto" w:fill="auto"/>
          </w:tcPr>
          <w:p w:rsidR="00241CB2" w:rsidRPr="00161ACA" w:rsidRDefault="00241CB2" w:rsidP="00564B47">
            <w:pPr>
              <w:pStyle w:val="a9"/>
              <w:jc w:val="center"/>
              <w:rPr>
                <w:rFonts w:ascii="Times New Roman" w:hAnsi="Times New Roman"/>
                <w:sz w:val="24"/>
                <w:szCs w:val="24"/>
              </w:rPr>
            </w:pPr>
          </w:p>
        </w:tc>
        <w:tc>
          <w:tcPr>
            <w:tcW w:w="359" w:type="pct"/>
            <w:gridSpan w:val="6"/>
            <w:tcBorders>
              <w:top w:val="single" w:sz="4" w:space="0" w:color="auto"/>
              <w:left w:val="nil"/>
              <w:bottom w:val="nil"/>
              <w:right w:val="nil"/>
            </w:tcBorders>
            <w:shd w:val="clear" w:color="auto" w:fill="auto"/>
          </w:tcPr>
          <w:p w:rsidR="00241CB2" w:rsidRPr="00161ACA" w:rsidRDefault="00241CB2" w:rsidP="00564B47">
            <w:pPr>
              <w:pStyle w:val="a9"/>
              <w:jc w:val="center"/>
              <w:rPr>
                <w:rFonts w:ascii="Times New Roman" w:hAnsi="Times New Roman"/>
                <w:sz w:val="24"/>
                <w:szCs w:val="24"/>
              </w:rPr>
            </w:pPr>
          </w:p>
        </w:tc>
        <w:tc>
          <w:tcPr>
            <w:tcW w:w="353" w:type="pct"/>
            <w:gridSpan w:val="6"/>
            <w:tcBorders>
              <w:top w:val="single" w:sz="4" w:space="0" w:color="auto"/>
              <w:left w:val="nil"/>
              <w:bottom w:val="nil"/>
              <w:right w:val="nil"/>
            </w:tcBorders>
          </w:tcPr>
          <w:p w:rsidR="00241CB2" w:rsidRPr="00161ACA" w:rsidRDefault="00241CB2" w:rsidP="00564B47">
            <w:pPr>
              <w:pStyle w:val="a9"/>
              <w:jc w:val="center"/>
              <w:rPr>
                <w:rFonts w:ascii="Times New Roman" w:hAnsi="Times New Roman"/>
                <w:sz w:val="24"/>
                <w:szCs w:val="24"/>
              </w:rPr>
            </w:pPr>
          </w:p>
        </w:tc>
        <w:tc>
          <w:tcPr>
            <w:tcW w:w="359" w:type="pct"/>
            <w:gridSpan w:val="6"/>
            <w:tcBorders>
              <w:top w:val="single" w:sz="4" w:space="0" w:color="auto"/>
              <w:left w:val="nil"/>
              <w:bottom w:val="nil"/>
              <w:right w:val="nil"/>
            </w:tcBorders>
          </w:tcPr>
          <w:p w:rsidR="00241CB2" w:rsidRPr="00161ACA" w:rsidRDefault="00241CB2" w:rsidP="00564B47">
            <w:pPr>
              <w:pStyle w:val="a9"/>
              <w:jc w:val="center"/>
              <w:rPr>
                <w:rFonts w:ascii="Times New Roman" w:hAnsi="Times New Roman"/>
                <w:sz w:val="24"/>
                <w:szCs w:val="24"/>
              </w:rPr>
            </w:pPr>
          </w:p>
        </w:tc>
        <w:tc>
          <w:tcPr>
            <w:tcW w:w="358" w:type="pct"/>
            <w:gridSpan w:val="6"/>
            <w:tcBorders>
              <w:top w:val="single" w:sz="4" w:space="0" w:color="auto"/>
              <w:left w:val="nil"/>
              <w:bottom w:val="nil"/>
              <w:right w:val="nil"/>
            </w:tcBorders>
          </w:tcPr>
          <w:p w:rsidR="00241CB2" w:rsidRPr="00161ACA" w:rsidRDefault="00241CB2" w:rsidP="00564B47">
            <w:pPr>
              <w:pStyle w:val="a9"/>
              <w:jc w:val="center"/>
              <w:rPr>
                <w:rFonts w:ascii="Times New Roman" w:hAnsi="Times New Roman"/>
                <w:sz w:val="24"/>
                <w:szCs w:val="24"/>
              </w:rPr>
            </w:pPr>
          </w:p>
        </w:tc>
        <w:tc>
          <w:tcPr>
            <w:tcW w:w="362" w:type="pct"/>
            <w:gridSpan w:val="4"/>
            <w:tcBorders>
              <w:top w:val="single" w:sz="4" w:space="0" w:color="auto"/>
              <w:left w:val="nil"/>
              <w:bottom w:val="nil"/>
              <w:right w:val="nil"/>
            </w:tcBorders>
          </w:tcPr>
          <w:p w:rsidR="00241CB2" w:rsidRPr="00161ACA" w:rsidRDefault="00241CB2" w:rsidP="00564B47">
            <w:pPr>
              <w:pStyle w:val="a9"/>
              <w:jc w:val="center"/>
              <w:rPr>
                <w:rFonts w:ascii="Times New Roman" w:hAnsi="Times New Roman"/>
                <w:sz w:val="24"/>
                <w:szCs w:val="24"/>
              </w:rPr>
            </w:pPr>
          </w:p>
        </w:tc>
      </w:tr>
      <w:tr w:rsidR="005339F4" w:rsidRPr="00EC0B8E" w:rsidTr="005339F4">
        <w:trPr>
          <w:gridAfter w:val="2"/>
          <w:wAfter w:w="50" w:type="pct"/>
        </w:trPr>
        <w:tc>
          <w:tcPr>
            <w:tcW w:w="427" w:type="pct"/>
            <w:tcBorders>
              <w:top w:val="nil"/>
            </w:tcBorders>
            <w:shd w:val="clear" w:color="auto" w:fill="auto"/>
            <w:vAlign w:val="center"/>
          </w:tcPr>
          <w:p w:rsidR="004177CE" w:rsidRPr="005D5C48" w:rsidRDefault="004177CE" w:rsidP="00564B47">
            <w:pPr>
              <w:pStyle w:val="a9"/>
              <w:rPr>
                <w:rFonts w:ascii="Times New Roman" w:hAnsi="Times New Roman"/>
                <w:b/>
                <w:sz w:val="24"/>
                <w:szCs w:val="24"/>
                <w:lang w:val="uk-UA"/>
              </w:rPr>
            </w:pPr>
            <w:r w:rsidRPr="005D5C48">
              <w:rPr>
                <w:rFonts w:ascii="Times New Roman" w:hAnsi="Times New Roman"/>
                <w:b/>
                <w:sz w:val="24"/>
                <w:szCs w:val="24"/>
                <w:lang w:val="uk-UA"/>
              </w:rPr>
              <w:lastRenderedPageBreak/>
              <w:t>126 </w:t>
            </w:r>
          </w:p>
        </w:tc>
        <w:tc>
          <w:tcPr>
            <w:tcW w:w="2377" w:type="pct"/>
            <w:tcBorders>
              <w:top w:val="nil"/>
            </w:tcBorders>
            <w:shd w:val="clear" w:color="auto" w:fill="auto"/>
            <w:vAlign w:val="center"/>
          </w:tcPr>
          <w:p w:rsidR="004177CE" w:rsidRPr="005D5C48" w:rsidRDefault="004177CE" w:rsidP="00564B47">
            <w:pPr>
              <w:pStyle w:val="a9"/>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355" w:type="pct"/>
            <w:gridSpan w:val="3"/>
            <w:tcBorders>
              <w:top w:val="nil"/>
            </w:tcBorders>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Borders>
              <w:top w:val="nil"/>
            </w:tcBorders>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Borders>
              <w:top w:val="nil"/>
            </w:tcBorders>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Borders>
              <w:top w:val="nil"/>
            </w:tcBorders>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Borders>
              <w:top w:val="nil"/>
            </w:tcBorders>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Borders>
              <w:top w:val="nil"/>
            </w:tcBorders>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b/>
                <w:sz w:val="24"/>
                <w:szCs w:val="24"/>
                <w:lang w:val="uk-UA"/>
              </w:rPr>
            </w:pPr>
            <w:r w:rsidRPr="005D5C48">
              <w:rPr>
                <w:rFonts w:ascii="Times New Roman" w:hAnsi="Times New Roman"/>
                <w:b/>
                <w:sz w:val="24"/>
                <w:szCs w:val="24"/>
                <w:lang w:val="uk-UA"/>
              </w:rPr>
              <w:t>1261 </w:t>
            </w:r>
          </w:p>
        </w:tc>
        <w:tc>
          <w:tcPr>
            <w:tcW w:w="2377" w:type="pct"/>
            <w:shd w:val="clear" w:color="auto" w:fill="auto"/>
            <w:vAlign w:val="center"/>
          </w:tcPr>
          <w:p w:rsidR="004177CE" w:rsidRPr="005D5C48" w:rsidRDefault="004177CE" w:rsidP="00564B47">
            <w:pPr>
              <w:pStyle w:val="a9"/>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1261.1</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1261.2</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1261.3</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Цирки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1261.4</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1261.5</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1261.9</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b/>
                <w:sz w:val="24"/>
                <w:szCs w:val="24"/>
                <w:lang w:val="uk-UA"/>
              </w:rPr>
            </w:pPr>
            <w:r w:rsidRPr="005D5C48">
              <w:rPr>
                <w:rFonts w:ascii="Times New Roman" w:hAnsi="Times New Roman"/>
                <w:b/>
                <w:sz w:val="24"/>
                <w:szCs w:val="24"/>
                <w:lang w:val="uk-UA"/>
              </w:rPr>
              <w:t>1262 </w:t>
            </w:r>
          </w:p>
        </w:tc>
        <w:tc>
          <w:tcPr>
            <w:tcW w:w="2377" w:type="pct"/>
            <w:shd w:val="clear" w:color="auto" w:fill="auto"/>
            <w:vAlign w:val="center"/>
          </w:tcPr>
          <w:p w:rsidR="004177CE" w:rsidRPr="005D5C48" w:rsidRDefault="004177CE" w:rsidP="00564B47">
            <w:pPr>
              <w:pStyle w:val="a9"/>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1262.1</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1262.2</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355" w:type="pct"/>
            <w:gridSpan w:val="3"/>
            <w:shd w:val="clear" w:color="auto" w:fill="auto"/>
          </w:tcPr>
          <w:p w:rsidR="004177CE" w:rsidRPr="00AD389D" w:rsidRDefault="004177CE" w:rsidP="00564B47">
            <w:pPr>
              <w:pStyle w:val="a9"/>
              <w:jc w:val="center"/>
              <w:rPr>
                <w:rFonts w:ascii="Times New Roman" w:hAnsi="Times New Roman"/>
                <w:color w:val="FF0000"/>
                <w:sz w:val="24"/>
                <w:szCs w:val="24"/>
                <w:lang w:val="uk-UA"/>
              </w:rPr>
            </w:pPr>
            <w:r w:rsidRPr="00AD389D">
              <w:rPr>
                <w:rFonts w:ascii="Times New Roman" w:hAnsi="Times New Roman"/>
                <w:color w:val="FF0000"/>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1262.3</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355" w:type="pct"/>
            <w:gridSpan w:val="3"/>
            <w:shd w:val="clear" w:color="auto" w:fill="auto"/>
          </w:tcPr>
          <w:p w:rsidR="004177CE" w:rsidRPr="00AD389D" w:rsidRDefault="004177CE" w:rsidP="00564B47">
            <w:pPr>
              <w:pStyle w:val="a9"/>
              <w:jc w:val="center"/>
              <w:rPr>
                <w:rFonts w:ascii="Times New Roman" w:hAnsi="Times New Roman"/>
                <w:sz w:val="24"/>
                <w:szCs w:val="24"/>
                <w:lang w:val="uk-UA"/>
              </w:rPr>
            </w:pPr>
            <w:r w:rsidRPr="00AD389D">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1262.4</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355" w:type="pct"/>
            <w:gridSpan w:val="3"/>
            <w:shd w:val="clear" w:color="auto" w:fill="auto"/>
          </w:tcPr>
          <w:p w:rsidR="004177CE" w:rsidRPr="00AD389D" w:rsidRDefault="004177CE" w:rsidP="00564B47">
            <w:pPr>
              <w:pStyle w:val="a9"/>
              <w:jc w:val="center"/>
              <w:rPr>
                <w:rFonts w:ascii="Times New Roman" w:hAnsi="Times New Roman"/>
                <w:sz w:val="24"/>
                <w:szCs w:val="24"/>
                <w:lang w:val="uk-UA"/>
              </w:rPr>
            </w:pPr>
            <w:r w:rsidRPr="00AD389D">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1262.5</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355" w:type="pct"/>
            <w:gridSpan w:val="3"/>
            <w:shd w:val="clear" w:color="auto" w:fill="auto"/>
          </w:tcPr>
          <w:p w:rsidR="004177CE" w:rsidRPr="00AD389D" w:rsidRDefault="004177CE" w:rsidP="00564B47">
            <w:pPr>
              <w:pStyle w:val="a9"/>
              <w:jc w:val="center"/>
              <w:rPr>
                <w:rFonts w:ascii="Times New Roman" w:hAnsi="Times New Roman"/>
                <w:sz w:val="24"/>
                <w:szCs w:val="24"/>
                <w:lang w:val="uk-UA"/>
              </w:rPr>
            </w:pPr>
            <w:r w:rsidRPr="00AD389D">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1262.6</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lastRenderedPageBreak/>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lastRenderedPageBreak/>
              <w:t>1263.1</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1263.2</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355" w:type="pct"/>
            <w:gridSpan w:val="3"/>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1"/>
          <w:wAfter w:w="39"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1263.3</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157" w:type="pct"/>
            <w:gridSpan w:val="3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161ACA">
              <w:rPr>
                <w:rFonts w:ascii="Times New Roman" w:hAnsi="Times New Roman"/>
                <w:sz w:val="24"/>
                <w:szCs w:val="24"/>
                <w:lang w:val="uk-UA"/>
              </w:rPr>
              <w:t>вільнені від оподаткування (пп. 266.2.2 і) п. 266.2 ст. 266 ПКУ)</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1263.4</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7"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1263.5</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1798" w:type="pct"/>
            <w:gridSpan w:val="29"/>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 xml:space="preserve">Будівлі дошкільних навчальних закладів, що використовуються для надання освітніх послуг, звільнені від оподаткування </w:t>
            </w:r>
            <w:r w:rsidRPr="00161ACA">
              <w:rPr>
                <w:rFonts w:ascii="Times New Roman" w:hAnsi="Times New Roman"/>
                <w:sz w:val="24"/>
                <w:szCs w:val="24"/>
                <w:lang w:val="uk-UA"/>
              </w:rPr>
              <w:br/>
              <w:t>(пп. 266.2.2 і) п. 266.2 ст. 266 ПКУ)</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1263.6</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1263.7</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1263.8 </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1263.9</w:t>
            </w:r>
          </w:p>
        </w:tc>
        <w:tc>
          <w:tcPr>
            <w:tcW w:w="2377" w:type="pct"/>
            <w:shd w:val="clear" w:color="auto" w:fill="auto"/>
            <w:vAlign w:val="center"/>
          </w:tcPr>
          <w:p w:rsidR="004177CE" w:rsidRPr="005D5C48" w:rsidRDefault="004177CE" w:rsidP="00564B47">
            <w:pPr>
              <w:pStyle w:val="a9"/>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b/>
                <w:sz w:val="24"/>
                <w:szCs w:val="24"/>
                <w:lang w:val="uk-UA"/>
              </w:rPr>
            </w:pPr>
            <w:r w:rsidRPr="00165753">
              <w:rPr>
                <w:rFonts w:ascii="Times New Roman" w:hAnsi="Times New Roman"/>
                <w:b/>
                <w:sz w:val="24"/>
                <w:szCs w:val="24"/>
                <w:lang w:val="uk-UA"/>
              </w:rPr>
              <w:t>1264 </w:t>
            </w:r>
          </w:p>
        </w:tc>
        <w:tc>
          <w:tcPr>
            <w:tcW w:w="2377" w:type="pct"/>
            <w:shd w:val="clear" w:color="auto" w:fill="auto"/>
            <w:vAlign w:val="center"/>
          </w:tcPr>
          <w:p w:rsidR="004177CE" w:rsidRPr="00165753" w:rsidRDefault="004177CE" w:rsidP="00564B47">
            <w:pPr>
              <w:pStyle w:val="a9"/>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1264.1</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1264.2</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1264.3</w:t>
            </w:r>
          </w:p>
        </w:tc>
        <w:tc>
          <w:tcPr>
            <w:tcW w:w="2377" w:type="pct"/>
            <w:shd w:val="clear" w:color="auto" w:fill="auto"/>
            <w:vAlign w:val="center"/>
          </w:tcPr>
          <w:p w:rsidR="005339F4"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1264.4</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 xml:space="preserve">Поліклініки, пункти медичного </w:t>
            </w:r>
            <w:r w:rsidRPr="00165753">
              <w:rPr>
                <w:rFonts w:ascii="Times New Roman" w:hAnsi="Times New Roman"/>
                <w:sz w:val="24"/>
                <w:szCs w:val="24"/>
                <w:lang w:val="uk-UA"/>
              </w:rPr>
              <w:lastRenderedPageBreak/>
              <w:t>обслуговування та консультації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lastRenderedPageBreak/>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lastRenderedPageBreak/>
              <w:t>1264.5</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1264.6</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1264.9</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1265 </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349" w:type="pct"/>
            <w:gridSpan w:val="2"/>
            <w:shd w:val="clear" w:color="auto" w:fill="auto"/>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241CB2" w:rsidRPr="00165753" w:rsidRDefault="004177CE" w:rsidP="00564B47">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349" w:type="pct"/>
            <w:gridSpan w:val="2"/>
            <w:shd w:val="clear" w:color="auto" w:fill="auto"/>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4177CE" w:rsidRPr="00161ACA" w:rsidRDefault="004177CE" w:rsidP="00564B47">
            <w:pPr>
              <w:pStyle w:val="a9"/>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1265.1</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1265.2</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1265.3</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1265.4</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1265.5</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Тири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1265.6</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b/>
                <w:sz w:val="24"/>
                <w:szCs w:val="24"/>
                <w:lang w:val="uk-UA"/>
              </w:rPr>
            </w:pPr>
            <w:r w:rsidRPr="00165753">
              <w:rPr>
                <w:rFonts w:ascii="Times New Roman" w:hAnsi="Times New Roman"/>
                <w:b/>
                <w:sz w:val="24"/>
                <w:szCs w:val="24"/>
                <w:lang w:val="uk-UA"/>
              </w:rPr>
              <w:t>127 </w:t>
            </w:r>
          </w:p>
        </w:tc>
        <w:tc>
          <w:tcPr>
            <w:tcW w:w="2377" w:type="pct"/>
            <w:shd w:val="clear" w:color="auto" w:fill="auto"/>
            <w:vAlign w:val="center"/>
          </w:tcPr>
          <w:p w:rsidR="004177CE" w:rsidRPr="00165753" w:rsidRDefault="004177CE" w:rsidP="00564B47">
            <w:pPr>
              <w:pStyle w:val="a9"/>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b/>
                <w:sz w:val="24"/>
                <w:szCs w:val="24"/>
                <w:lang w:val="uk-UA"/>
              </w:rPr>
            </w:pPr>
            <w:r w:rsidRPr="00165753">
              <w:rPr>
                <w:rFonts w:ascii="Times New Roman" w:hAnsi="Times New Roman"/>
                <w:b/>
                <w:sz w:val="24"/>
                <w:szCs w:val="24"/>
                <w:lang w:val="uk-UA"/>
              </w:rPr>
              <w:t>1271 </w:t>
            </w:r>
          </w:p>
        </w:tc>
        <w:tc>
          <w:tcPr>
            <w:tcW w:w="2377" w:type="pct"/>
            <w:shd w:val="clear" w:color="auto" w:fill="auto"/>
            <w:vAlign w:val="center"/>
          </w:tcPr>
          <w:p w:rsidR="004177CE" w:rsidRPr="00165753" w:rsidRDefault="004177CE" w:rsidP="00564B47">
            <w:pPr>
              <w:pStyle w:val="a9"/>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2"/>
          <w:wAfter w:w="50"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5339F4" w:rsidRPr="00165753" w:rsidRDefault="004177CE" w:rsidP="00564B47">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sz w:val="24"/>
                <w:szCs w:val="24"/>
                <w:lang w:val="uk-UA"/>
              </w:rPr>
              <w:t>силоси</w:t>
            </w:r>
            <w:proofErr w:type="spellEnd"/>
            <w:r w:rsidRPr="00165753">
              <w:rPr>
                <w:rFonts w:ascii="Times New Roman" w:hAnsi="Times New Roman"/>
                <w:sz w:val="24"/>
                <w:szCs w:val="24"/>
                <w:lang w:val="uk-UA"/>
              </w:rPr>
              <w:t xml:space="preserve">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349" w:type="pct"/>
            <w:gridSpan w:val="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1271.1</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2157" w:type="pct"/>
            <w:gridSpan w:val="32"/>
            <w:vMerge w:val="restart"/>
            <w:shd w:val="clear" w:color="auto" w:fill="auto"/>
            <w:vAlign w:val="center"/>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color w:val="000000"/>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161ACA">
              <w:rPr>
                <w:rFonts w:ascii="Times New Roman" w:hAnsi="Times New Roman"/>
                <w:sz w:val="24"/>
                <w:szCs w:val="24"/>
                <w:lang w:val="uk-UA"/>
              </w:rPr>
              <w:t>вільнені від оподаткування (пп. 266.2.2 ж) п. 266.2 ст. 266 ПКУ)</w:t>
            </w:r>
          </w:p>
        </w:tc>
      </w:tr>
      <w:tr w:rsidR="005339F4" w:rsidRPr="00EC0B8E" w:rsidTr="005339F4">
        <w:trPr>
          <w:gridAfter w:val="1"/>
          <w:wAfter w:w="39"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1271.2</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2157" w:type="pct"/>
            <w:gridSpan w:val="32"/>
            <w:vMerge/>
            <w:shd w:val="clear" w:color="auto" w:fill="auto"/>
            <w:vAlign w:val="center"/>
          </w:tcPr>
          <w:p w:rsidR="004177CE" w:rsidRPr="00161ACA" w:rsidRDefault="004177CE" w:rsidP="00564B47">
            <w:pPr>
              <w:pStyle w:val="a9"/>
              <w:jc w:val="center"/>
              <w:rPr>
                <w:rFonts w:ascii="Times New Roman" w:hAnsi="Times New Roman"/>
                <w:sz w:val="24"/>
                <w:szCs w:val="24"/>
                <w:lang w:val="uk-UA"/>
              </w:rPr>
            </w:pPr>
          </w:p>
        </w:tc>
      </w:tr>
      <w:tr w:rsidR="005339F4" w:rsidRPr="00EC0B8E" w:rsidTr="005339F4">
        <w:trPr>
          <w:gridAfter w:val="1"/>
          <w:wAfter w:w="39"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1271.3</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2157" w:type="pct"/>
            <w:gridSpan w:val="32"/>
            <w:vMerge/>
            <w:shd w:val="clear" w:color="auto" w:fill="auto"/>
            <w:vAlign w:val="center"/>
          </w:tcPr>
          <w:p w:rsidR="004177CE" w:rsidRPr="00161ACA" w:rsidRDefault="004177CE" w:rsidP="00564B47">
            <w:pPr>
              <w:pStyle w:val="a9"/>
              <w:jc w:val="center"/>
              <w:rPr>
                <w:rFonts w:ascii="Times New Roman" w:hAnsi="Times New Roman"/>
                <w:sz w:val="24"/>
                <w:szCs w:val="24"/>
                <w:lang w:val="uk-UA"/>
              </w:rPr>
            </w:pPr>
          </w:p>
        </w:tc>
      </w:tr>
      <w:tr w:rsidR="005339F4" w:rsidRPr="00EC0B8E" w:rsidTr="005339F4">
        <w:trPr>
          <w:gridAfter w:val="1"/>
          <w:wAfter w:w="39"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1271.4</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2157" w:type="pct"/>
            <w:gridSpan w:val="32"/>
            <w:vMerge/>
            <w:shd w:val="clear" w:color="auto" w:fill="auto"/>
            <w:vAlign w:val="center"/>
          </w:tcPr>
          <w:p w:rsidR="004177CE" w:rsidRPr="00161ACA" w:rsidRDefault="004177CE" w:rsidP="00564B47">
            <w:pPr>
              <w:pStyle w:val="a9"/>
              <w:jc w:val="center"/>
              <w:rPr>
                <w:rFonts w:ascii="Times New Roman" w:hAnsi="Times New Roman"/>
                <w:sz w:val="24"/>
                <w:szCs w:val="24"/>
                <w:lang w:val="uk-UA"/>
              </w:rPr>
            </w:pPr>
          </w:p>
        </w:tc>
      </w:tr>
      <w:tr w:rsidR="005339F4" w:rsidRPr="00EC0B8E" w:rsidTr="005339F4">
        <w:trPr>
          <w:gridAfter w:val="1"/>
          <w:wAfter w:w="39"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1271.5</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2157" w:type="pct"/>
            <w:gridSpan w:val="32"/>
            <w:vMerge/>
            <w:shd w:val="clear" w:color="auto" w:fill="auto"/>
            <w:vAlign w:val="center"/>
          </w:tcPr>
          <w:p w:rsidR="004177CE" w:rsidRPr="00161ACA" w:rsidRDefault="004177CE" w:rsidP="00564B47">
            <w:pPr>
              <w:pStyle w:val="a9"/>
              <w:jc w:val="center"/>
              <w:rPr>
                <w:rFonts w:ascii="Times New Roman" w:hAnsi="Times New Roman"/>
                <w:sz w:val="24"/>
                <w:szCs w:val="24"/>
                <w:lang w:val="uk-UA"/>
              </w:rPr>
            </w:pPr>
          </w:p>
        </w:tc>
      </w:tr>
      <w:tr w:rsidR="005339F4" w:rsidRPr="00EC0B8E" w:rsidTr="005339F4">
        <w:trPr>
          <w:gridAfter w:val="1"/>
          <w:wAfter w:w="39"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1271.6</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2157" w:type="pct"/>
            <w:gridSpan w:val="32"/>
            <w:vMerge/>
            <w:shd w:val="clear" w:color="auto" w:fill="auto"/>
            <w:vAlign w:val="center"/>
          </w:tcPr>
          <w:p w:rsidR="004177CE" w:rsidRPr="00161ACA" w:rsidRDefault="004177CE" w:rsidP="00564B47">
            <w:pPr>
              <w:pStyle w:val="a9"/>
              <w:jc w:val="center"/>
              <w:rPr>
                <w:rFonts w:ascii="Times New Roman" w:hAnsi="Times New Roman"/>
                <w:sz w:val="24"/>
                <w:szCs w:val="24"/>
                <w:lang w:val="uk-UA"/>
              </w:rPr>
            </w:pPr>
          </w:p>
        </w:tc>
      </w:tr>
      <w:tr w:rsidR="005339F4" w:rsidRPr="00EC0B8E" w:rsidTr="005339F4">
        <w:trPr>
          <w:gridAfter w:val="1"/>
          <w:wAfter w:w="39"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lastRenderedPageBreak/>
              <w:t>1271.7</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2157" w:type="pct"/>
            <w:gridSpan w:val="32"/>
            <w:vMerge/>
            <w:shd w:val="clear" w:color="auto" w:fill="auto"/>
          </w:tcPr>
          <w:p w:rsidR="004177CE" w:rsidRPr="00161ACA" w:rsidRDefault="004177CE" w:rsidP="00564B47">
            <w:pPr>
              <w:pStyle w:val="a9"/>
              <w:jc w:val="center"/>
              <w:rPr>
                <w:rFonts w:ascii="Times New Roman" w:hAnsi="Times New Roman"/>
                <w:sz w:val="24"/>
                <w:szCs w:val="24"/>
                <w:lang w:val="uk-UA"/>
              </w:rPr>
            </w:pPr>
          </w:p>
        </w:tc>
      </w:tr>
      <w:tr w:rsidR="005339F4" w:rsidRPr="00EC0B8E" w:rsidTr="005339F4">
        <w:trPr>
          <w:gridAfter w:val="1"/>
          <w:wAfter w:w="39"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1271.8</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2157" w:type="pct"/>
            <w:gridSpan w:val="32"/>
            <w:vMerge/>
            <w:shd w:val="clear" w:color="auto" w:fill="auto"/>
          </w:tcPr>
          <w:p w:rsidR="004177CE" w:rsidRPr="00161ACA" w:rsidRDefault="004177CE" w:rsidP="00564B47">
            <w:pPr>
              <w:pStyle w:val="a9"/>
              <w:jc w:val="center"/>
              <w:rPr>
                <w:rFonts w:ascii="Times New Roman" w:hAnsi="Times New Roman"/>
                <w:sz w:val="24"/>
                <w:szCs w:val="24"/>
                <w:lang w:val="uk-UA"/>
              </w:rPr>
            </w:pPr>
          </w:p>
        </w:tc>
      </w:tr>
      <w:tr w:rsidR="005339F4" w:rsidRPr="00EC0B8E" w:rsidTr="005339F4">
        <w:trPr>
          <w:gridAfter w:val="3"/>
          <w:wAfter w:w="67"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1271.9</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340"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3"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11"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0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gridAfter w:val="3"/>
          <w:wAfter w:w="67"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340"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11"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40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3"/>
          <w:wAfter w:w="67"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340"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11" w:type="pct"/>
            <w:gridSpan w:val="5"/>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405"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gridAfter w:val="1"/>
          <w:wAfter w:w="39" w:type="pct"/>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1272.1 </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157" w:type="pct"/>
            <w:gridSpan w:val="32"/>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1ACA">
              <w:rPr>
                <w:rFonts w:ascii="Times New Roman" w:hAnsi="Times New Roman"/>
                <w:sz w:val="24"/>
                <w:szCs w:val="24"/>
                <w:lang w:val="uk-UA"/>
              </w:rPr>
              <w:t xml:space="preserve">вільнені від оподаткування </w:t>
            </w:r>
            <w:r w:rsidRPr="00161ACA">
              <w:rPr>
                <w:rFonts w:ascii="Times New Roman" w:hAnsi="Times New Roman"/>
                <w:sz w:val="24"/>
                <w:szCs w:val="24"/>
                <w:lang w:val="uk-UA"/>
              </w:rPr>
              <w:br/>
              <w:t>(пп. 266.2.2 и) п. 266.2 ст. 266 ПКУ)</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1272.2</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1272.3</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rPr>
          <w:trHeight w:val="601"/>
        </w:trPr>
        <w:tc>
          <w:tcPr>
            <w:tcW w:w="427" w:type="pct"/>
            <w:shd w:val="clear" w:color="auto" w:fill="auto"/>
            <w:vAlign w:val="center"/>
          </w:tcPr>
          <w:p w:rsidR="004177CE" w:rsidRPr="00165753" w:rsidRDefault="004177CE" w:rsidP="00564B47">
            <w:pPr>
              <w:pStyle w:val="a9"/>
              <w:rPr>
                <w:rFonts w:ascii="Times New Roman" w:hAnsi="Times New Roman"/>
                <w:b/>
                <w:sz w:val="24"/>
                <w:szCs w:val="24"/>
              </w:rPr>
            </w:pPr>
            <w:r w:rsidRPr="00165753">
              <w:rPr>
                <w:rFonts w:ascii="Times New Roman" w:hAnsi="Times New Roman"/>
                <w:b/>
                <w:sz w:val="24"/>
                <w:szCs w:val="24"/>
              </w:rPr>
              <w:t>1273 </w:t>
            </w:r>
          </w:p>
        </w:tc>
        <w:tc>
          <w:tcPr>
            <w:tcW w:w="2377" w:type="pct"/>
            <w:shd w:val="clear" w:color="auto" w:fill="auto"/>
            <w:vAlign w:val="center"/>
          </w:tcPr>
          <w:p w:rsidR="004177CE" w:rsidRPr="00165753" w:rsidRDefault="004177CE" w:rsidP="00564B47">
            <w:pPr>
              <w:pStyle w:val="a9"/>
              <w:rPr>
                <w:rFonts w:ascii="Times New Roman" w:hAnsi="Times New Roman"/>
                <w:b/>
                <w:sz w:val="24"/>
                <w:szCs w:val="24"/>
              </w:rPr>
            </w:pPr>
            <w:proofErr w:type="spellStart"/>
            <w:r w:rsidRPr="00165753">
              <w:rPr>
                <w:rFonts w:ascii="Times New Roman" w:hAnsi="Times New Roman"/>
                <w:b/>
                <w:sz w:val="24"/>
                <w:szCs w:val="24"/>
              </w:rPr>
              <w:t>Пам'яткиісторичні</w:t>
            </w:r>
            <w:proofErr w:type="spellEnd"/>
            <w:r w:rsidRPr="00165753">
              <w:rPr>
                <w:rFonts w:ascii="Times New Roman" w:hAnsi="Times New Roman"/>
                <w:b/>
                <w:sz w:val="24"/>
                <w:szCs w:val="24"/>
              </w:rPr>
              <w:t xml:space="preserve"> та </w:t>
            </w:r>
            <w:proofErr w:type="spellStart"/>
            <w:r w:rsidRPr="00165753">
              <w:rPr>
                <w:rFonts w:ascii="Times New Roman" w:hAnsi="Times New Roman"/>
                <w:b/>
                <w:sz w:val="24"/>
                <w:szCs w:val="24"/>
              </w:rPr>
              <w:t>такі</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щоохороняються</w:t>
            </w:r>
            <w:proofErr w:type="spellEnd"/>
            <w:r w:rsidRPr="00165753">
              <w:rPr>
                <w:rFonts w:ascii="Times New Roman" w:hAnsi="Times New Roman"/>
                <w:b/>
                <w:sz w:val="24"/>
                <w:szCs w:val="24"/>
              </w:rPr>
              <w:t xml:space="preserve"> державою </w:t>
            </w:r>
          </w:p>
        </w:tc>
        <w:tc>
          <w:tcPr>
            <w:tcW w:w="339" w:type="pct"/>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61"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9"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358" w:type="pct"/>
            <w:gridSpan w:val="6"/>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c>
          <w:tcPr>
            <w:tcW w:w="425" w:type="pct"/>
            <w:gridSpan w:val="8"/>
          </w:tcPr>
          <w:p w:rsidR="004177CE" w:rsidRPr="00161ACA" w:rsidRDefault="004177CE" w:rsidP="00564B47">
            <w:pPr>
              <w:pStyle w:val="a9"/>
              <w:jc w:val="center"/>
              <w:rPr>
                <w:rFonts w:ascii="Times New Roman" w:hAnsi="Times New Roman"/>
                <w:sz w:val="24"/>
                <w:szCs w:val="24"/>
              </w:rPr>
            </w:pPr>
            <w:r w:rsidRPr="00161ACA">
              <w:rPr>
                <w:rFonts w:ascii="Times New Roman" w:hAnsi="Times New Roman"/>
                <w:sz w:val="24"/>
                <w:szCs w:val="24"/>
              </w:rPr>
              <w:t>х</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1273.1</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1273.2</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1273.3</w:t>
            </w:r>
          </w:p>
        </w:tc>
        <w:tc>
          <w:tcPr>
            <w:tcW w:w="2377" w:type="pct"/>
            <w:shd w:val="clear" w:color="auto" w:fill="auto"/>
            <w:vAlign w:val="center"/>
          </w:tcPr>
          <w:p w:rsidR="00B26BFC"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p>
        </w:tc>
        <w:tc>
          <w:tcPr>
            <w:tcW w:w="361" w:type="pct"/>
            <w:gridSpan w:val="6"/>
          </w:tcPr>
          <w:p w:rsidR="004177CE" w:rsidRPr="00161ACA" w:rsidRDefault="004177CE" w:rsidP="00564B47">
            <w:pPr>
              <w:pStyle w:val="a9"/>
              <w:jc w:val="center"/>
              <w:rPr>
                <w:rFonts w:ascii="Times New Roman" w:hAnsi="Times New Roman"/>
                <w:sz w:val="24"/>
                <w:szCs w:val="24"/>
                <w:lang w:val="uk-UA"/>
              </w:rPr>
            </w:pPr>
          </w:p>
        </w:tc>
        <w:tc>
          <w:tcPr>
            <w:tcW w:w="359" w:type="pct"/>
            <w:gridSpan w:val="6"/>
          </w:tcPr>
          <w:p w:rsidR="004177CE" w:rsidRPr="00161ACA" w:rsidRDefault="004177CE" w:rsidP="00564B47">
            <w:pPr>
              <w:pStyle w:val="a9"/>
              <w:jc w:val="center"/>
              <w:rPr>
                <w:rFonts w:ascii="Times New Roman" w:hAnsi="Times New Roman"/>
                <w:sz w:val="24"/>
                <w:szCs w:val="24"/>
                <w:lang w:val="uk-UA"/>
              </w:rPr>
            </w:pPr>
          </w:p>
        </w:tc>
        <w:tc>
          <w:tcPr>
            <w:tcW w:w="358" w:type="pct"/>
            <w:gridSpan w:val="6"/>
          </w:tcPr>
          <w:p w:rsidR="004177CE" w:rsidRPr="00161ACA" w:rsidRDefault="004177CE" w:rsidP="00564B47">
            <w:pPr>
              <w:pStyle w:val="a9"/>
              <w:jc w:val="center"/>
              <w:rPr>
                <w:rFonts w:ascii="Times New Roman" w:hAnsi="Times New Roman"/>
                <w:sz w:val="24"/>
                <w:szCs w:val="24"/>
                <w:lang w:val="uk-UA"/>
              </w:rPr>
            </w:pPr>
          </w:p>
        </w:tc>
        <w:tc>
          <w:tcPr>
            <w:tcW w:w="425" w:type="pct"/>
            <w:gridSpan w:val="8"/>
          </w:tcPr>
          <w:p w:rsidR="004177CE" w:rsidRPr="00161ACA" w:rsidRDefault="004177CE" w:rsidP="00564B47">
            <w:pPr>
              <w:pStyle w:val="a9"/>
              <w:jc w:val="center"/>
              <w:rPr>
                <w:rFonts w:ascii="Times New Roman" w:hAnsi="Times New Roman"/>
                <w:sz w:val="24"/>
                <w:szCs w:val="24"/>
                <w:lang w:val="uk-UA"/>
              </w:rPr>
            </w:pP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b/>
                <w:sz w:val="24"/>
                <w:szCs w:val="24"/>
                <w:lang w:val="uk-UA"/>
              </w:rPr>
            </w:pPr>
            <w:r w:rsidRPr="00165753">
              <w:rPr>
                <w:rFonts w:ascii="Times New Roman" w:hAnsi="Times New Roman"/>
                <w:b/>
                <w:sz w:val="24"/>
                <w:szCs w:val="24"/>
                <w:lang w:val="uk-UA"/>
              </w:rPr>
              <w:t>1274 </w:t>
            </w:r>
          </w:p>
        </w:tc>
        <w:tc>
          <w:tcPr>
            <w:tcW w:w="2377" w:type="pct"/>
            <w:shd w:val="clear" w:color="auto" w:fill="auto"/>
            <w:vAlign w:val="center"/>
          </w:tcPr>
          <w:p w:rsidR="004177CE" w:rsidRPr="00165753" w:rsidRDefault="004177CE" w:rsidP="00564B47">
            <w:pPr>
              <w:pStyle w:val="a9"/>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rPr>
          <w:trHeight w:val="1124"/>
        </w:trPr>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lastRenderedPageBreak/>
              <w:t>  </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1274.1</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1274.2</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1274.3</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1274.4</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5339F4" w:rsidRPr="00EC0B8E" w:rsidTr="005339F4">
        <w:tc>
          <w:tcPr>
            <w:tcW w:w="42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1274.5</w:t>
            </w:r>
          </w:p>
        </w:tc>
        <w:tc>
          <w:tcPr>
            <w:tcW w:w="2377" w:type="pct"/>
            <w:shd w:val="clear" w:color="auto" w:fill="auto"/>
            <w:vAlign w:val="center"/>
          </w:tcPr>
          <w:p w:rsidR="004177CE" w:rsidRPr="00165753" w:rsidRDefault="004177CE" w:rsidP="00564B47">
            <w:pPr>
              <w:pStyle w:val="a9"/>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339" w:type="pct"/>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4177CE" w:rsidRPr="00161ACA" w:rsidRDefault="004177CE" w:rsidP="00564B47">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bl>
    <w:p w:rsidR="004177CE" w:rsidRPr="002E6538" w:rsidRDefault="004177CE" w:rsidP="004177CE">
      <w:pPr>
        <w:pStyle w:val="a9"/>
        <w:rPr>
          <w:sz w:val="24"/>
          <w:szCs w:val="24"/>
          <w:lang w:val="uk-UA"/>
        </w:rPr>
      </w:pPr>
    </w:p>
    <w:p w:rsidR="004177CE" w:rsidRPr="002E6538" w:rsidRDefault="004177CE" w:rsidP="004177CE">
      <w:pPr>
        <w:jc w:val="both"/>
      </w:pPr>
      <w:r w:rsidRPr="002E6538">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w:t>
      </w:r>
      <w:r>
        <w:t xml:space="preserve"> на 2019 рік</w:t>
      </w:r>
      <w:r w:rsidRPr="002E6538">
        <w:t>не приймалися</w:t>
      </w:r>
      <w:r>
        <w:t>.</w:t>
      </w:r>
    </w:p>
    <w:p w:rsidR="004177CE" w:rsidRDefault="004177CE" w:rsidP="004177CE"/>
    <w:p w:rsidR="004177CE" w:rsidRDefault="004177CE" w:rsidP="004177CE"/>
    <w:p w:rsidR="004177CE" w:rsidRPr="00627AAE" w:rsidRDefault="004177CE" w:rsidP="004177CE">
      <w:pPr>
        <w:rPr>
          <w:sz w:val="28"/>
          <w:szCs w:val="28"/>
        </w:rPr>
      </w:pPr>
      <w:r w:rsidRPr="002E6538">
        <w:t xml:space="preserve">Секретар сільської ради                   </w:t>
      </w:r>
      <w:r>
        <w:t>Р.М.Кащук</w:t>
      </w:r>
    </w:p>
    <w:p w:rsidR="0037404B" w:rsidRDefault="0037404B" w:rsidP="0037404B">
      <w:pPr>
        <w:rPr>
          <w:sz w:val="28"/>
          <w:szCs w:val="28"/>
        </w:rPr>
      </w:pPr>
    </w:p>
    <w:p w:rsidR="0037404B" w:rsidRDefault="0037404B" w:rsidP="0037404B">
      <w:pPr>
        <w:rPr>
          <w:sz w:val="28"/>
          <w:szCs w:val="28"/>
        </w:rPr>
      </w:pPr>
    </w:p>
    <w:p w:rsidR="0037404B" w:rsidRDefault="0037404B" w:rsidP="0037404B">
      <w:pPr>
        <w:rPr>
          <w:sz w:val="28"/>
          <w:szCs w:val="28"/>
        </w:rPr>
      </w:pPr>
    </w:p>
    <w:p w:rsidR="0037404B" w:rsidRDefault="0037404B" w:rsidP="0037404B">
      <w:pPr>
        <w:rPr>
          <w:sz w:val="28"/>
          <w:szCs w:val="28"/>
        </w:rPr>
      </w:pPr>
    </w:p>
    <w:p w:rsidR="0037404B" w:rsidRDefault="0037404B" w:rsidP="0037404B">
      <w:pPr>
        <w:rPr>
          <w:sz w:val="28"/>
          <w:szCs w:val="28"/>
        </w:rPr>
      </w:pPr>
    </w:p>
    <w:p w:rsidR="0037404B" w:rsidRDefault="0037404B" w:rsidP="0037404B">
      <w:pPr>
        <w:rPr>
          <w:sz w:val="28"/>
          <w:szCs w:val="28"/>
        </w:rPr>
      </w:pPr>
    </w:p>
    <w:p w:rsidR="00020EAB" w:rsidRDefault="00020EAB" w:rsidP="0037404B">
      <w:pPr>
        <w:rPr>
          <w:sz w:val="28"/>
          <w:szCs w:val="28"/>
        </w:rPr>
      </w:pPr>
    </w:p>
    <w:p w:rsidR="00020EAB" w:rsidRDefault="00020EAB" w:rsidP="0037404B">
      <w:pPr>
        <w:rPr>
          <w:sz w:val="28"/>
          <w:szCs w:val="28"/>
        </w:rPr>
      </w:pPr>
    </w:p>
    <w:p w:rsidR="0037404B" w:rsidRDefault="0037404B" w:rsidP="0037404B">
      <w:pPr>
        <w:rPr>
          <w:sz w:val="28"/>
          <w:szCs w:val="28"/>
        </w:rPr>
      </w:pPr>
    </w:p>
    <w:p w:rsidR="00B26BFC" w:rsidRDefault="00314977" w:rsidP="00B26BFC">
      <w:pPr>
        <w:pStyle w:val="a9"/>
        <w:ind w:right="-569"/>
        <w:jc w:val="right"/>
        <w:rPr>
          <w:rFonts w:ascii="Times New Roman" w:hAnsi="Times New Roman"/>
          <w:sz w:val="24"/>
          <w:szCs w:val="24"/>
          <w:lang w:val="uk-UA"/>
        </w:rPr>
      </w:pPr>
      <w:r>
        <w:rPr>
          <w:rFonts w:ascii="Times New Roman" w:hAnsi="Times New Roman"/>
          <w:noProof/>
          <w:sz w:val="24"/>
          <w:szCs w:val="24"/>
        </w:rPr>
        <w:br w:type="page"/>
      </w:r>
      <w:r w:rsidR="00020EAB">
        <w:rPr>
          <w:rFonts w:ascii="Times New Roman" w:hAnsi="Times New Roman"/>
          <w:noProof/>
          <w:sz w:val="24"/>
          <w:szCs w:val="24"/>
        </w:rPr>
        <w:lastRenderedPageBreak/>
        <w:t xml:space="preserve">Додаток </w:t>
      </w:r>
      <w:r w:rsidR="00020EAB">
        <w:rPr>
          <w:rFonts w:ascii="Times New Roman" w:hAnsi="Times New Roman"/>
          <w:noProof/>
          <w:sz w:val="24"/>
          <w:szCs w:val="24"/>
          <w:lang w:val="uk-UA"/>
        </w:rPr>
        <w:t>2</w:t>
      </w:r>
      <w:r w:rsidR="00B26BFC" w:rsidRPr="00177326">
        <w:rPr>
          <w:rFonts w:ascii="Times New Roman" w:hAnsi="Times New Roman"/>
          <w:noProof/>
          <w:sz w:val="24"/>
          <w:szCs w:val="24"/>
        </w:rPr>
        <w:br/>
      </w:r>
      <w:r w:rsidR="00B26BFC" w:rsidRPr="00B26BFC">
        <w:rPr>
          <w:rFonts w:ascii="Times New Roman" w:hAnsi="Times New Roman"/>
          <w:noProof/>
          <w:sz w:val="24"/>
          <w:szCs w:val="24"/>
          <w:lang w:val="uk-UA"/>
        </w:rPr>
        <w:t>до рішення про</w:t>
      </w:r>
      <w:r w:rsidR="00B26BFC" w:rsidRPr="00B26BFC">
        <w:rPr>
          <w:rFonts w:ascii="Times New Roman" w:hAnsi="Times New Roman"/>
          <w:sz w:val="24"/>
          <w:szCs w:val="24"/>
          <w:lang w:val="uk-UA"/>
        </w:rPr>
        <w:t xml:space="preserve"> встановлення ставок та </w:t>
      </w:r>
    </w:p>
    <w:p w:rsidR="00B26BFC" w:rsidRDefault="00B26BFC" w:rsidP="00B26BFC">
      <w:pPr>
        <w:pStyle w:val="a9"/>
        <w:ind w:right="-569"/>
        <w:jc w:val="right"/>
        <w:rPr>
          <w:rFonts w:ascii="Times New Roman" w:hAnsi="Times New Roman"/>
          <w:sz w:val="24"/>
          <w:szCs w:val="24"/>
          <w:lang w:val="uk-UA"/>
        </w:rPr>
      </w:pPr>
      <w:r w:rsidRPr="00B26BFC">
        <w:rPr>
          <w:rFonts w:ascii="Times New Roman" w:hAnsi="Times New Roman"/>
          <w:sz w:val="24"/>
          <w:szCs w:val="24"/>
          <w:lang w:val="uk-UA"/>
        </w:rPr>
        <w:t xml:space="preserve">пільг із сплати податку на нерухоме майно, </w:t>
      </w:r>
    </w:p>
    <w:p w:rsidR="00B26BFC" w:rsidRPr="00B26BFC" w:rsidRDefault="00B26BFC" w:rsidP="00B26BFC">
      <w:pPr>
        <w:pStyle w:val="a9"/>
        <w:ind w:right="-569"/>
        <w:jc w:val="right"/>
        <w:rPr>
          <w:rFonts w:ascii="Times New Roman" w:hAnsi="Times New Roman"/>
          <w:noProof/>
          <w:sz w:val="24"/>
          <w:szCs w:val="24"/>
          <w:lang w:val="uk-UA"/>
        </w:rPr>
      </w:pPr>
      <w:r w:rsidRPr="00B26BFC">
        <w:rPr>
          <w:rFonts w:ascii="Times New Roman" w:hAnsi="Times New Roman"/>
          <w:sz w:val="24"/>
          <w:szCs w:val="24"/>
          <w:lang w:val="uk-UA"/>
        </w:rPr>
        <w:t>відмінне від земельної ділянки</w:t>
      </w:r>
      <w:r w:rsidRPr="00B26BFC">
        <w:rPr>
          <w:rFonts w:ascii="Times New Roman" w:hAnsi="Times New Roman"/>
          <w:noProof/>
          <w:sz w:val="24"/>
          <w:szCs w:val="24"/>
          <w:lang w:val="uk-UA"/>
        </w:rPr>
        <w:t xml:space="preserve"> на 2019 рік</w:t>
      </w:r>
    </w:p>
    <w:p w:rsidR="00B26BFC" w:rsidRPr="00B26BFC" w:rsidRDefault="00B26BFC" w:rsidP="00B26BFC">
      <w:pPr>
        <w:pStyle w:val="a9"/>
        <w:ind w:right="-569"/>
        <w:jc w:val="right"/>
        <w:rPr>
          <w:rFonts w:ascii="Times New Roman" w:hAnsi="Times New Roman"/>
          <w:sz w:val="24"/>
          <w:szCs w:val="24"/>
          <w:lang w:val="uk-UA"/>
        </w:rPr>
      </w:pPr>
      <w:r w:rsidRPr="00B26BFC">
        <w:rPr>
          <w:rFonts w:ascii="Times New Roman" w:hAnsi="Times New Roman"/>
          <w:sz w:val="24"/>
          <w:szCs w:val="24"/>
          <w:lang w:val="uk-UA"/>
        </w:rPr>
        <w:t>затвердженого рішенням</w:t>
      </w:r>
      <w:r w:rsidRPr="00B26BFC">
        <w:rPr>
          <w:rFonts w:ascii="Times New Roman" w:hAnsi="Times New Roman"/>
          <w:color w:val="000000"/>
          <w:sz w:val="24"/>
          <w:szCs w:val="24"/>
          <w:lang w:val="uk-UA"/>
        </w:rPr>
        <w:t xml:space="preserve">  22сесії 7</w:t>
      </w:r>
      <w:r w:rsidRPr="00B26BFC">
        <w:rPr>
          <w:rFonts w:ascii="Times New Roman" w:hAnsi="Times New Roman"/>
          <w:sz w:val="24"/>
          <w:szCs w:val="24"/>
          <w:lang w:val="uk-UA"/>
        </w:rPr>
        <w:t xml:space="preserve"> скликання</w:t>
      </w:r>
    </w:p>
    <w:p w:rsidR="00B26BFC" w:rsidRPr="00177326" w:rsidRDefault="00B26BFC" w:rsidP="00B26BFC">
      <w:pPr>
        <w:pStyle w:val="a9"/>
        <w:ind w:right="-569"/>
        <w:jc w:val="center"/>
        <w:rPr>
          <w:rFonts w:ascii="Times New Roman" w:hAnsi="Times New Roman"/>
          <w:sz w:val="24"/>
          <w:szCs w:val="24"/>
          <w:lang w:val="uk-UA"/>
        </w:rPr>
      </w:pPr>
      <w:proofErr w:type="spellStart"/>
      <w:r>
        <w:rPr>
          <w:rFonts w:ascii="Times New Roman" w:hAnsi="Times New Roman"/>
          <w:sz w:val="24"/>
          <w:szCs w:val="24"/>
          <w:lang w:val="uk-UA"/>
        </w:rPr>
        <w:t>Широкогребельської</w:t>
      </w:r>
      <w:proofErr w:type="spellEnd"/>
      <w:r w:rsidRPr="00177326">
        <w:rPr>
          <w:rFonts w:ascii="Times New Roman" w:hAnsi="Times New Roman"/>
          <w:sz w:val="24"/>
          <w:szCs w:val="24"/>
          <w:lang w:val="uk-UA"/>
        </w:rPr>
        <w:t xml:space="preserve"> сільської ради</w:t>
      </w:r>
    </w:p>
    <w:p w:rsidR="00AD14E4" w:rsidRPr="00F934C1" w:rsidRDefault="00B26BFC" w:rsidP="00F934C1">
      <w:pPr>
        <w:pStyle w:val="a9"/>
        <w:ind w:right="-569"/>
        <w:jc w:val="right"/>
        <w:rPr>
          <w:rFonts w:ascii="Times New Roman" w:hAnsi="Times New Roman"/>
          <w:sz w:val="24"/>
          <w:szCs w:val="24"/>
          <w:lang w:val="uk-UA"/>
        </w:rPr>
      </w:pPr>
      <w:r w:rsidRPr="00177326">
        <w:rPr>
          <w:rFonts w:ascii="Times New Roman" w:hAnsi="Times New Roman"/>
          <w:sz w:val="24"/>
          <w:szCs w:val="24"/>
          <w:lang w:val="uk-UA"/>
        </w:rPr>
        <w:t xml:space="preserve">від </w:t>
      </w:r>
      <w:r>
        <w:rPr>
          <w:rFonts w:ascii="Times New Roman" w:hAnsi="Times New Roman"/>
          <w:sz w:val="24"/>
          <w:szCs w:val="24"/>
          <w:lang w:val="uk-UA"/>
        </w:rPr>
        <w:t>21.06</w:t>
      </w:r>
      <w:r w:rsidRPr="00177326">
        <w:rPr>
          <w:rFonts w:ascii="Times New Roman" w:hAnsi="Times New Roman"/>
          <w:sz w:val="24"/>
          <w:szCs w:val="24"/>
          <w:lang w:val="uk-UA"/>
        </w:rPr>
        <w:t xml:space="preserve">. 2018 року № </w:t>
      </w:r>
      <w:r>
        <w:rPr>
          <w:rFonts w:ascii="Times New Roman" w:hAnsi="Times New Roman"/>
          <w:sz w:val="24"/>
          <w:szCs w:val="24"/>
          <w:lang w:val="uk-UA"/>
        </w:rPr>
        <w:t>299</w:t>
      </w:r>
    </w:p>
    <w:p w:rsidR="00AD14E4" w:rsidRPr="00106A20" w:rsidRDefault="00AD14E4" w:rsidP="00106A20">
      <w:pPr>
        <w:pStyle w:val="3"/>
        <w:jc w:val="center"/>
        <w:rPr>
          <w:rFonts w:ascii="Times New Roman" w:hAnsi="Times New Roman" w:cs="Times New Roman"/>
          <w:sz w:val="28"/>
          <w:szCs w:val="28"/>
        </w:rPr>
      </w:pPr>
      <w:r w:rsidRPr="00106A20">
        <w:rPr>
          <w:rFonts w:ascii="Times New Roman" w:hAnsi="Times New Roman" w:cs="Times New Roman"/>
          <w:sz w:val="28"/>
          <w:szCs w:val="28"/>
        </w:rPr>
        <w:t>ПЕРЕЛІК</w:t>
      </w:r>
      <w:r w:rsidRPr="00106A20">
        <w:rPr>
          <w:rFonts w:ascii="Times New Roman" w:hAnsi="Times New Roman" w:cs="Times New Roman"/>
          <w:sz w:val="28"/>
          <w:szCs w:val="28"/>
        </w:rPr>
        <w:br/>
        <w:t>пільг для фізичних та юридич</w:t>
      </w:r>
      <w:r w:rsidR="00106A20">
        <w:rPr>
          <w:rFonts w:ascii="Times New Roman" w:hAnsi="Times New Roman" w:cs="Times New Roman"/>
          <w:sz w:val="28"/>
          <w:szCs w:val="28"/>
        </w:rPr>
        <w:t xml:space="preserve">них осіб, наданих відповідно до </w:t>
      </w:r>
      <w:r w:rsidRPr="00106A20">
        <w:rPr>
          <w:rFonts w:ascii="Times New Roman" w:hAnsi="Times New Roman" w:cs="Times New Roman"/>
          <w:sz w:val="28"/>
          <w:szCs w:val="28"/>
        </w:rPr>
        <w:t>підпункту 266.4.2 пункту 266.4 статті 266 Податкового кодексу України, із сплати податку на нерухоме майно, відмінне від земельної ділянки</w:t>
      </w:r>
      <w:r w:rsidRPr="00106A20">
        <w:rPr>
          <w:rFonts w:ascii="Times New Roman" w:hAnsi="Times New Roman" w:cs="Times New Roman"/>
          <w:sz w:val="28"/>
          <w:szCs w:val="28"/>
          <w:vertAlign w:val="superscript"/>
        </w:rPr>
        <w:t xml:space="preserve"> 1</w:t>
      </w:r>
    </w:p>
    <w:p w:rsidR="0037404B" w:rsidRPr="00F934C1" w:rsidRDefault="00AD14E4" w:rsidP="00F934C1">
      <w:pPr>
        <w:pStyle w:val="a6"/>
        <w:rPr>
          <w:b/>
          <w:lang w:val="uk-UA"/>
        </w:rPr>
      </w:pPr>
      <w:proofErr w:type="spellStart"/>
      <w:r w:rsidRPr="00E258D6">
        <w:rPr>
          <w:b/>
          <w:lang w:val="uk-UA"/>
        </w:rPr>
        <w:t>Пільгивстановлюються</w:t>
      </w:r>
      <w:proofErr w:type="spellEnd"/>
      <w:r w:rsidRPr="00E258D6">
        <w:rPr>
          <w:b/>
          <w:lang w:val="uk-UA"/>
        </w:rPr>
        <w:t xml:space="preserve"> на </w:t>
      </w:r>
      <w:r w:rsidRPr="00106A20">
        <w:rPr>
          <w:b/>
          <w:lang w:val="uk-UA"/>
        </w:rPr>
        <w:t>2019</w:t>
      </w:r>
      <w:r w:rsidRPr="00E258D6">
        <w:rPr>
          <w:b/>
          <w:lang w:val="uk-UA"/>
        </w:rPr>
        <w:t xml:space="preserve">рік та вводяться в дію з </w:t>
      </w:r>
      <w:r w:rsidRPr="00106A20">
        <w:rPr>
          <w:b/>
          <w:lang w:val="uk-UA"/>
        </w:rPr>
        <w:t>01.01.</w:t>
      </w:r>
      <w:r w:rsidRPr="00E258D6">
        <w:rPr>
          <w:b/>
          <w:lang w:val="uk-UA"/>
        </w:rPr>
        <w:t>20</w:t>
      </w:r>
      <w:r w:rsidRPr="00106A20">
        <w:rPr>
          <w:b/>
          <w:lang w:val="uk-UA"/>
        </w:rPr>
        <w:t>19</w:t>
      </w:r>
      <w:r w:rsidRPr="00E258D6">
        <w:rPr>
          <w:b/>
          <w:lang w:val="uk-UA"/>
        </w:rPr>
        <w:t xml:space="preserve"> </w:t>
      </w:r>
      <w:proofErr w:type="spellStart"/>
      <w:r w:rsidRPr="00E258D6">
        <w:rPr>
          <w:b/>
          <w:lang w:val="uk-UA"/>
        </w:rPr>
        <w:t>року.</w:t>
      </w:r>
      <w:r w:rsidR="0037404B" w:rsidRPr="00E258D6">
        <w:rPr>
          <w:b/>
          <w:bCs/>
          <w:lang w:val="uk-UA"/>
        </w:rPr>
        <w:t>Адміністративно-територіальнаодиниця</w:t>
      </w:r>
      <w:proofErr w:type="spellEnd"/>
      <w:r w:rsidR="0037404B" w:rsidRPr="00E258D6">
        <w:rPr>
          <w:b/>
          <w:bCs/>
          <w:lang w:val="uk-UA"/>
        </w:rPr>
        <w:t>,</w:t>
      </w:r>
      <w:r w:rsidR="0037404B" w:rsidRPr="00E258D6">
        <w:rPr>
          <w:b/>
          <w:bCs/>
          <w:lang w:val="uk-UA"/>
        </w:rPr>
        <w:br w:type="textWrapping" w:clear="all"/>
        <w:t xml:space="preserve">на яку </w:t>
      </w:r>
      <w:proofErr w:type="spellStart"/>
      <w:r w:rsidR="0037404B" w:rsidRPr="00E258D6">
        <w:rPr>
          <w:b/>
          <w:bCs/>
          <w:lang w:val="uk-UA"/>
        </w:rPr>
        <w:t>поширюєтьсядіярішення</w:t>
      </w:r>
      <w:proofErr w:type="spellEnd"/>
      <w:r w:rsidR="0037404B" w:rsidRPr="00E258D6">
        <w:rPr>
          <w:b/>
          <w:bCs/>
          <w:lang w:val="uk-UA"/>
        </w:rPr>
        <w:t xml:space="preserve"> органу </w:t>
      </w:r>
      <w:proofErr w:type="spellStart"/>
      <w:r w:rsidR="0037404B" w:rsidRPr="00E258D6">
        <w:rPr>
          <w:b/>
          <w:bCs/>
          <w:lang w:val="uk-UA"/>
        </w:rPr>
        <w:t>місцевогосамоврядування</w:t>
      </w:r>
      <w:proofErr w:type="spellEnd"/>
      <w:r w:rsidR="0037404B" w:rsidRPr="00E258D6">
        <w:rPr>
          <w:b/>
          <w:bCs/>
          <w:lang w:val="uk-UA"/>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1130"/>
        <w:gridCol w:w="1416"/>
        <w:gridCol w:w="5635"/>
      </w:tblGrid>
      <w:tr w:rsidR="0037404B" w:rsidRPr="00EC0B8E" w:rsidTr="00D5513C">
        <w:tc>
          <w:tcPr>
            <w:tcW w:w="1742" w:type="dxa"/>
            <w:tcBorders>
              <w:top w:val="single" w:sz="4" w:space="0" w:color="auto"/>
              <w:left w:val="single" w:sz="4" w:space="0" w:color="auto"/>
              <w:bottom w:val="single" w:sz="4" w:space="0" w:color="auto"/>
              <w:right w:val="single" w:sz="4" w:space="0" w:color="auto"/>
            </w:tcBorders>
          </w:tcPr>
          <w:p w:rsidR="0037404B" w:rsidRPr="00A85365" w:rsidRDefault="0037404B" w:rsidP="0037404B">
            <w:pPr>
              <w:jc w:val="center"/>
              <w:rPr>
                <w:b/>
                <w:bCs/>
              </w:rPr>
            </w:pPr>
            <w:r w:rsidRPr="00A85365">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37404B" w:rsidRPr="00A85365" w:rsidRDefault="0037404B" w:rsidP="0037404B">
            <w:pPr>
              <w:jc w:val="center"/>
              <w:rPr>
                <w:b/>
                <w:bCs/>
              </w:rPr>
            </w:pPr>
            <w:r w:rsidRPr="00A85365">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37404B" w:rsidRPr="00A85365" w:rsidRDefault="0037404B" w:rsidP="0037404B">
            <w:pPr>
              <w:jc w:val="center"/>
              <w:rPr>
                <w:b/>
                <w:bCs/>
              </w:rPr>
            </w:pPr>
            <w:r w:rsidRPr="00A85365">
              <w:rPr>
                <w:b/>
                <w:bCs/>
              </w:rPr>
              <w:t>Код КОАТУУ</w:t>
            </w:r>
          </w:p>
        </w:tc>
        <w:tc>
          <w:tcPr>
            <w:tcW w:w="5635" w:type="dxa"/>
            <w:tcBorders>
              <w:top w:val="single" w:sz="4" w:space="0" w:color="auto"/>
              <w:left w:val="single" w:sz="4" w:space="0" w:color="auto"/>
              <w:bottom w:val="single" w:sz="4" w:space="0" w:color="auto"/>
              <w:right w:val="single" w:sz="4" w:space="0" w:color="auto"/>
            </w:tcBorders>
          </w:tcPr>
          <w:p w:rsidR="0037404B" w:rsidRPr="00A85365" w:rsidRDefault="00AD14E4" w:rsidP="00AD14E4">
            <w:pPr>
              <w:jc w:val="center"/>
              <w:rPr>
                <w:b/>
                <w:bCs/>
              </w:rPr>
            </w:pPr>
            <w:r w:rsidRPr="00A85365">
              <w:rPr>
                <w:b/>
              </w:rPr>
              <w:t>Найменування адміністративно-територіальної одиниці або населеного пункту</w:t>
            </w:r>
          </w:p>
        </w:tc>
      </w:tr>
      <w:tr w:rsidR="0037404B" w:rsidRPr="00A85365" w:rsidTr="00D5513C">
        <w:tc>
          <w:tcPr>
            <w:tcW w:w="1742" w:type="dxa"/>
            <w:tcBorders>
              <w:top w:val="single" w:sz="4" w:space="0" w:color="auto"/>
              <w:left w:val="single" w:sz="4" w:space="0" w:color="auto"/>
              <w:bottom w:val="single" w:sz="4" w:space="0" w:color="auto"/>
              <w:right w:val="single" w:sz="4" w:space="0" w:color="auto"/>
            </w:tcBorders>
          </w:tcPr>
          <w:p w:rsidR="0037404B" w:rsidRPr="00A85365" w:rsidRDefault="0037404B" w:rsidP="0037404B">
            <w:pPr>
              <w:jc w:val="center"/>
              <w:rPr>
                <w:bCs/>
              </w:rPr>
            </w:pPr>
            <w:r w:rsidRPr="00A85365">
              <w:rPr>
                <w:bCs/>
              </w:rPr>
              <w:t>05</w:t>
            </w:r>
          </w:p>
        </w:tc>
        <w:tc>
          <w:tcPr>
            <w:tcW w:w="1130" w:type="dxa"/>
            <w:tcBorders>
              <w:top w:val="single" w:sz="4" w:space="0" w:color="auto"/>
              <w:left w:val="single" w:sz="4" w:space="0" w:color="auto"/>
              <w:bottom w:val="single" w:sz="4" w:space="0" w:color="auto"/>
              <w:right w:val="single" w:sz="4" w:space="0" w:color="auto"/>
            </w:tcBorders>
          </w:tcPr>
          <w:p w:rsidR="0037404B" w:rsidRPr="00A85365" w:rsidRDefault="0037404B" w:rsidP="0037404B">
            <w:pPr>
              <w:jc w:val="center"/>
              <w:rPr>
                <w:bCs/>
              </w:rPr>
            </w:pPr>
            <w:r w:rsidRPr="00A85365">
              <w:rPr>
                <w:bCs/>
              </w:rPr>
              <w:t>05248</w:t>
            </w:r>
          </w:p>
        </w:tc>
        <w:tc>
          <w:tcPr>
            <w:tcW w:w="1416" w:type="dxa"/>
            <w:tcBorders>
              <w:top w:val="single" w:sz="4" w:space="0" w:color="auto"/>
              <w:left w:val="single" w:sz="4" w:space="0" w:color="auto"/>
              <w:bottom w:val="single" w:sz="4" w:space="0" w:color="auto"/>
              <w:right w:val="single" w:sz="4" w:space="0" w:color="auto"/>
            </w:tcBorders>
          </w:tcPr>
          <w:p w:rsidR="0037404B" w:rsidRPr="00A85365" w:rsidRDefault="0037404B" w:rsidP="0037404B">
            <w:pPr>
              <w:jc w:val="center"/>
              <w:rPr>
                <w:bCs/>
              </w:rPr>
            </w:pPr>
            <w:r w:rsidRPr="00A85365">
              <w:rPr>
                <w:bCs/>
              </w:rPr>
              <w:t>0524887801</w:t>
            </w:r>
          </w:p>
        </w:tc>
        <w:tc>
          <w:tcPr>
            <w:tcW w:w="5635" w:type="dxa"/>
            <w:tcBorders>
              <w:top w:val="single" w:sz="4" w:space="0" w:color="auto"/>
              <w:left w:val="single" w:sz="4" w:space="0" w:color="auto"/>
              <w:bottom w:val="single" w:sz="4" w:space="0" w:color="auto"/>
              <w:right w:val="single" w:sz="4" w:space="0" w:color="auto"/>
            </w:tcBorders>
          </w:tcPr>
          <w:p w:rsidR="0037404B" w:rsidRPr="00A85365" w:rsidRDefault="0037404B" w:rsidP="0037404B">
            <w:pPr>
              <w:jc w:val="center"/>
              <w:rPr>
                <w:bCs/>
              </w:rPr>
            </w:pPr>
            <w:r w:rsidRPr="00A85365">
              <w:rPr>
                <w:bCs/>
              </w:rPr>
              <w:t>с. Широка Гребля Хмільницького району Вінницької області</w:t>
            </w:r>
          </w:p>
        </w:tc>
      </w:tr>
    </w:tbl>
    <w:p w:rsidR="0037404B" w:rsidRDefault="0037404B" w:rsidP="0037404B">
      <w:pPr>
        <w:widowControl w:val="0"/>
        <w:rPr>
          <w:sz w:val="14"/>
          <w:szCs w:val="14"/>
        </w:rPr>
      </w:pPr>
    </w:p>
    <w:p w:rsidR="0037404B" w:rsidRDefault="0037404B" w:rsidP="0037404B">
      <w:pPr>
        <w:widowControl w:val="0"/>
        <w:rPr>
          <w:sz w:val="14"/>
          <w:szCs w:val="1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843"/>
      </w:tblGrid>
      <w:tr w:rsidR="00F934C1" w:rsidRPr="00FC0CC3" w:rsidTr="00D5513C">
        <w:tc>
          <w:tcPr>
            <w:tcW w:w="8046" w:type="dxa"/>
            <w:tcBorders>
              <w:top w:val="single" w:sz="4" w:space="0" w:color="auto"/>
              <w:left w:val="single" w:sz="4" w:space="0" w:color="auto"/>
              <w:bottom w:val="single" w:sz="4" w:space="0" w:color="auto"/>
              <w:right w:val="single" w:sz="4" w:space="0" w:color="auto"/>
            </w:tcBorders>
            <w:hideMark/>
          </w:tcPr>
          <w:p w:rsidR="00F934C1" w:rsidRPr="00F934C1" w:rsidRDefault="00F934C1" w:rsidP="00F934C1">
            <w:pPr>
              <w:spacing w:before="120"/>
              <w:jc w:val="both"/>
              <w:rPr>
                <w:b/>
              </w:rPr>
            </w:pPr>
            <w:r w:rsidRPr="00F934C1">
              <w:rPr>
                <w:b/>
              </w:rPr>
              <w:t>Група платників, категорія/класифікація будівель та споруд</w:t>
            </w:r>
          </w:p>
        </w:tc>
        <w:tc>
          <w:tcPr>
            <w:tcW w:w="1843" w:type="dxa"/>
            <w:tcBorders>
              <w:top w:val="single" w:sz="4" w:space="0" w:color="auto"/>
              <w:left w:val="single" w:sz="4" w:space="0" w:color="auto"/>
              <w:bottom w:val="single" w:sz="4" w:space="0" w:color="auto"/>
              <w:right w:val="single" w:sz="4" w:space="0" w:color="auto"/>
            </w:tcBorders>
            <w:hideMark/>
          </w:tcPr>
          <w:p w:rsidR="00F934C1" w:rsidRPr="00F934C1" w:rsidRDefault="00F934C1" w:rsidP="00F934C1">
            <w:pPr>
              <w:spacing w:before="120"/>
              <w:jc w:val="center"/>
              <w:rPr>
                <w:b/>
              </w:rPr>
            </w:pPr>
            <w:r w:rsidRPr="00F934C1">
              <w:rPr>
                <w:b/>
              </w:rPr>
              <w:t>Розмір пільги   (відсотків суми податкового зобов'язання за рік)</w:t>
            </w:r>
          </w:p>
        </w:tc>
      </w:tr>
      <w:tr w:rsidR="00F934C1" w:rsidRPr="00FC0CC3" w:rsidTr="00D5513C">
        <w:tc>
          <w:tcPr>
            <w:tcW w:w="8046" w:type="dxa"/>
            <w:tcBorders>
              <w:top w:val="single" w:sz="4" w:space="0" w:color="auto"/>
              <w:left w:val="single" w:sz="4" w:space="0" w:color="auto"/>
              <w:bottom w:val="single" w:sz="4" w:space="0" w:color="auto"/>
              <w:right w:val="single" w:sz="4" w:space="0" w:color="auto"/>
            </w:tcBorders>
            <w:hideMark/>
          </w:tcPr>
          <w:p w:rsidR="00F934C1" w:rsidRPr="00FC0CC3" w:rsidRDefault="00F934C1" w:rsidP="00F934C1">
            <w:pPr>
              <w:spacing w:before="120"/>
              <w:jc w:val="both"/>
              <w:rPr>
                <w:b/>
              </w:rPr>
            </w:pPr>
            <w:r w:rsidRPr="00FC0CC3">
              <w:rPr>
                <w:b/>
              </w:rPr>
              <w:t xml:space="preserve">Фізичні особи </w:t>
            </w:r>
          </w:p>
        </w:tc>
        <w:tc>
          <w:tcPr>
            <w:tcW w:w="1843" w:type="dxa"/>
            <w:tcBorders>
              <w:top w:val="single" w:sz="4" w:space="0" w:color="auto"/>
              <w:left w:val="single" w:sz="4" w:space="0" w:color="auto"/>
              <w:bottom w:val="single" w:sz="4" w:space="0" w:color="auto"/>
              <w:right w:val="single" w:sz="4" w:space="0" w:color="auto"/>
            </w:tcBorders>
          </w:tcPr>
          <w:p w:rsidR="00F934C1" w:rsidRPr="00FC0CC3" w:rsidRDefault="00F934C1" w:rsidP="00F934C1">
            <w:pPr>
              <w:spacing w:before="120"/>
              <w:jc w:val="both"/>
            </w:pPr>
          </w:p>
        </w:tc>
      </w:tr>
      <w:tr w:rsidR="00F934C1" w:rsidRPr="00FC0CC3" w:rsidTr="00D5513C">
        <w:trPr>
          <w:trHeight w:val="1086"/>
        </w:trPr>
        <w:tc>
          <w:tcPr>
            <w:tcW w:w="8046" w:type="dxa"/>
            <w:tcBorders>
              <w:top w:val="single" w:sz="4" w:space="0" w:color="auto"/>
              <w:left w:val="single" w:sz="4" w:space="0" w:color="auto"/>
              <w:bottom w:val="single" w:sz="4" w:space="0" w:color="auto"/>
              <w:right w:val="single" w:sz="4" w:space="0" w:color="auto"/>
            </w:tcBorders>
            <w:hideMark/>
          </w:tcPr>
          <w:p w:rsidR="00F934C1" w:rsidRPr="00FC0CC3" w:rsidRDefault="00F934C1" w:rsidP="00F934C1">
            <w:pPr>
              <w:spacing w:before="120"/>
              <w:jc w:val="both"/>
              <w:rPr>
                <w:color w:val="000000"/>
              </w:rPr>
            </w:pPr>
            <w:r w:rsidRPr="00FC0CC3">
              <w:rPr>
                <w:color w:val="000000"/>
              </w:rPr>
              <w:t>Особи, які належать до учасників бойових дій</w:t>
            </w:r>
            <w:r>
              <w:rPr>
                <w:color w:val="000000"/>
              </w:rPr>
              <w:t xml:space="preserve"> та інвалідів ІІ світової війни</w:t>
            </w:r>
            <w:r w:rsidRPr="00FC0CC3">
              <w:rPr>
                <w:color w:val="000000"/>
              </w:rPr>
              <w:t>,учасників бойовий дій інтернаціональних війн у власності яких перебувають об'єкти житлової та /або нежитлової нерухомості, в тому числі їх частки;</w:t>
            </w:r>
          </w:p>
        </w:tc>
        <w:tc>
          <w:tcPr>
            <w:tcW w:w="1843" w:type="dxa"/>
            <w:tcBorders>
              <w:top w:val="single" w:sz="4" w:space="0" w:color="auto"/>
              <w:left w:val="single" w:sz="4" w:space="0" w:color="auto"/>
              <w:bottom w:val="single" w:sz="4" w:space="0" w:color="auto"/>
              <w:right w:val="single" w:sz="4" w:space="0" w:color="auto"/>
            </w:tcBorders>
          </w:tcPr>
          <w:p w:rsidR="00F934C1" w:rsidRPr="00FC0CC3" w:rsidRDefault="00F934C1" w:rsidP="00F934C1">
            <w:pPr>
              <w:spacing w:before="120"/>
              <w:jc w:val="both"/>
              <w:rPr>
                <w:color w:val="000000"/>
              </w:rPr>
            </w:pPr>
            <w:r w:rsidRPr="00FC0CC3">
              <w:rPr>
                <w:color w:val="000000"/>
              </w:rPr>
              <w:t>100</w:t>
            </w:r>
          </w:p>
          <w:p w:rsidR="00F934C1" w:rsidRPr="00FC0CC3" w:rsidRDefault="00F934C1" w:rsidP="00F934C1">
            <w:pPr>
              <w:rPr>
                <w:noProof/>
                <w:color w:val="000000"/>
              </w:rPr>
            </w:pPr>
          </w:p>
          <w:p w:rsidR="00F934C1" w:rsidRPr="00FC0CC3" w:rsidRDefault="00F934C1" w:rsidP="00F934C1">
            <w:pPr>
              <w:rPr>
                <w:noProof/>
                <w:color w:val="000000"/>
              </w:rPr>
            </w:pPr>
          </w:p>
          <w:p w:rsidR="00F934C1" w:rsidRPr="00FC0CC3" w:rsidRDefault="00F934C1" w:rsidP="00F934C1">
            <w:pPr>
              <w:rPr>
                <w:noProof/>
                <w:color w:val="000000"/>
              </w:rPr>
            </w:pPr>
          </w:p>
        </w:tc>
      </w:tr>
      <w:tr w:rsidR="00F934C1" w:rsidRPr="00FC0CC3" w:rsidTr="00D5513C">
        <w:trPr>
          <w:trHeight w:val="565"/>
        </w:trPr>
        <w:tc>
          <w:tcPr>
            <w:tcW w:w="8046" w:type="dxa"/>
            <w:tcBorders>
              <w:top w:val="single" w:sz="4" w:space="0" w:color="auto"/>
              <w:left w:val="single" w:sz="4" w:space="0" w:color="auto"/>
              <w:bottom w:val="single" w:sz="4" w:space="0" w:color="auto"/>
              <w:right w:val="single" w:sz="4" w:space="0" w:color="auto"/>
            </w:tcBorders>
            <w:hideMark/>
          </w:tcPr>
          <w:p w:rsidR="00F934C1" w:rsidRPr="00FC0CC3" w:rsidRDefault="00F934C1" w:rsidP="00F934C1">
            <w:pPr>
              <w:spacing w:after="135"/>
              <w:rPr>
                <w:noProof/>
                <w:color w:val="000000"/>
              </w:rPr>
            </w:pPr>
            <w:r w:rsidRPr="00FC0CC3">
              <w:rPr>
                <w:noProof/>
                <w:color w:val="000000"/>
              </w:rPr>
              <w:t xml:space="preserve">Інваліди І-ої групи, у власності яких перебувають об'єкти житлової та/або нежитлової нерухомості, в тому числі їх частки. </w:t>
            </w:r>
          </w:p>
        </w:tc>
        <w:tc>
          <w:tcPr>
            <w:tcW w:w="1843" w:type="dxa"/>
            <w:tcBorders>
              <w:top w:val="single" w:sz="4" w:space="0" w:color="auto"/>
              <w:left w:val="single" w:sz="4" w:space="0" w:color="auto"/>
              <w:bottom w:val="single" w:sz="4" w:space="0" w:color="auto"/>
              <w:right w:val="single" w:sz="4" w:space="0" w:color="auto"/>
            </w:tcBorders>
          </w:tcPr>
          <w:p w:rsidR="00F934C1" w:rsidRPr="00FC0CC3" w:rsidRDefault="00F934C1" w:rsidP="00F934C1">
            <w:pPr>
              <w:rPr>
                <w:noProof/>
                <w:color w:val="000000"/>
              </w:rPr>
            </w:pPr>
            <w:r w:rsidRPr="00FC0CC3">
              <w:rPr>
                <w:noProof/>
                <w:color w:val="000000"/>
              </w:rPr>
              <w:t>100</w:t>
            </w:r>
          </w:p>
        </w:tc>
      </w:tr>
      <w:tr w:rsidR="00F934C1" w:rsidRPr="00FC0CC3" w:rsidTr="00D5513C">
        <w:trPr>
          <w:trHeight w:val="859"/>
        </w:trPr>
        <w:tc>
          <w:tcPr>
            <w:tcW w:w="8046" w:type="dxa"/>
            <w:tcBorders>
              <w:top w:val="single" w:sz="4" w:space="0" w:color="auto"/>
              <w:left w:val="single" w:sz="4" w:space="0" w:color="auto"/>
              <w:bottom w:val="single" w:sz="4" w:space="0" w:color="auto"/>
              <w:right w:val="single" w:sz="4" w:space="0" w:color="auto"/>
            </w:tcBorders>
            <w:hideMark/>
          </w:tcPr>
          <w:p w:rsidR="00F934C1" w:rsidRPr="00FC0CC3" w:rsidRDefault="00F934C1" w:rsidP="00F934C1">
            <w:pPr>
              <w:spacing w:after="135"/>
              <w:rPr>
                <w:noProof/>
                <w:color w:val="000000"/>
              </w:rPr>
            </w:pPr>
            <w:r w:rsidRPr="00FC0CC3">
              <w:rPr>
                <w:noProof/>
                <w:color w:val="000000"/>
              </w:rPr>
              <w:t>Особи, які належать до постраждалих внаслідок аварії на Чорнобильській АЕС, віднесених до 1,2 категорій , у власності яких перебувають об'єкти житлової та/або нежитлової нерухомості, в тому числі їх частки.</w:t>
            </w:r>
          </w:p>
        </w:tc>
        <w:tc>
          <w:tcPr>
            <w:tcW w:w="1843" w:type="dxa"/>
            <w:tcBorders>
              <w:top w:val="single" w:sz="4" w:space="0" w:color="auto"/>
              <w:left w:val="single" w:sz="4" w:space="0" w:color="auto"/>
              <w:bottom w:val="single" w:sz="4" w:space="0" w:color="auto"/>
              <w:right w:val="single" w:sz="4" w:space="0" w:color="auto"/>
            </w:tcBorders>
          </w:tcPr>
          <w:p w:rsidR="00F934C1" w:rsidRPr="00FC0CC3" w:rsidRDefault="00F934C1" w:rsidP="00F934C1">
            <w:pPr>
              <w:rPr>
                <w:noProof/>
                <w:color w:val="000000"/>
              </w:rPr>
            </w:pPr>
          </w:p>
          <w:p w:rsidR="00F934C1" w:rsidRPr="00FC0CC3" w:rsidRDefault="00F934C1" w:rsidP="00F934C1">
            <w:pPr>
              <w:rPr>
                <w:noProof/>
                <w:color w:val="000000"/>
              </w:rPr>
            </w:pPr>
            <w:r w:rsidRPr="00FC0CC3">
              <w:rPr>
                <w:noProof/>
                <w:color w:val="000000"/>
              </w:rPr>
              <w:t>100</w:t>
            </w:r>
          </w:p>
        </w:tc>
      </w:tr>
      <w:tr w:rsidR="00F934C1" w:rsidRPr="00FC0CC3" w:rsidTr="00D5513C">
        <w:trPr>
          <w:trHeight w:val="844"/>
        </w:trPr>
        <w:tc>
          <w:tcPr>
            <w:tcW w:w="8046" w:type="dxa"/>
            <w:tcBorders>
              <w:top w:val="single" w:sz="4" w:space="0" w:color="auto"/>
              <w:left w:val="single" w:sz="4" w:space="0" w:color="auto"/>
              <w:bottom w:val="single" w:sz="4" w:space="0" w:color="auto"/>
              <w:right w:val="single" w:sz="4" w:space="0" w:color="auto"/>
            </w:tcBorders>
            <w:hideMark/>
          </w:tcPr>
          <w:p w:rsidR="00F934C1" w:rsidRPr="00FC0CC3" w:rsidRDefault="00F934C1" w:rsidP="00F934C1">
            <w:pPr>
              <w:spacing w:after="135"/>
              <w:rPr>
                <w:noProof/>
                <w:color w:val="000000"/>
              </w:rPr>
            </w:pPr>
            <w:r w:rsidRPr="00FC0CC3">
              <w:rPr>
                <w:noProof/>
                <w:color w:val="000000"/>
              </w:rPr>
              <w:t>Учасників бойових дій АТО та їх сімей, осіб, які приймали участь в АТО, сімей загиблих учасників АТО, у власності яких перебувають об'єкти житлової та/або нежитлової нерухомості, в тому числі їх частки.;</w:t>
            </w:r>
          </w:p>
        </w:tc>
        <w:tc>
          <w:tcPr>
            <w:tcW w:w="1843" w:type="dxa"/>
            <w:tcBorders>
              <w:top w:val="single" w:sz="4" w:space="0" w:color="auto"/>
              <w:left w:val="single" w:sz="4" w:space="0" w:color="auto"/>
              <w:bottom w:val="single" w:sz="4" w:space="0" w:color="auto"/>
              <w:right w:val="single" w:sz="4" w:space="0" w:color="auto"/>
            </w:tcBorders>
          </w:tcPr>
          <w:p w:rsidR="00F934C1" w:rsidRPr="00FC0CC3" w:rsidRDefault="00F934C1" w:rsidP="00F934C1">
            <w:pPr>
              <w:rPr>
                <w:noProof/>
                <w:color w:val="000000"/>
              </w:rPr>
            </w:pPr>
            <w:r w:rsidRPr="00FC0CC3">
              <w:rPr>
                <w:noProof/>
                <w:color w:val="000000"/>
              </w:rPr>
              <w:t>100</w:t>
            </w:r>
          </w:p>
          <w:p w:rsidR="00F934C1" w:rsidRPr="00FC0CC3" w:rsidRDefault="00F934C1" w:rsidP="00F934C1">
            <w:pPr>
              <w:rPr>
                <w:noProof/>
                <w:color w:val="000000"/>
              </w:rPr>
            </w:pPr>
          </w:p>
          <w:p w:rsidR="00F934C1" w:rsidRPr="00FC0CC3" w:rsidRDefault="00F934C1" w:rsidP="00F934C1">
            <w:pPr>
              <w:rPr>
                <w:noProof/>
                <w:color w:val="000000"/>
              </w:rPr>
            </w:pPr>
          </w:p>
        </w:tc>
      </w:tr>
      <w:tr w:rsidR="00F934C1" w:rsidRPr="00FC0CC3" w:rsidTr="00D5513C">
        <w:trPr>
          <w:trHeight w:val="858"/>
        </w:trPr>
        <w:tc>
          <w:tcPr>
            <w:tcW w:w="8046" w:type="dxa"/>
            <w:tcBorders>
              <w:top w:val="single" w:sz="4" w:space="0" w:color="auto"/>
              <w:left w:val="single" w:sz="4" w:space="0" w:color="auto"/>
              <w:bottom w:val="single" w:sz="4" w:space="0" w:color="auto"/>
              <w:right w:val="single" w:sz="4" w:space="0" w:color="auto"/>
            </w:tcBorders>
            <w:hideMark/>
          </w:tcPr>
          <w:p w:rsidR="00F934C1" w:rsidRPr="00FC0CC3" w:rsidRDefault="00F934C1" w:rsidP="00F934C1">
            <w:pPr>
              <w:spacing w:after="135"/>
              <w:jc w:val="both"/>
              <w:rPr>
                <w:noProof/>
                <w:color w:val="000000"/>
              </w:rPr>
            </w:pPr>
            <w:r w:rsidRPr="00FC0CC3">
              <w:rPr>
                <w:noProof/>
                <w:color w:val="000000"/>
              </w:rPr>
              <w:t>Багатодітних сімей, в яких виховується троє  і більше дітей віком до 18 років, у власності яких перебувають об'єкти житлової та/або нежитлової нерухомості, в тому числі їх частки.</w:t>
            </w:r>
          </w:p>
        </w:tc>
        <w:tc>
          <w:tcPr>
            <w:tcW w:w="1843" w:type="dxa"/>
            <w:tcBorders>
              <w:top w:val="single" w:sz="4" w:space="0" w:color="auto"/>
              <w:left w:val="single" w:sz="4" w:space="0" w:color="auto"/>
              <w:bottom w:val="single" w:sz="4" w:space="0" w:color="auto"/>
              <w:right w:val="single" w:sz="4" w:space="0" w:color="auto"/>
            </w:tcBorders>
            <w:hideMark/>
          </w:tcPr>
          <w:p w:rsidR="00F934C1" w:rsidRPr="00FC0CC3" w:rsidRDefault="00F934C1" w:rsidP="00F934C1">
            <w:pPr>
              <w:rPr>
                <w:noProof/>
                <w:color w:val="000000"/>
              </w:rPr>
            </w:pPr>
            <w:r w:rsidRPr="00FC0CC3">
              <w:rPr>
                <w:noProof/>
                <w:color w:val="000000"/>
              </w:rPr>
              <w:t>100</w:t>
            </w:r>
          </w:p>
        </w:tc>
      </w:tr>
      <w:tr w:rsidR="00F934C1" w:rsidRPr="00FC0CC3" w:rsidTr="00D5513C">
        <w:tc>
          <w:tcPr>
            <w:tcW w:w="8046" w:type="dxa"/>
            <w:tcBorders>
              <w:top w:val="single" w:sz="4" w:space="0" w:color="auto"/>
              <w:left w:val="single" w:sz="4" w:space="0" w:color="auto"/>
              <w:bottom w:val="single" w:sz="4" w:space="0" w:color="auto"/>
              <w:right w:val="single" w:sz="4" w:space="0" w:color="auto"/>
            </w:tcBorders>
            <w:hideMark/>
          </w:tcPr>
          <w:p w:rsidR="00F934C1" w:rsidRPr="00FC0CC3" w:rsidRDefault="00F934C1" w:rsidP="00F934C1">
            <w:pPr>
              <w:tabs>
                <w:tab w:val="left" w:pos="993"/>
              </w:tabs>
              <w:jc w:val="both"/>
              <w:rPr>
                <w:noProof/>
                <w:color w:val="000000"/>
              </w:rPr>
            </w:pPr>
            <w:r w:rsidRPr="00FC0CC3">
              <w:rPr>
                <w:noProof/>
                <w:color w:val="000000"/>
              </w:rPr>
              <w:t>Господарські (присадибні) будівлі-допоміжні (нежитлові) приміщення, до яких належать сараї, хліви, індивідуальні гаражі, літні кухні, майстерні, вбиральні, погреби, навіси, котельні, бойлерні, трансформаторні підстанції тощо (за умови, якщо такі об’єкти нежитлової нерухомості не використовуються їх власниками з метою одержання доходів)</w:t>
            </w:r>
          </w:p>
        </w:tc>
        <w:tc>
          <w:tcPr>
            <w:tcW w:w="1843" w:type="dxa"/>
            <w:tcBorders>
              <w:top w:val="single" w:sz="4" w:space="0" w:color="auto"/>
              <w:left w:val="single" w:sz="4" w:space="0" w:color="auto"/>
              <w:bottom w:val="single" w:sz="4" w:space="0" w:color="auto"/>
              <w:right w:val="single" w:sz="4" w:space="0" w:color="auto"/>
            </w:tcBorders>
            <w:hideMark/>
          </w:tcPr>
          <w:p w:rsidR="00F934C1" w:rsidRPr="00FC0CC3" w:rsidRDefault="00F934C1" w:rsidP="00F934C1">
            <w:pPr>
              <w:spacing w:before="120"/>
              <w:jc w:val="both"/>
              <w:rPr>
                <w:color w:val="000000"/>
              </w:rPr>
            </w:pPr>
            <w:r w:rsidRPr="00FC0CC3">
              <w:rPr>
                <w:color w:val="000000"/>
              </w:rPr>
              <w:t>100</w:t>
            </w:r>
          </w:p>
        </w:tc>
      </w:tr>
    </w:tbl>
    <w:p w:rsidR="00AD14E4" w:rsidRDefault="00F934C1" w:rsidP="00314977">
      <w:pPr>
        <w:rPr>
          <w:sz w:val="14"/>
          <w:szCs w:val="14"/>
        </w:rPr>
      </w:pPr>
      <w:r w:rsidRPr="002E6538">
        <w:t xml:space="preserve">Секретар сільської ради                   </w:t>
      </w:r>
      <w:r>
        <w:t>Р.М.Кащук</w:t>
      </w:r>
    </w:p>
    <w:sectPr w:rsidR="00AD14E4" w:rsidSect="009C2F3D">
      <w:pgSz w:w="11905" w:h="16837"/>
      <w:pgMar w:top="539" w:right="1134" w:bottom="851"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1E437C2"/>
    <w:multiLevelType w:val="hybridMultilevel"/>
    <w:tmpl w:val="7F4E4D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F07E52"/>
    <w:multiLevelType w:val="multilevel"/>
    <w:tmpl w:val="907E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67A5F"/>
    <w:multiLevelType w:val="hybridMultilevel"/>
    <w:tmpl w:val="E5E2D6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F36FBA"/>
    <w:multiLevelType w:val="hybridMultilevel"/>
    <w:tmpl w:val="43B87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CF57802"/>
    <w:multiLevelType w:val="hybridMultilevel"/>
    <w:tmpl w:val="A42CDA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hideGrammaticalErrors/>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A07"/>
    <w:rsid w:val="0001375C"/>
    <w:rsid w:val="000204E8"/>
    <w:rsid w:val="00020EAB"/>
    <w:rsid w:val="00023DD9"/>
    <w:rsid w:val="00031E1B"/>
    <w:rsid w:val="00033719"/>
    <w:rsid w:val="00044023"/>
    <w:rsid w:val="00077659"/>
    <w:rsid w:val="000968CB"/>
    <w:rsid w:val="00097737"/>
    <w:rsid w:val="000A490F"/>
    <w:rsid w:val="000B0858"/>
    <w:rsid w:val="000C1C4B"/>
    <w:rsid w:val="000D6984"/>
    <w:rsid w:val="00106A20"/>
    <w:rsid w:val="001143C7"/>
    <w:rsid w:val="00134133"/>
    <w:rsid w:val="00135CB3"/>
    <w:rsid w:val="00177919"/>
    <w:rsid w:val="00193F25"/>
    <w:rsid w:val="001A6A5E"/>
    <w:rsid w:val="001C4826"/>
    <w:rsid w:val="001C62D2"/>
    <w:rsid w:val="001C700C"/>
    <w:rsid w:val="001C7A40"/>
    <w:rsid w:val="001D2C66"/>
    <w:rsid w:val="001D5433"/>
    <w:rsid w:val="001E55A2"/>
    <w:rsid w:val="001E7440"/>
    <w:rsid w:val="001F1429"/>
    <w:rsid w:val="001F28D2"/>
    <w:rsid w:val="001F4668"/>
    <w:rsid w:val="001F4ADF"/>
    <w:rsid w:val="0021255E"/>
    <w:rsid w:val="002220AA"/>
    <w:rsid w:val="002272A6"/>
    <w:rsid w:val="002417E5"/>
    <w:rsid w:val="00241CB2"/>
    <w:rsid w:val="00243209"/>
    <w:rsid w:val="00245202"/>
    <w:rsid w:val="0025276E"/>
    <w:rsid w:val="00255B67"/>
    <w:rsid w:val="0026250F"/>
    <w:rsid w:val="00287B91"/>
    <w:rsid w:val="002A2C04"/>
    <w:rsid w:val="002A5DAD"/>
    <w:rsid w:val="002B10BF"/>
    <w:rsid w:val="002B15CA"/>
    <w:rsid w:val="002E4B2C"/>
    <w:rsid w:val="002E6D4D"/>
    <w:rsid w:val="002F1727"/>
    <w:rsid w:val="00314842"/>
    <w:rsid w:val="00314977"/>
    <w:rsid w:val="00316F73"/>
    <w:rsid w:val="00323A90"/>
    <w:rsid w:val="00325666"/>
    <w:rsid w:val="00326186"/>
    <w:rsid w:val="00336AF6"/>
    <w:rsid w:val="0034459E"/>
    <w:rsid w:val="00344C9D"/>
    <w:rsid w:val="0035448D"/>
    <w:rsid w:val="00367872"/>
    <w:rsid w:val="00372AB1"/>
    <w:rsid w:val="0037404B"/>
    <w:rsid w:val="00392521"/>
    <w:rsid w:val="00393696"/>
    <w:rsid w:val="00396909"/>
    <w:rsid w:val="003B2A3A"/>
    <w:rsid w:val="003D2D50"/>
    <w:rsid w:val="003F7165"/>
    <w:rsid w:val="0040238A"/>
    <w:rsid w:val="00412B08"/>
    <w:rsid w:val="004177CE"/>
    <w:rsid w:val="00433BA1"/>
    <w:rsid w:val="004463F1"/>
    <w:rsid w:val="00446BBB"/>
    <w:rsid w:val="00446D24"/>
    <w:rsid w:val="00467B3E"/>
    <w:rsid w:val="00472DEA"/>
    <w:rsid w:val="00486DF1"/>
    <w:rsid w:val="00487D5E"/>
    <w:rsid w:val="004932C5"/>
    <w:rsid w:val="004E13D0"/>
    <w:rsid w:val="004F4A6C"/>
    <w:rsid w:val="004F72F4"/>
    <w:rsid w:val="00515A50"/>
    <w:rsid w:val="005202A2"/>
    <w:rsid w:val="005252F0"/>
    <w:rsid w:val="00527803"/>
    <w:rsid w:val="005339F4"/>
    <w:rsid w:val="00536CBF"/>
    <w:rsid w:val="005442E1"/>
    <w:rsid w:val="00560F2C"/>
    <w:rsid w:val="00563551"/>
    <w:rsid w:val="00564306"/>
    <w:rsid w:val="00564B47"/>
    <w:rsid w:val="00566735"/>
    <w:rsid w:val="00586A1A"/>
    <w:rsid w:val="005A3EBA"/>
    <w:rsid w:val="005F7571"/>
    <w:rsid w:val="00600954"/>
    <w:rsid w:val="00600DBD"/>
    <w:rsid w:val="00611F56"/>
    <w:rsid w:val="00616FA8"/>
    <w:rsid w:val="00627AAE"/>
    <w:rsid w:val="006313FF"/>
    <w:rsid w:val="00637F10"/>
    <w:rsid w:val="00644527"/>
    <w:rsid w:val="006619B7"/>
    <w:rsid w:val="006809D4"/>
    <w:rsid w:val="00687653"/>
    <w:rsid w:val="006B2157"/>
    <w:rsid w:val="006B6846"/>
    <w:rsid w:val="006C787E"/>
    <w:rsid w:val="006C7D8B"/>
    <w:rsid w:val="006D3797"/>
    <w:rsid w:val="006D4C1A"/>
    <w:rsid w:val="006F2FF6"/>
    <w:rsid w:val="007126DE"/>
    <w:rsid w:val="00713A1F"/>
    <w:rsid w:val="007341B4"/>
    <w:rsid w:val="00737B6E"/>
    <w:rsid w:val="00756D55"/>
    <w:rsid w:val="00757001"/>
    <w:rsid w:val="0077484E"/>
    <w:rsid w:val="00777EF6"/>
    <w:rsid w:val="00782A92"/>
    <w:rsid w:val="007C06C3"/>
    <w:rsid w:val="007C3F2D"/>
    <w:rsid w:val="007D6271"/>
    <w:rsid w:val="007E7DB2"/>
    <w:rsid w:val="007F0417"/>
    <w:rsid w:val="007F2119"/>
    <w:rsid w:val="007F63A9"/>
    <w:rsid w:val="00807F24"/>
    <w:rsid w:val="00811D02"/>
    <w:rsid w:val="008125CB"/>
    <w:rsid w:val="00822EF5"/>
    <w:rsid w:val="00823D8B"/>
    <w:rsid w:val="00841F04"/>
    <w:rsid w:val="0084313E"/>
    <w:rsid w:val="00843C0B"/>
    <w:rsid w:val="008441B2"/>
    <w:rsid w:val="00851DE2"/>
    <w:rsid w:val="00860A63"/>
    <w:rsid w:val="008B42E9"/>
    <w:rsid w:val="008C0DA3"/>
    <w:rsid w:val="008E7F2F"/>
    <w:rsid w:val="008F4FEA"/>
    <w:rsid w:val="00941EBD"/>
    <w:rsid w:val="00951487"/>
    <w:rsid w:val="009721F3"/>
    <w:rsid w:val="00972ED0"/>
    <w:rsid w:val="00973294"/>
    <w:rsid w:val="00984C86"/>
    <w:rsid w:val="00996D4F"/>
    <w:rsid w:val="009A2D1C"/>
    <w:rsid w:val="009B035A"/>
    <w:rsid w:val="009B20E0"/>
    <w:rsid w:val="009C2F3D"/>
    <w:rsid w:val="009C779A"/>
    <w:rsid w:val="00A02348"/>
    <w:rsid w:val="00A1367C"/>
    <w:rsid w:val="00A1368E"/>
    <w:rsid w:val="00A23B05"/>
    <w:rsid w:val="00A265BE"/>
    <w:rsid w:val="00A453E8"/>
    <w:rsid w:val="00A47294"/>
    <w:rsid w:val="00A47980"/>
    <w:rsid w:val="00A660C4"/>
    <w:rsid w:val="00A72083"/>
    <w:rsid w:val="00A85365"/>
    <w:rsid w:val="00A93333"/>
    <w:rsid w:val="00AB08BA"/>
    <w:rsid w:val="00AD14E4"/>
    <w:rsid w:val="00AD389D"/>
    <w:rsid w:val="00AF0C52"/>
    <w:rsid w:val="00B26BFC"/>
    <w:rsid w:val="00B27C6B"/>
    <w:rsid w:val="00B50D0D"/>
    <w:rsid w:val="00B572E1"/>
    <w:rsid w:val="00B57B24"/>
    <w:rsid w:val="00B7453B"/>
    <w:rsid w:val="00B75A07"/>
    <w:rsid w:val="00B84061"/>
    <w:rsid w:val="00B84170"/>
    <w:rsid w:val="00B856F8"/>
    <w:rsid w:val="00B948A3"/>
    <w:rsid w:val="00B966AC"/>
    <w:rsid w:val="00BB22E3"/>
    <w:rsid w:val="00BC365F"/>
    <w:rsid w:val="00BC6C68"/>
    <w:rsid w:val="00BD0573"/>
    <w:rsid w:val="00BE2753"/>
    <w:rsid w:val="00C331B8"/>
    <w:rsid w:val="00C3471D"/>
    <w:rsid w:val="00C366DF"/>
    <w:rsid w:val="00C43143"/>
    <w:rsid w:val="00C437CF"/>
    <w:rsid w:val="00C579F8"/>
    <w:rsid w:val="00C63710"/>
    <w:rsid w:val="00C6404E"/>
    <w:rsid w:val="00C74CFF"/>
    <w:rsid w:val="00C77402"/>
    <w:rsid w:val="00CB3665"/>
    <w:rsid w:val="00CB4C9A"/>
    <w:rsid w:val="00CB4F02"/>
    <w:rsid w:val="00CE64AC"/>
    <w:rsid w:val="00CF3AF5"/>
    <w:rsid w:val="00D10E8E"/>
    <w:rsid w:val="00D27E80"/>
    <w:rsid w:val="00D31855"/>
    <w:rsid w:val="00D31869"/>
    <w:rsid w:val="00D31CB0"/>
    <w:rsid w:val="00D3634A"/>
    <w:rsid w:val="00D50D01"/>
    <w:rsid w:val="00D50E41"/>
    <w:rsid w:val="00D5513C"/>
    <w:rsid w:val="00D55749"/>
    <w:rsid w:val="00D56192"/>
    <w:rsid w:val="00D5741F"/>
    <w:rsid w:val="00D622A1"/>
    <w:rsid w:val="00D67584"/>
    <w:rsid w:val="00D94C98"/>
    <w:rsid w:val="00D96DF6"/>
    <w:rsid w:val="00DE74D9"/>
    <w:rsid w:val="00DF466E"/>
    <w:rsid w:val="00E02757"/>
    <w:rsid w:val="00E05F04"/>
    <w:rsid w:val="00E10525"/>
    <w:rsid w:val="00E237B6"/>
    <w:rsid w:val="00E258D6"/>
    <w:rsid w:val="00E33326"/>
    <w:rsid w:val="00E35227"/>
    <w:rsid w:val="00E4195F"/>
    <w:rsid w:val="00E600E1"/>
    <w:rsid w:val="00E74288"/>
    <w:rsid w:val="00E8621F"/>
    <w:rsid w:val="00E90165"/>
    <w:rsid w:val="00E93986"/>
    <w:rsid w:val="00E94563"/>
    <w:rsid w:val="00EC5844"/>
    <w:rsid w:val="00EE6B89"/>
    <w:rsid w:val="00EF5D42"/>
    <w:rsid w:val="00F0310B"/>
    <w:rsid w:val="00F05B30"/>
    <w:rsid w:val="00F07BF2"/>
    <w:rsid w:val="00F07C38"/>
    <w:rsid w:val="00F14FFF"/>
    <w:rsid w:val="00F2002A"/>
    <w:rsid w:val="00F2380F"/>
    <w:rsid w:val="00F358F7"/>
    <w:rsid w:val="00F47140"/>
    <w:rsid w:val="00F51319"/>
    <w:rsid w:val="00F52D76"/>
    <w:rsid w:val="00F66E00"/>
    <w:rsid w:val="00F67726"/>
    <w:rsid w:val="00F934C1"/>
    <w:rsid w:val="00F9734F"/>
    <w:rsid w:val="00F975B4"/>
    <w:rsid w:val="00FB1BD1"/>
    <w:rsid w:val="00FB2B78"/>
    <w:rsid w:val="00FB45F6"/>
    <w:rsid w:val="00FC1E0C"/>
    <w:rsid w:val="00FC2710"/>
    <w:rsid w:val="00FC39FC"/>
    <w:rsid w:val="00FC3F75"/>
    <w:rsid w:val="00FD2489"/>
    <w:rsid w:val="00FE30F8"/>
    <w:rsid w:val="00FE7526"/>
    <w:rsid w:val="00FE783C"/>
    <w:rsid w:val="00FE7A7C"/>
    <w:rsid w:val="00FF536C"/>
    <w:rsid w:val="00FF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HTML Preformatted" w:locked="1" w:semiHidden="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78"/>
    <w:rPr>
      <w:rFonts w:ascii="Times New Roman" w:eastAsia="Times New Roman" w:hAnsi="Times New Roman"/>
      <w:sz w:val="24"/>
      <w:szCs w:val="24"/>
      <w:lang w:val="uk-UA" w:eastAsia="uk-UA"/>
    </w:rPr>
  </w:style>
  <w:style w:type="paragraph" w:styleId="1">
    <w:name w:val="heading 1"/>
    <w:basedOn w:val="a"/>
    <w:next w:val="a"/>
    <w:link w:val="10"/>
    <w:qFormat/>
    <w:rsid w:val="00FB2B78"/>
    <w:pPr>
      <w:keepNext/>
      <w:jc w:val="center"/>
      <w:outlineLvl w:val="0"/>
    </w:pPr>
    <w:rPr>
      <w:sz w:val="28"/>
      <w:lang w:eastAsia="ru-RU"/>
    </w:rPr>
  </w:style>
  <w:style w:type="paragraph" w:styleId="2">
    <w:name w:val="heading 2"/>
    <w:basedOn w:val="a"/>
    <w:next w:val="a"/>
    <w:link w:val="20"/>
    <w:qFormat/>
    <w:rsid w:val="005252F0"/>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2B78"/>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0B085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B2B78"/>
    <w:rPr>
      <w:rFonts w:ascii="Times New Roman" w:hAnsi="Times New Roman" w:cs="Times New Roman"/>
      <w:sz w:val="24"/>
      <w:szCs w:val="24"/>
      <w:lang w:val="uk-UA" w:eastAsia="ru-RU"/>
    </w:rPr>
  </w:style>
  <w:style w:type="character" w:customStyle="1" w:styleId="20">
    <w:name w:val="Заголовок 2 Знак"/>
    <w:link w:val="2"/>
    <w:locked/>
    <w:rsid w:val="005252F0"/>
    <w:rPr>
      <w:rFonts w:ascii="Cambria" w:hAnsi="Cambria" w:cs="Times New Roman"/>
      <w:b/>
      <w:bCs/>
      <w:color w:val="4F81BD"/>
      <w:sz w:val="26"/>
      <w:szCs w:val="26"/>
      <w:lang w:val="uk-UA" w:eastAsia="uk-UA"/>
    </w:rPr>
  </w:style>
  <w:style w:type="character" w:customStyle="1" w:styleId="30">
    <w:name w:val="Заголовок 3 Знак"/>
    <w:link w:val="3"/>
    <w:locked/>
    <w:rsid w:val="00FB2B78"/>
    <w:rPr>
      <w:rFonts w:ascii="Arial" w:hAnsi="Arial" w:cs="Arial"/>
      <w:b/>
      <w:bCs/>
      <w:sz w:val="26"/>
      <w:szCs w:val="26"/>
      <w:lang w:val="uk-UA" w:eastAsia="uk-UA"/>
    </w:rPr>
  </w:style>
  <w:style w:type="character" w:customStyle="1" w:styleId="50">
    <w:name w:val="Заголовок 5 Знак"/>
    <w:link w:val="5"/>
    <w:uiPriority w:val="99"/>
    <w:locked/>
    <w:rsid w:val="000B0858"/>
    <w:rPr>
      <w:rFonts w:ascii="Cambria" w:hAnsi="Cambria" w:cs="Times New Roman"/>
      <w:color w:val="243F60"/>
      <w:sz w:val="24"/>
      <w:szCs w:val="24"/>
      <w:lang w:val="uk-UA" w:eastAsia="uk-UA"/>
    </w:rPr>
  </w:style>
  <w:style w:type="paragraph" w:customStyle="1" w:styleId="rvps2">
    <w:name w:val="rvps2"/>
    <w:basedOn w:val="a"/>
    <w:rsid w:val="00FB2B78"/>
    <w:pPr>
      <w:spacing w:before="100" w:beforeAutospacing="1" w:after="100" w:afterAutospacing="1"/>
    </w:pPr>
    <w:rPr>
      <w:lang w:val="ru-RU" w:eastAsia="ru-RU"/>
    </w:rPr>
  </w:style>
  <w:style w:type="paragraph" w:customStyle="1" w:styleId="StyleZakonu">
    <w:name w:val="StyleZakonu"/>
    <w:basedOn w:val="a"/>
    <w:link w:val="StyleZakonu0"/>
    <w:rsid w:val="00FB2B78"/>
    <w:pPr>
      <w:spacing w:after="60" w:line="220" w:lineRule="exact"/>
      <w:ind w:firstLine="284"/>
      <w:jc w:val="both"/>
    </w:pPr>
    <w:rPr>
      <w:rFonts w:eastAsia="Calibri"/>
      <w:sz w:val="20"/>
      <w:szCs w:val="20"/>
      <w:lang w:eastAsia="ru-RU"/>
    </w:rPr>
  </w:style>
  <w:style w:type="paragraph" w:customStyle="1" w:styleId="11">
    <w:name w:val="Абзац списка1"/>
    <w:basedOn w:val="a"/>
    <w:uiPriority w:val="99"/>
    <w:rsid w:val="00FB2B78"/>
    <w:pPr>
      <w:ind w:left="720"/>
      <w:contextualSpacing/>
    </w:pPr>
    <w:rPr>
      <w:rFonts w:eastAsia="Calibri"/>
      <w:lang w:val="ru-RU" w:eastAsia="ru-RU"/>
    </w:rPr>
  </w:style>
  <w:style w:type="character" w:customStyle="1" w:styleId="StyleZakonu0">
    <w:name w:val="StyleZakonu Знак"/>
    <w:link w:val="StyleZakonu"/>
    <w:locked/>
    <w:rsid w:val="00FB2B78"/>
    <w:rPr>
      <w:rFonts w:ascii="Times New Roman" w:hAnsi="Times New Roman"/>
      <w:sz w:val="20"/>
      <w:lang w:val="uk-UA" w:eastAsia="ru-RU"/>
    </w:rPr>
  </w:style>
  <w:style w:type="character" w:customStyle="1" w:styleId="rvts0">
    <w:name w:val="rvts0"/>
    <w:uiPriority w:val="99"/>
    <w:rsid w:val="00FB2B78"/>
    <w:rPr>
      <w:rFonts w:cs="Times New Roman"/>
    </w:rPr>
  </w:style>
  <w:style w:type="paragraph" w:styleId="a3">
    <w:name w:val="List Paragraph"/>
    <w:basedOn w:val="a"/>
    <w:uiPriority w:val="34"/>
    <w:qFormat/>
    <w:rsid w:val="00FB2B78"/>
    <w:pPr>
      <w:ind w:left="720"/>
      <w:contextualSpacing/>
    </w:pPr>
    <w:rPr>
      <w:sz w:val="20"/>
      <w:szCs w:val="20"/>
      <w:lang w:val="ru-RU" w:eastAsia="ru-RU"/>
    </w:rPr>
  </w:style>
  <w:style w:type="paragraph" w:styleId="a4">
    <w:name w:val="Balloon Text"/>
    <w:basedOn w:val="a"/>
    <w:link w:val="a5"/>
    <w:semiHidden/>
    <w:rsid w:val="00FB2B78"/>
    <w:rPr>
      <w:rFonts w:ascii="Tahoma" w:hAnsi="Tahoma" w:cs="Tahoma"/>
      <w:sz w:val="16"/>
      <w:szCs w:val="16"/>
    </w:rPr>
  </w:style>
  <w:style w:type="character" w:customStyle="1" w:styleId="a5">
    <w:name w:val="Текст выноски Знак"/>
    <w:link w:val="a4"/>
    <w:semiHidden/>
    <w:locked/>
    <w:rsid w:val="00FB2B78"/>
    <w:rPr>
      <w:rFonts w:ascii="Tahoma" w:hAnsi="Tahoma" w:cs="Tahoma"/>
      <w:sz w:val="16"/>
      <w:szCs w:val="16"/>
      <w:lang w:val="uk-UA" w:eastAsia="uk-UA"/>
    </w:rPr>
  </w:style>
  <w:style w:type="paragraph" w:styleId="a6">
    <w:name w:val="Normal (Web)"/>
    <w:basedOn w:val="a"/>
    <w:rsid w:val="000B0858"/>
    <w:pPr>
      <w:spacing w:before="100" w:beforeAutospacing="1" w:after="100" w:afterAutospacing="1"/>
    </w:pPr>
    <w:rPr>
      <w:lang w:val="ru-RU" w:eastAsia="ru-RU"/>
    </w:rPr>
  </w:style>
  <w:style w:type="character" w:customStyle="1" w:styleId="apple-converted-space">
    <w:name w:val="apple-converted-space"/>
    <w:rsid w:val="000B0858"/>
    <w:rPr>
      <w:rFonts w:cs="Times New Roman"/>
    </w:rPr>
  </w:style>
  <w:style w:type="character" w:styleId="a7">
    <w:name w:val="Strong"/>
    <w:qFormat/>
    <w:rsid w:val="000B0858"/>
    <w:rPr>
      <w:rFonts w:cs="Times New Roman"/>
      <w:b/>
      <w:bCs/>
    </w:rPr>
  </w:style>
  <w:style w:type="table" w:styleId="a8">
    <w:name w:val="Table Grid"/>
    <w:basedOn w:val="a1"/>
    <w:rsid w:val="00486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A1368E"/>
    <w:rPr>
      <w:sz w:val="22"/>
      <w:szCs w:val="22"/>
      <w:lang w:eastAsia="en-US"/>
    </w:rPr>
  </w:style>
  <w:style w:type="paragraph" w:styleId="HTML">
    <w:name w:val="HTML Preformatted"/>
    <w:basedOn w:val="a"/>
    <w:link w:val="HTML0"/>
    <w:uiPriority w:val="99"/>
    <w:rsid w:val="00E9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val="ru-RU" w:eastAsia="ru-RU"/>
    </w:rPr>
  </w:style>
  <w:style w:type="character" w:customStyle="1" w:styleId="HTML0">
    <w:name w:val="Стандартный HTML Знак"/>
    <w:link w:val="HTML"/>
    <w:uiPriority w:val="99"/>
    <w:locked/>
    <w:rsid w:val="00E93986"/>
    <w:rPr>
      <w:rFonts w:ascii="Courier New" w:hAnsi="Courier New" w:cs="Courier New"/>
      <w:color w:val="000000"/>
      <w:sz w:val="17"/>
      <w:szCs w:val="17"/>
      <w:lang w:eastAsia="ru-RU"/>
    </w:rPr>
  </w:style>
  <w:style w:type="character" w:customStyle="1" w:styleId="s2">
    <w:name w:val="s2"/>
    <w:uiPriority w:val="99"/>
    <w:rsid w:val="00E93986"/>
    <w:rPr>
      <w:rFonts w:cs="Times New Roman"/>
    </w:rPr>
  </w:style>
  <w:style w:type="paragraph" w:customStyle="1" w:styleId="Style10">
    <w:name w:val="Style10"/>
    <w:basedOn w:val="a"/>
    <w:rsid w:val="00E93986"/>
    <w:pPr>
      <w:widowControl w:val="0"/>
      <w:autoSpaceDE w:val="0"/>
      <w:autoSpaceDN w:val="0"/>
      <w:adjustRightInd w:val="0"/>
      <w:spacing w:line="259" w:lineRule="exact"/>
      <w:jc w:val="both"/>
    </w:pPr>
    <w:rPr>
      <w:lang w:val="ru-RU" w:eastAsia="ru-RU"/>
    </w:rPr>
  </w:style>
  <w:style w:type="character" w:customStyle="1" w:styleId="FontStyle14">
    <w:name w:val="Font Style14"/>
    <w:rsid w:val="00E93986"/>
    <w:rPr>
      <w:rFonts w:ascii="Times New Roman" w:hAnsi="Times New Roman"/>
      <w:sz w:val="22"/>
    </w:rPr>
  </w:style>
  <w:style w:type="paragraph" w:styleId="aa">
    <w:name w:val="Body Text"/>
    <w:basedOn w:val="a"/>
    <w:link w:val="ab"/>
    <w:uiPriority w:val="99"/>
    <w:rsid w:val="00E93986"/>
    <w:rPr>
      <w:b/>
      <w:szCs w:val="20"/>
      <w:lang w:eastAsia="ru-RU"/>
    </w:rPr>
  </w:style>
  <w:style w:type="character" w:customStyle="1" w:styleId="ab">
    <w:name w:val="Основной текст Знак"/>
    <w:link w:val="aa"/>
    <w:uiPriority w:val="99"/>
    <w:locked/>
    <w:rsid w:val="00E93986"/>
    <w:rPr>
      <w:rFonts w:ascii="Times New Roman" w:hAnsi="Times New Roman" w:cs="Times New Roman"/>
      <w:b/>
      <w:sz w:val="20"/>
      <w:szCs w:val="20"/>
      <w:lang w:val="uk-UA" w:eastAsia="ru-RU"/>
    </w:rPr>
  </w:style>
  <w:style w:type="paragraph" w:styleId="ac">
    <w:name w:val="Body Text Indent"/>
    <w:basedOn w:val="a"/>
    <w:link w:val="ad"/>
    <w:unhideWhenUsed/>
    <w:rsid w:val="00822EF5"/>
    <w:pPr>
      <w:spacing w:after="120"/>
      <w:ind w:left="283"/>
    </w:pPr>
  </w:style>
  <w:style w:type="character" w:customStyle="1" w:styleId="ad">
    <w:name w:val="Основной текст с отступом Знак"/>
    <w:link w:val="ac"/>
    <w:rsid w:val="00822EF5"/>
    <w:rPr>
      <w:rFonts w:ascii="Times New Roman" w:eastAsia="Times New Roman" w:hAnsi="Times New Roman"/>
      <w:sz w:val="24"/>
      <w:szCs w:val="24"/>
      <w:lang w:val="uk-UA" w:eastAsia="uk-UA"/>
    </w:rPr>
  </w:style>
  <w:style w:type="paragraph" w:styleId="ae">
    <w:name w:val="caption"/>
    <w:basedOn w:val="a"/>
    <w:next w:val="a"/>
    <w:qFormat/>
    <w:locked/>
    <w:rsid w:val="00822EF5"/>
    <w:pPr>
      <w:jc w:val="center"/>
    </w:pPr>
    <w:rPr>
      <w:szCs w:val="20"/>
      <w:lang w:eastAsia="ru-RU"/>
    </w:rPr>
  </w:style>
  <w:style w:type="paragraph" w:customStyle="1" w:styleId="4">
    <w:name w:val="заголовок 4"/>
    <w:basedOn w:val="a"/>
    <w:next w:val="a"/>
    <w:rsid w:val="00822EF5"/>
    <w:pPr>
      <w:keepNext/>
      <w:autoSpaceDE w:val="0"/>
      <w:autoSpaceDN w:val="0"/>
      <w:ind w:firstLine="1701"/>
      <w:jc w:val="both"/>
    </w:pPr>
    <w:rPr>
      <w:rFonts w:ascii="Bookman Old Style" w:hAnsi="Bookman Old Style" w:cs="Bookman Old Style"/>
      <w:sz w:val="27"/>
      <w:szCs w:val="27"/>
      <w:lang w:eastAsia="ru-RU"/>
    </w:rPr>
  </w:style>
  <w:style w:type="paragraph" w:customStyle="1" w:styleId="af">
    <w:name w:val="Знак Знак"/>
    <w:basedOn w:val="a"/>
    <w:rsid w:val="00822EF5"/>
    <w:rPr>
      <w:rFonts w:ascii="Verdana" w:hAnsi="Verdana" w:cs="Verdana"/>
      <w:sz w:val="20"/>
      <w:szCs w:val="20"/>
      <w:lang w:val="en-US" w:eastAsia="en-US"/>
    </w:rPr>
  </w:style>
  <w:style w:type="paragraph" w:styleId="af0">
    <w:name w:val="Title"/>
    <w:aliases w:val="Номер таблиці"/>
    <w:basedOn w:val="a"/>
    <w:link w:val="af1"/>
    <w:qFormat/>
    <w:locked/>
    <w:rsid w:val="00C63710"/>
    <w:pPr>
      <w:jc w:val="center"/>
    </w:pPr>
    <w:rPr>
      <w:sz w:val="28"/>
      <w:lang w:eastAsia="ru-RU"/>
    </w:rPr>
  </w:style>
  <w:style w:type="character" w:customStyle="1" w:styleId="af1">
    <w:name w:val="Название Знак"/>
    <w:aliases w:val="Номер таблиці Знак"/>
    <w:link w:val="af0"/>
    <w:rsid w:val="00C63710"/>
    <w:rPr>
      <w:rFonts w:ascii="Times New Roman" w:eastAsia="Times New Roman" w:hAnsi="Times New Roman"/>
      <w:sz w:val="28"/>
      <w:szCs w:val="24"/>
      <w:lang w:val="uk-UA"/>
    </w:rPr>
  </w:style>
  <w:style w:type="paragraph" w:customStyle="1" w:styleId="p1">
    <w:name w:val="p1"/>
    <w:basedOn w:val="a"/>
    <w:rsid w:val="001D2C66"/>
    <w:pPr>
      <w:spacing w:before="100" w:beforeAutospacing="1" w:after="100" w:afterAutospacing="1"/>
    </w:pPr>
    <w:rPr>
      <w:lang w:val="ru-RU" w:eastAsia="ru-RU"/>
    </w:rPr>
  </w:style>
  <w:style w:type="paragraph" w:customStyle="1" w:styleId="p9">
    <w:name w:val="p9"/>
    <w:basedOn w:val="a"/>
    <w:rsid w:val="001D2C66"/>
    <w:pPr>
      <w:spacing w:before="100" w:beforeAutospacing="1" w:after="100" w:afterAutospacing="1"/>
    </w:pPr>
    <w:rPr>
      <w:lang w:val="ru-RU" w:eastAsia="ru-RU"/>
    </w:rPr>
  </w:style>
  <w:style w:type="character" w:customStyle="1" w:styleId="s4">
    <w:name w:val="s4"/>
    <w:rsid w:val="001D2C66"/>
  </w:style>
  <w:style w:type="character" w:customStyle="1" w:styleId="s5">
    <w:name w:val="s5"/>
    <w:rsid w:val="001D2C66"/>
  </w:style>
  <w:style w:type="paragraph" w:customStyle="1" w:styleId="p12">
    <w:name w:val="p12"/>
    <w:basedOn w:val="a"/>
    <w:rsid w:val="001D2C66"/>
    <w:pPr>
      <w:spacing w:before="100" w:beforeAutospacing="1" w:after="100" w:afterAutospacing="1"/>
    </w:pPr>
    <w:rPr>
      <w:lang w:val="ru-RU" w:eastAsia="ru-RU"/>
    </w:rPr>
  </w:style>
  <w:style w:type="character" w:styleId="af2">
    <w:name w:val="Hyperlink"/>
    <w:rsid w:val="00077659"/>
    <w:rPr>
      <w:strike w:val="0"/>
      <w:dstrike w:val="0"/>
      <w:color w:val="0F4D95"/>
      <w:u w:val="none"/>
      <w:effect w:val="none"/>
    </w:rPr>
  </w:style>
  <w:style w:type="character" w:customStyle="1" w:styleId="stlink1">
    <w:name w:val="st_link1"/>
    <w:rsid w:val="00077659"/>
  </w:style>
  <w:style w:type="character" w:styleId="af3">
    <w:name w:val="Emphasis"/>
    <w:uiPriority w:val="20"/>
    <w:qFormat/>
    <w:locked/>
    <w:rsid w:val="00D56192"/>
    <w:rPr>
      <w:i/>
      <w:iCs/>
    </w:rPr>
  </w:style>
  <w:style w:type="character" w:customStyle="1" w:styleId="copyright-span">
    <w:name w:val="copyright-span"/>
    <w:rsid w:val="00D56192"/>
  </w:style>
  <w:style w:type="paragraph" w:customStyle="1" w:styleId="tl">
    <w:name w:val="tl"/>
    <w:basedOn w:val="a"/>
    <w:rsid w:val="00D31CB0"/>
    <w:pPr>
      <w:spacing w:before="100" w:beforeAutospacing="1" w:after="100" w:afterAutospacing="1"/>
    </w:pPr>
    <w:rPr>
      <w:lang w:val="ru-RU" w:eastAsia="ru-RU"/>
    </w:rPr>
  </w:style>
  <w:style w:type="character" w:customStyle="1" w:styleId="fs2">
    <w:name w:val="fs2"/>
    <w:rsid w:val="00D31CB0"/>
  </w:style>
  <w:style w:type="paragraph" w:customStyle="1" w:styleId="tj">
    <w:name w:val="tj"/>
    <w:basedOn w:val="a"/>
    <w:rsid w:val="00D31CB0"/>
    <w:pPr>
      <w:spacing w:before="100" w:beforeAutospacing="1" w:after="100" w:afterAutospacing="1"/>
    </w:pPr>
    <w:rPr>
      <w:lang w:val="ru-RU" w:eastAsia="ru-RU"/>
    </w:rPr>
  </w:style>
  <w:style w:type="paragraph" w:customStyle="1" w:styleId="tc">
    <w:name w:val="tc"/>
    <w:basedOn w:val="a"/>
    <w:rsid w:val="00D31CB0"/>
    <w:pPr>
      <w:spacing w:before="100" w:beforeAutospacing="1" w:after="100" w:afterAutospacing="1"/>
    </w:pPr>
    <w:rPr>
      <w:lang w:val="ru-RU" w:eastAsia="ru-RU"/>
    </w:rPr>
  </w:style>
  <w:style w:type="character" w:styleId="af4">
    <w:name w:val="FollowedHyperlink"/>
    <w:uiPriority w:val="99"/>
    <w:semiHidden/>
    <w:unhideWhenUsed/>
    <w:rsid w:val="00D31CB0"/>
    <w:rPr>
      <w:color w:val="800080"/>
      <w:u w:val="single"/>
    </w:rPr>
  </w:style>
  <w:style w:type="paragraph" w:styleId="af5">
    <w:name w:val="header"/>
    <w:basedOn w:val="a"/>
    <w:link w:val="af6"/>
    <w:unhideWhenUsed/>
    <w:rsid w:val="004177CE"/>
    <w:pPr>
      <w:tabs>
        <w:tab w:val="center" w:pos="4677"/>
        <w:tab w:val="right" w:pos="9355"/>
      </w:tabs>
    </w:pPr>
    <w:rPr>
      <w:rFonts w:ascii="Calibri" w:eastAsia="Calibri" w:hAnsi="Calibri"/>
      <w:sz w:val="22"/>
      <w:szCs w:val="22"/>
      <w:lang w:val="ru-RU" w:eastAsia="en-US"/>
    </w:rPr>
  </w:style>
  <w:style w:type="character" w:customStyle="1" w:styleId="af6">
    <w:name w:val="Верхний колонтитул Знак"/>
    <w:link w:val="af5"/>
    <w:rsid w:val="004177CE"/>
    <w:rPr>
      <w:sz w:val="22"/>
      <w:szCs w:val="22"/>
      <w:lang w:eastAsia="en-US"/>
    </w:rPr>
  </w:style>
  <w:style w:type="paragraph" w:styleId="af7">
    <w:name w:val="footer"/>
    <w:basedOn w:val="a"/>
    <w:link w:val="af8"/>
    <w:unhideWhenUsed/>
    <w:rsid w:val="004177CE"/>
    <w:pPr>
      <w:tabs>
        <w:tab w:val="center" w:pos="4677"/>
        <w:tab w:val="right" w:pos="9355"/>
      </w:tabs>
    </w:pPr>
    <w:rPr>
      <w:rFonts w:ascii="Calibri" w:eastAsia="Calibri" w:hAnsi="Calibri"/>
      <w:sz w:val="22"/>
      <w:szCs w:val="22"/>
      <w:lang w:val="ru-RU" w:eastAsia="en-US"/>
    </w:rPr>
  </w:style>
  <w:style w:type="character" w:customStyle="1" w:styleId="af8">
    <w:name w:val="Нижний колонтитул Знак"/>
    <w:link w:val="af7"/>
    <w:rsid w:val="004177CE"/>
    <w:rPr>
      <w:sz w:val="22"/>
      <w:szCs w:val="22"/>
      <w:lang w:eastAsia="en-US"/>
    </w:rPr>
  </w:style>
  <w:style w:type="paragraph" w:customStyle="1" w:styleId="StyleWisnow">
    <w:name w:val="StyleWisnow"/>
    <w:basedOn w:val="a"/>
    <w:rsid w:val="004177CE"/>
    <w:pPr>
      <w:spacing w:line="220" w:lineRule="exact"/>
    </w:pPr>
    <w:rPr>
      <w:sz w:val="18"/>
      <w:szCs w:val="20"/>
      <w:lang w:eastAsia="ru-RU"/>
    </w:rPr>
  </w:style>
  <w:style w:type="character" w:customStyle="1" w:styleId="rvts46">
    <w:name w:val="rvts46"/>
    <w:rsid w:val="004177CE"/>
  </w:style>
  <w:style w:type="character" w:customStyle="1" w:styleId="rvts11">
    <w:name w:val="rvts11"/>
    <w:rsid w:val="004177CE"/>
  </w:style>
  <w:style w:type="paragraph" w:customStyle="1" w:styleId="rvps12">
    <w:name w:val="rvps12"/>
    <w:basedOn w:val="a"/>
    <w:rsid w:val="004177CE"/>
    <w:pPr>
      <w:spacing w:before="100" w:beforeAutospacing="1" w:after="100" w:afterAutospacing="1"/>
    </w:pPr>
    <w:rPr>
      <w:lang w:val="ru-RU" w:eastAsia="ru-RU"/>
    </w:rPr>
  </w:style>
  <w:style w:type="character" w:customStyle="1" w:styleId="rvts9">
    <w:name w:val="rvts9"/>
    <w:rsid w:val="004177CE"/>
  </w:style>
  <w:style w:type="paragraph" w:customStyle="1" w:styleId="rvps6">
    <w:name w:val="rvps6"/>
    <w:basedOn w:val="a"/>
    <w:rsid w:val="004177CE"/>
    <w:pPr>
      <w:spacing w:before="100" w:beforeAutospacing="1" w:after="100" w:afterAutospacing="1"/>
    </w:pPr>
    <w:rPr>
      <w:lang w:val="ru-RU" w:eastAsia="ru-RU"/>
    </w:rPr>
  </w:style>
  <w:style w:type="character" w:customStyle="1" w:styleId="rvts23">
    <w:name w:val="rvts23"/>
    <w:rsid w:val="004177CE"/>
  </w:style>
  <w:style w:type="paragraph" w:customStyle="1" w:styleId="rvps14">
    <w:name w:val="rvps14"/>
    <w:basedOn w:val="a"/>
    <w:rsid w:val="004177CE"/>
    <w:pPr>
      <w:spacing w:before="100" w:beforeAutospacing="1" w:after="100" w:afterAutospacing="1"/>
    </w:pPr>
    <w:rPr>
      <w:lang w:val="ru-RU" w:eastAsia="ru-RU"/>
    </w:rPr>
  </w:style>
  <w:style w:type="character" w:styleId="af9">
    <w:name w:val="page number"/>
    <w:rsid w:val="004177CE"/>
  </w:style>
  <w:style w:type="character" w:customStyle="1" w:styleId="rvts37">
    <w:name w:val="rvts37"/>
    <w:rsid w:val="004177CE"/>
  </w:style>
  <w:style w:type="paragraph" w:customStyle="1" w:styleId="afa">
    <w:name w:val="Знак"/>
    <w:basedOn w:val="a"/>
    <w:rsid w:val="004177CE"/>
    <w:rPr>
      <w:rFonts w:ascii="Verdana" w:hAnsi="Verdana" w:cs="Verdana"/>
      <w:sz w:val="20"/>
      <w:szCs w:val="20"/>
      <w:lang w:val="en-US" w:eastAsia="en-US"/>
    </w:rPr>
  </w:style>
  <w:style w:type="paragraph" w:styleId="afb">
    <w:name w:val="Subtitle"/>
    <w:basedOn w:val="a"/>
    <w:next w:val="a"/>
    <w:link w:val="afc"/>
    <w:autoRedefine/>
    <w:qFormat/>
    <w:locked/>
    <w:rsid w:val="004177CE"/>
    <w:pPr>
      <w:numPr>
        <w:ilvl w:val="1"/>
      </w:numPr>
    </w:pPr>
    <w:rPr>
      <w:rFonts w:ascii="Arno Pro" w:hAnsi="Arno Pro"/>
      <w:b/>
      <w:iCs/>
      <w:color w:val="000000"/>
      <w:spacing w:val="15"/>
      <w:sz w:val="28"/>
      <w:lang w:eastAsia="ru-RU"/>
    </w:rPr>
  </w:style>
  <w:style w:type="character" w:customStyle="1" w:styleId="afc">
    <w:name w:val="Подзаголовок Знак"/>
    <w:link w:val="afb"/>
    <w:rsid w:val="004177CE"/>
    <w:rPr>
      <w:rFonts w:ascii="Arno Pro" w:eastAsia="Times New Roman" w:hAnsi="Arno Pro"/>
      <w:b/>
      <w:iCs/>
      <w:color w:val="000000"/>
      <w:spacing w:val="15"/>
      <w:sz w:val="28"/>
      <w:szCs w:val="24"/>
    </w:rPr>
  </w:style>
  <w:style w:type="paragraph" w:customStyle="1" w:styleId="Body">
    <w:name w:val="Body"/>
    <w:basedOn w:val="a"/>
    <w:next w:val="a"/>
    <w:autoRedefine/>
    <w:qFormat/>
    <w:rsid w:val="004177CE"/>
    <w:pPr>
      <w:spacing w:line="360" w:lineRule="auto"/>
      <w:jc w:val="both"/>
    </w:pPr>
    <w:rPr>
      <w:rFonts w:ascii="Arno Pro" w:hAnsi="Arno Pro"/>
      <w:sz w:val="28"/>
      <w:szCs w:val="20"/>
      <w:lang w:val="ru-RU" w:eastAsia="ru-RU"/>
    </w:rPr>
  </w:style>
  <w:style w:type="paragraph" w:customStyle="1" w:styleId="afd">
    <w:name w:val="Таблица"/>
    <w:basedOn w:val="Body"/>
    <w:autoRedefine/>
    <w:qFormat/>
    <w:rsid w:val="004177CE"/>
    <w:pPr>
      <w:spacing w:line="240" w:lineRule="auto"/>
      <w:jc w:val="left"/>
    </w:pPr>
    <w:rPr>
      <w:rFonts w:ascii="Times New Roman" w:hAnsi="Times New Roman"/>
      <w:sz w:val="24"/>
      <w:szCs w:val="24"/>
      <w:lang w:val="uk-UA"/>
    </w:rPr>
  </w:style>
  <w:style w:type="character" w:customStyle="1" w:styleId="afe">
    <w:name w:val="Основной текст_"/>
    <w:link w:val="12"/>
    <w:rsid w:val="004177CE"/>
    <w:rPr>
      <w:shd w:val="clear" w:color="auto" w:fill="FFFFFF"/>
    </w:rPr>
  </w:style>
  <w:style w:type="paragraph" w:customStyle="1" w:styleId="12">
    <w:name w:val="Основной текст1"/>
    <w:basedOn w:val="a"/>
    <w:link w:val="afe"/>
    <w:rsid w:val="004177CE"/>
    <w:pPr>
      <w:widowControl w:val="0"/>
      <w:shd w:val="clear" w:color="auto" w:fill="FFFFFF"/>
      <w:spacing w:before="900" w:after="180" w:line="0" w:lineRule="atLeast"/>
    </w:pPr>
    <w:rPr>
      <w:rFonts w:ascii="Calibri" w:eastAsia="Calibri" w:hAnsi="Calibri"/>
      <w:sz w:val="20"/>
      <w:szCs w:val="20"/>
      <w:lang w:val="ru-RU" w:eastAsia="ru-RU"/>
    </w:rPr>
  </w:style>
  <w:style w:type="paragraph" w:customStyle="1" w:styleId="aff">
    <w:name w:val="Назва документа"/>
    <w:basedOn w:val="a"/>
    <w:next w:val="a"/>
    <w:rsid w:val="004177CE"/>
    <w:pPr>
      <w:keepNext/>
      <w:keepLines/>
      <w:spacing w:before="240" w:after="240"/>
      <w:jc w:val="center"/>
    </w:pPr>
    <w:rPr>
      <w:rFonts w:ascii="Antiqua" w:hAnsi="Antiqua"/>
      <w:b/>
      <w:sz w:val="26"/>
      <w:szCs w:val="20"/>
      <w:lang w:eastAsia="ru-RU"/>
    </w:rPr>
  </w:style>
  <w:style w:type="paragraph" w:customStyle="1" w:styleId="aff0">
    <w:name w:val="Нормальний текст"/>
    <w:basedOn w:val="a"/>
    <w:rsid w:val="004177CE"/>
    <w:pPr>
      <w:spacing w:before="120"/>
      <w:ind w:firstLine="567"/>
    </w:pPr>
    <w:rPr>
      <w:rFonts w:ascii="Antiqua" w:hAnsi="Antiqua"/>
      <w:sz w:val="26"/>
      <w:szCs w:val="20"/>
      <w:lang w:eastAsia="ru-RU"/>
    </w:rPr>
  </w:style>
  <w:style w:type="paragraph" w:customStyle="1" w:styleId="40">
    <w:name w:val="Основной текст4"/>
    <w:basedOn w:val="a"/>
    <w:rsid w:val="006C787E"/>
    <w:pPr>
      <w:widowControl w:val="0"/>
      <w:shd w:val="clear" w:color="auto" w:fill="FFFFFF"/>
      <w:spacing w:before="720" w:line="485" w:lineRule="exact"/>
    </w:pPr>
    <w:rPr>
      <w:spacing w:val="10"/>
      <w:sz w:val="25"/>
      <w:szCs w:val="25"/>
      <w:lang w:val="ru-RU" w:eastAsia="en-US"/>
    </w:rPr>
  </w:style>
  <w:style w:type="character" w:customStyle="1" w:styleId="21">
    <w:name w:val="Основной текст2"/>
    <w:rsid w:val="006C787E"/>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p8">
    <w:name w:val="p8"/>
    <w:basedOn w:val="a"/>
    <w:rsid w:val="007126DE"/>
    <w:pPr>
      <w:spacing w:before="100" w:beforeAutospacing="1" w:after="100" w:afterAutospacing="1"/>
    </w:pPr>
    <w:rPr>
      <w:lang w:val="ru-RU" w:eastAsia="ru-RU"/>
    </w:rPr>
  </w:style>
  <w:style w:type="paragraph" w:customStyle="1" w:styleId="xfmc1">
    <w:name w:val="xfmc1"/>
    <w:basedOn w:val="a"/>
    <w:rsid w:val="007126DE"/>
    <w:pPr>
      <w:spacing w:before="100" w:beforeAutospacing="1" w:after="100" w:afterAutospacing="1"/>
    </w:pPr>
    <w:rPr>
      <w:lang w:val="ru-RU" w:eastAsia="ru-RU"/>
    </w:rPr>
  </w:style>
  <w:style w:type="paragraph" w:customStyle="1" w:styleId="ShapkaDocumentu">
    <w:name w:val="Shapka Documentu"/>
    <w:basedOn w:val="a"/>
    <w:rsid w:val="00782A92"/>
    <w:pPr>
      <w:keepNext/>
      <w:keepLines/>
      <w:spacing w:after="240"/>
      <w:ind w:left="3969"/>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66201">
      <w:bodyDiv w:val="1"/>
      <w:marLeft w:val="0"/>
      <w:marRight w:val="0"/>
      <w:marTop w:val="0"/>
      <w:marBottom w:val="0"/>
      <w:divBdr>
        <w:top w:val="none" w:sz="0" w:space="0" w:color="auto"/>
        <w:left w:val="none" w:sz="0" w:space="0" w:color="auto"/>
        <w:bottom w:val="none" w:sz="0" w:space="0" w:color="auto"/>
        <w:right w:val="none" w:sz="0" w:space="0" w:color="auto"/>
      </w:divBdr>
      <w:divsChild>
        <w:div w:id="1728994568">
          <w:marLeft w:val="0"/>
          <w:marRight w:val="0"/>
          <w:marTop w:val="0"/>
          <w:marBottom w:val="0"/>
          <w:divBdr>
            <w:top w:val="none" w:sz="0" w:space="0" w:color="auto"/>
            <w:left w:val="none" w:sz="0" w:space="0" w:color="auto"/>
            <w:bottom w:val="none" w:sz="0" w:space="0" w:color="auto"/>
            <w:right w:val="none" w:sz="0" w:space="0" w:color="auto"/>
          </w:divBdr>
        </w:div>
      </w:divsChild>
    </w:div>
    <w:div w:id="243996378">
      <w:bodyDiv w:val="1"/>
      <w:marLeft w:val="0"/>
      <w:marRight w:val="0"/>
      <w:marTop w:val="0"/>
      <w:marBottom w:val="0"/>
      <w:divBdr>
        <w:top w:val="none" w:sz="0" w:space="0" w:color="auto"/>
        <w:left w:val="none" w:sz="0" w:space="0" w:color="auto"/>
        <w:bottom w:val="none" w:sz="0" w:space="0" w:color="auto"/>
        <w:right w:val="none" w:sz="0" w:space="0" w:color="auto"/>
      </w:divBdr>
      <w:divsChild>
        <w:div w:id="1370641512">
          <w:marLeft w:val="810"/>
          <w:marRight w:val="810"/>
          <w:marTop w:val="105"/>
          <w:marBottom w:val="105"/>
          <w:divBdr>
            <w:top w:val="none" w:sz="0" w:space="0" w:color="auto"/>
            <w:left w:val="none" w:sz="0" w:space="0" w:color="auto"/>
            <w:bottom w:val="none" w:sz="0" w:space="0" w:color="auto"/>
            <w:right w:val="none" w:sz="0" w:space="0" w:color="auto"/>
          </w:divBdr>
        </w:div>
        <w:div w:id="564487060">
          <w:marLeft w:val="810"/>
          <w:marRight w:val="810"/>
          <w:marTop w:val="105"/>
          <w:marBottom w:val="105"/>
          <w:divBdr>
            <w:top w:val="none" w:sz="0" w:space="0" w:color="auto"/>
            <w:left w:val="none" w:sz="0" w:space="0" w:color="auto"/>
            <w:bottom w:val="none" w:sz="0" w:space="0" w:color="auto"/>
            <w:right w:val="none" w:sz="0" w:space="0" w:color="auto"/>
          </w:divBdr>
        </w:div>
      </w:divsChild>
    </w:div>
    <w:div w:id="553853715">
      <w:bodyDiv w:val="1"/>
      <w:marLeft w:val="0"/>
      <w:marRight w:val="0"/>
      <w:marTop w:val="0"/>
      <w:marBottom w:val="0"/>
      <w:divBdr>
        <w:top w:val="none" w:sz="0" w:space="0" w:color="auto"/>
        <w:left w:val="none" w:sz="0" w:space="0" w:color="auto"/>
        <w:bottom w:val="none" w:sz="0" w:space="0" w:color="auto"/>
        <w:right w:val="none" w:sz="0" w:space="0" w:color="auto"/>
      </w:divBdr>
    </w:div>
    <w:div w:id="951981275">
      <w:bodyDiv w:val="1"/>
      <w:marLeft w:val="0"/>
      <w:marRight w:val="0"/>
      <w:marTop w:val="0"/>
      <w:marBottom w:val="0"/>
      <w:divBdr>
        <w:top w:val="none" w:sz="0" w:space="0" w:color="auto"/>
        <w:left w:val="none" w:sz="0" w:space="0" w:color="auto"/>
        <w:bottom w:val="none" w:sz="0" w:space="0" w:color="auto"/>
        <w:right w:val="none" w:sz="0" w:space="0" w:color="auto"/>
      </w:divBdr>
    </w:div>
    <w:div w:id="1107001012">
      <w:marLeft w:val="0"/>
      <w:marRight w:val="0"/>
      <w:marTop w:val="0"/>
      <w:marBottom w:val="0"/>
      <w:divBdr>
        <w:top w:val="none" w:sz="0" w:space="0" w:color="auto"/>
        <w:left w:val="none" w:sz="0" w:space="0" w:color="auto"/>
        <w:bottom w:val="none" w:sz="0" w:space="0" w:color="auto"/>
        <w:right w:val="none" w:sz="0" w:space="0" w:color="auto"/>
      </w:divBdr>
    </w:div>
    <w:div w:id="1107001013">
      <w:marLeft w:val="0"/>
      <w:marRight w:val="0"/>
      <w:marTop w:val="0"/>
      <w:marBottom w:val="0"/>
      <w:divBdr>
        <w:top w:val="none" w:sz="0" w:space="0" w:color="auto"/>
        <w:left w:val="none" w:sz="0" w:space="0" w:color="auto"/>
        <w:bottom w:val="none" w:sz="0" w:space="0" w:color="auto"/>
        <w:right w:val="none" w:sz="0" w:space="0" w:color="auto"/>
      </w:divBdr>
    </w:div>
    <w:div w:id="1107001014">
      <w:marLeft w:val="0"/>
      <w:marRight w:val="0"/>
      <w:marTop w:val="0"/>
      <w:marBottom w:val="0"/>
      <w:divBdr>
        <w:top w:val="none" w:sz="0" w:space="0" w:color="auto"/>
        <w:left w:val="none" w:sz="0" w:space="0" w:color="auto"/>
        <w:bottom w:val="none" w:sz="0" w:space="0" w:color="auto"/>
        <w:right w:val="none" w:sz="0" w:space="0" w:color="auto"/>
      </w:divBdr>
    </w:div>
    <w:div w:id="1107001015">
      <w:marLeft w:val="0"/>
      <w:marRight w:val="0"/>
      <w:marTop w:val="0"/>
      <w:marBottom w:val="0"/>
      <w:divBdr>
        <w:top w:val="none" w:sz="0" w:space="0" w:color="auto"/>
        <w:left w:val="none" w:sz="0" w:space="0" w:color="auto"/>
        <w:bottom w:val="none" w:sz="0" w:space="0" w:color="auto"/>
        <w:right w:val="none" w:sz="0" w:space="0" w:color="auto"/>
      </w:divBdr>
    </w:div>
    <w:div w:id="1107001016">
      <w:marLeft w:val="0"/>
      <w:marRight w:val="0"/>
      <w:marTop w:val="0"/>
      <w:marBottom w:val="0"/>
      <w:divBdr>
        <w:top w:val="none" w:sz="0" w:space="0" w:color="auto"/>
        <w:left w:val="none" w:sz="0" w:space="0" w:color="auto"/>
        <w:bottom w:val="none" w:sz="0" w:space="0" w:color="auto"/>
        <w:right w:val="none" w:sz="0" w:space="0" w:color="auto"/>
      </w:divBdr>
    </w:div>
    <w:div w:id="1107001017">
      <w:marLeft w:val="0"/>
      <w:marRight w:val="0"/>
      <w:marTop w:val="0"/>
      <w:marBottom w:val="0"/>
      <w:divBdr>
        <w:top w:val="none" w:sz="0" w:space="0" w:color="auto"/>
        <w:left w:val="none" w:sz="0" w:space="0" w:color="auto"/>
        <w:bottom w:val="none" w:sz="0" w:space="0" w:color="auto"/>
        <w:right w:val="none" w:sz="0" w:space="0" w:color="auto"/>
      </w:divBdr>
    </w:div>
    <w:div w:id="1107001018">
      <w:marLeft w:val="0"/>
      <w:marRight w:val="0"/>
      <w:marTop w:val="0"/>
      <w:marBottom w:val="0"/>
      <w:divBdr>
        <w:top w:val="none" w:sz="0" w:space="0" w:color="auto"/>
        <w:left w:val="none" w:sz="0" w:space="0" w:color="auto"/>
        <w:bottom w:val="none" w:sz="0" w:space="0" w:color="auto"/>
        <w:right w:val="none" w:sz="0" w:space="0" w:color="auto"/>
      </w:divBdr>
    </w:div>
    <w:div w:id="1107001019">
      <w:marLeft w:val="0"/>
      <w:marRight w:val="0"/>
      <w:marTop w:val="0"/>
      <w:marBottom w:val="0"/>
      <w:divBdr>
        <w:top w:val="none" w:sz="0" w:space="0" w:color="auto"/>
        <w:left w:val="none" w:sz="0" w:space="0" w:color="auto"/>
        <w:bottom w:val="none" w:sz="0" w:space="0" w:color="auto"/>
        <w:right w:val="none" w:sz="0" w:space="0" w:color="auto"/>
      </w:divBdr>
    </w:div>
    <w:div w:id="1107001020">
      <w:marLeft w:val="0"/>
      <w:marRight w:val="0"/>
      <w:marTop w:val="0"/>
      <w:marBottom w:val="0"/>
      <w:divBdr>
        <w:top w:val="none" w:sz="0" w:space="0" w:color="auto"/>
        <w:left w:val="none" w:sz="0" w:space="0" w:color="auto"/>
        <w:bottom w:val="none" w:sz="0" w:space="0" w:color="auto"/>
        <w:right w:val="none" w:sz="0" w:space="0" w:color="auto"/>
      </w:divBdr>
    </w:div>
    <w:div w:id="1518273923">
      <w:bodyDiv w:val="1"/>
      <w:marLeft w:val="0"/>
      <w:marRight w:val="0"/>
      <w:marTop w:val="0"/>
      <w:marBottom w:val="0"/>
      <w:divBdr>
        <w:top w:val="none" w:sz="0" w:space="0" w:color="auto"/>
        <w:left w:val="none" w:sz="0" w:space="0" w:color="auto"/>
        <w:bottom w:val="none" w:sz="0" w:space="0" w:color="auto"/>
        <w:right w:val="none" w:sz="0" w:space="0" w:color="auto"/>
      </w:divBdr>
    </w:div>
    <w:div w:id="1748569774">
      <w:bodyDiv w:val="1"/>
      <w:marLeft w:val="0"/>
      <w:marRight w:val="0"/>
      <w:marTop w:val="0"/>
      <w:marBottom w:val="0"/>
      <w:divBdr>
        <w:top w:val="none" w:sz="0" w:space="0" w:color="auto"/>
        <w:left w:val="none" w:sz="0" w:space="0" w:color="auto"/>
        <w:bottom w:val="none" w:sz="0" w:space="0" w:color="auto"/>
        <w:right w:val="none" w:sz="0" w:space="0" w:color="auto"/>
      </w:divBdr>
    </w:div>
    <w:div w:id="1931691376">
      <w:bodyDiv w:val="1"/>
      <w:marLeft w:val="0"/>
      <w:marRight w:val="0"/>
      <w:marTop w:val="0"/>
      <w:marBottom w:val="0"/>
      <w:divBdr>
        <w:top w:val="none" w:sz="0" w:space="0" w:color="auto"/>
        <w:left w:val="none" w:sz="0" w:space="0" w:color="auto"/>
        <w:bottom w:val="none" w:sz="0" w:space="0" w:color="auto"/>
        <w:right w:val="none" w:sz="0" w:space="0" w:color="auto"/>
      </w:divBdr>
      <w:divsChild>
        <w:div w:id="1882210781">
          <w:marLeft w:val="810"/>
          <w:marRight w:val="810"/>
          <w:marTop w:val="105"/>
          <w:marBottom w:val="105"/>
          <w:divBdr>
            <w:top w:val="none" w:sz="0" w:space="0" w:color="auto"/>
            <w:left w:val="none" w:sz="0" w:space="0" w:color="auto"/>
            <w:bottom w:val="none" w:sz="0" w:space="0" w:color="auto"/>
            <w:right w:val="none" w:sz="0" w:space="0" w:color="auto"/>
          </w:divBdr>
        </w:div>
        <w:div w:id="134878257">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1728-40F7-4AD2-A955-54B0D8DE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3752</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2018-07-05T05:17:00Z</cp:lastPrinted>
  <dcterms:created xsi:type="dcterms:W3CDTF">2018-07-05T09:37:00Z</dcterms:created>
  <dcterms:modified xsi:type="dcterms:W3CDTF">2018-07-05T09:41:00Z</dcterms:modified>
</cp:coreProperties>
</file>