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8D032" w14:textId="77777777" w:rsidR="00E9086A" w:rsidRDefault="00E9086A" w:rsidP="00E9086A">
      <w:pPr>
        <w:tabs>
          <w:tab w:val="left" w:pos="2655"/>
          <w:tab w:val="left" w:pos="2865"/>
          <w:tab w:val="left" w:pos="8280"/>
        </w:tabs>
        <w:rPr>
          <w:b/>
          <w:sz w:val="28"/>
          <w:szCs w:val="28"/>
          <w:lang w:val="uk-UA"/>
        </w:rPr>
      </w:pPr>
      <w:r>
        <w:rPr>
          <w:sz w:val="16"/>
          <w:szCs w:val="16"/>
          <w:lang w:val="uk-UA"/>
        </w:rPr>
        <w:tab/>
      </w:r>
    </w:p>
    <w:p w14:paraId="26D7D5B9" w14:textId="77777777" w:rsidR="00E9086A" w:rsidRDefault="00E9086A" w:rsidP="00E9086A">
      <w:pPr>
        <w:shd w:val="clear" w:color="auto" w:fill="FFFFFF"/>
        <w:tabs>
          <w:tab w:val="left" w:pos="-2410"/>
          <w:tab w:val="left" w:pos="-1985"/>
          <w:tab w:val="left" w:pos="-1843"/>
        </w:tabs>
        <w:jc w:val="center"/>
        <w:rPr>
          <w:sz w:val="16"/>
          <w:szCs w:val="16"/>
          <w:lang w:val="uk-UA"/>
        </w:rPr>
      </w:pPr>
      <w:r>
        <w:rPr>
          <w:noProof/>
        </w:rPr>
        <w:drawing>
          <wp:anchor distT="0" distB="0" distL="114300" distR="114300" simplePos="0" relativeHeight="251659264" behindDoc="0" locked="0" layoutInCell="1" allowOverlap="1" wp14:anchorId="045573FA" wp14:editId="5D4EF557">
            <wp:simplePos x="0" y="0"/>
            <wp:positionH relativeFrom="column">
              <wp:posOffset>2743200</wp:posOffset>
            </wp:positionH>
            <wp:positionV relativeFrom="paragraph">
              <wp:posOffset>-116840</wp:posOffset>
            </wp:positionV>
            <wp:extent cx="431800" cy="612140"/>
            <wp:effectExtent l="0" t="0" r="635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412EDF97" w14:textId="77777777" w:rsidR="00E9086A" w:rsidRDefault="00E9086A" w:rsidP="00E9086A">
      <w:pPr>
        <w:shd w:val="clear" w:color="auto" w:fill="FFFFFF"/>
        <w:tabs>
          <w:tab w:val="left" w:pos="-2410"/>
          <w:tab w:val="left" w:pos="-1985"/>
          <w:tab w:val="left" w:pos="-1843"/>
        </w:tabs>
        <w:jc w:val="center"/>
        <w:rPr>
          <w:sz w:val="16"/>
          <w:szCs w:val="16"/>
        </w:rPr>
      </w:pPr>
    </w:p>
    <w:p w14:paraId="3E448556" w14:textId="77777777" w:rsidR="00E9086A" w:rsidRDefault="00E9086A" w:rsidP="00E9086A">
      <w:pPr>
        <w:shd w:val="clear" w:color="auto" w:fill="FFFFFF"/>
        <w:tabs>
          <w:tab w:val="left" w:pos="-2410"/>
          <w:tab w:val="left" w:pos="-1985"/>
          <w:tab w:val="left" w:pos="-1843"/>
        </w:tabs>
        <w:jc w:val="center"/>
        <w:rPr>
          <w:sz w:val="16"/>
          <w:szCs w:val="16"/>
        </w:rPr>
      </w:pPr>
    </w:p>
    <w:p w14:paraId="65BC1A25" w14:textId="77777777" w:rsidR="00E9086A" w:rsidRDefault="00E9086A" w:rsidP="00E9086A">
      <w:pPr>
        <w:shd w:val="clear" w:color="auto" w:fill="FFFFFF"/>
        <w:tabs>
          <w:tab w:val="left" w:pos="-2410"/>
          <w:tab w:val="left" w:pos="-1985"/>
          <w:tab w:val="left" w:pos="-1843"/>
        </w:tabs>
        <w:jc w:val="center"/>
        <w:rPr>
          <w:sz w:val="16"/>
          <w:szCs w:val="16"/>
        </w:rPr>
      </w:pPr>
    </w:p>
    <w:p w14:paraId="7C43D87A" w14:textId="77777777" w:rsidR="00E9086A" w:rsidRDefault="00E9086A" w:rsidP="00E9086A">
      <w:pPr>
        <w:shd w:val="clear" w:color="auto" w:fill="FFFFFF"/>
        <w:tabs>
          <w:tab w:val="left" w:pos="-2410"/>
          <w:tab w:val="left" w:pos="-1985"/>
          <w:tab w:val="left" w:pos="-1843"/>
        </w:tabs>
        <w:jc w:val="center"/>
        <w:rPr>
          <w:rFonts w:ascii="Times New Roman CYR" w:hAnsi="Times New Roman CYR"/>
          <w:color w:val="000000"/>
          <w:sz w:val="16"/>
          <w:szCs w:val="16"/>
        </w:rPr>
      </w:pPr>
    </w:p>
    <w:p w14:paraId="51D4B4C2" w14:textId="77777777" w:rsidR="00E9086A" w:rsidRDefault="00E9086A" w:rsidP="00E9086A">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b/>
          <w:sz w:val="24"/>
          <w:lang w:val="uk-UA"/>
        </w:rPr>
      </w:pPr>
      <w:r>
        <w:rPr>
          <w:rFonts w:ascii="Times New Roman CYR" w:hAnsi="Times New Roman CYR"/>
          <w:b/>
          <w:sz w:val="24"/>
          <w:lang w:val="uk-UA"/>
        </w:rPr>
        <w:t>УКРАЇНА</w:t>
      </w:r>
    </w:p>
    <w:p w14:paraId="68275ACE" w14:textId="77777777" w:rsidR="00E9086A" w:rsidRDefault="00E9086A" w:rsidP="00E9086A">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b/>
          <w:sz w:val="28"/>
          <w:szCs w:val="28"/>
          <w:lang w:val="uk-UA"/>
        </w:rPr>
      </w:pPr>
      <w:r>
        <w:rPr>
          <w:rFonts w:ascii="Times New Roman CYR" w:hAnsi="Times New Roman CYR"/>
          <w:b/>
          <w:sz w:val="28"/>
          <w:szCs w:val="28"/>
          <w:lang w:val="uk-UA"/>
        </w:rPr>
        <w:t>ХМІЛЬНИЦЬКА РАЙОННА РАДА</w:t>
      </w:r>
    </w:p>
    <w:p w14:paraId="48D372FE" w14:textId="77777777" w:rsidR="00E9086A" w:rsidRDefault="00E9086A" w:rsidP="00E9086A">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b/>
          <w:sz w:val="28"/>
          <w:szCs w:val="28"/>
          <w:lang w:val="uk-UA"/>
        </w:rPr>
      </w:pPr>
      <w:r>
        <w:rPr>
          <w:rFonts w:ascii="Times New Roman CYR" w:hAnsi="Times New Roman CYR"/>
          <w:b/>
          <w:sz w:val="28"/>
          <w:szCs w:val="28"/>
          <w:lang w:val="uk-UA"/>
        </w:rPr>
        <w:t>ВІННИЦЬКОЇ ОБЛАСТІ</w:t>
      </w:r>
    </w:p>
    <w:p w14:paraId="72EF5229" w14:textId="77777777" w:rsidR="00E9086A" w:rsidRDefault="00E9086A" w:rsidP="00E9086A">
      <w:pPr>
        <w:keepNext/>
        <w:keepLines/>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outlineLvl w:val="2"/>
        <w:rPr>
          <w:b/>
          <w:sz w:val="28"/>
          <w:szCs w:val="24"/>
          <w:lang w:val="uk-UA"/>
        </w:rPr>
      </w:pPr>
      <w:r>
        <w:rPr>
          <w:b/>
          <w:sz w:val="28"/>
          <w:szCs w:val="24"/>
          <w:lang w:val="uk-UA"/>
        </w:rPr>
        <w:tab/>
      </w:r>
      <w:r>
        <w:rPr>
          <w:b/>
          <w:sz w:val="28"/>
          <w:szCs w:val="24"/>
          <w:lang w:val="uk-UA"/>
        </w:rPr>
        <w:tab/>
      </w:r>
      <w:r>
        <w:rPr>
          <w:b/>
          <w:sz w:val="28"/>
          <w:szCs w:val="24"/>
          <w:lang w:val="uk-UA"/>
        </w:rPr>
        <w:tab/>
      </w:r>
      <w:r>
        <w:rPr>
          <w:b/>
          <w:sz w:val="28"/>
          <w:szCs w:val="24"/>
          <w:lang w:val="uk-UA"/>
        </w:rPr>
        <w:tab/>
      </w:r>
      <w:r>
        <w:rPr>
          <w:b/>
          <w:sz w:val="28"/>
          <w:szCs w:val="24"/>
          <w:lang w:val="uk-UA"/>
        </w:rPr>
        <w:tab/>
        <w:t xml:space="preserve">Р І Ш Е Н Н Я № </w:t>
      </w:r>
    </w:p>
    <w:p w14:paraId="622FF191" w14:textId="77777777" w:rsidR="00E9086A" w:rsidRDefault="00E9086A" w:rsidP="00E9086A">
      <w:pPr>
        <w:rPr>
          <w:sz w:val="28"/>
          <w:lang w:val="uk-UA"/>
        </w:rPr>
      </w:pPr>
      <w:r>
        <w:rPr>
          <w:sz w:val="28"/>
          <w:lang w:val="uk-UA"/>
        </w:rPr>
        <w:t xml:space="preserve">   26 червня  2024 року                                                        26 сесія 8 скликання</w:t>
      </w:r>
    </w:p>
    <w:p w14:paraId="64533F7C" w14:textId="77777777" w:rsidR="00E9086A" w:rsidRDefault="00E9086A" w:rsidP="00E9086A">
      <w:pPr>
        <w:jc w:val="both"/>
        <w:rPr>
          <w:sz w:val="28"/>
          <w:szCs w:val="28"/>
          <w:lang w:val="uk-UA"/>
        </w:rPr>
      </w:pPr>
    </w:p>
    <w:p w14:paraId="68B762E4" w14:textId="77777777" w:rsidR="005508E2" w:rsidRDefault="005508E2" w:rsidP="005508E2">
      <w:pPr>
        <w:pStyle w:val="Default"/>
        <w:jc w:val="center"/>
        <w:rPr>
          <w:b/>
          <w:color w:val="auto"/>
          <w:sz w:val="28"/>
          <w:szCs w:val="28"/>
          <w:lang w:val="uk-UA"/>
        </w:rPr>
      </w:pPr>
      <w:r>
        <w:rPr>
          <w:b/>
          <w:color w:val="auto"/>
          <w:sz w:val="28"/>
          <w:szCs w:val="28"/>
          <w:lang w:val="uk-UA"/>
        </w:rPr>
        <w:t>Про внесення змін до Регламенту Хмільницької районної ради</w:t>
      </w:r>
    </w:p>
    <w:p w14:paraId="5E59C5C7" w14:textId="77777777" w:rsidR="005508E2" w:rsidRDefault="005508E2" w:rsidP="005508E2">
      <w:pPr>
        <w:pStyle w:val="Default"/>
        <w:jc w:val="center"/>
        <w:rPr>
          <w:b/>
          <w:color w:val="auto"/>
          <w:sz w:val="28"/>
          <w:szCs w:val="28"/>
          <w:lang w:val="uk-UA"/>
        </w:rPr>
      </w:pPr>
      <w:r>
        <w:rPr>
          <w:b/>
          <w:color w:val="auto"/>
          <w:sz w:val="28"/>
          <w:szCs w:val="28"/>
          <w:lang w:val="uk-UA"/>
        </w:rPr>
        <w:t>8 скликання</w:t>
      </w:r>
    </w:p>
    <w:p w14:paraId="35055449" w14:textId="77777777" w:rsidR="005508E2" w:rsidRDefault="005508E2" w:rsidP="005508E2">
      <w:pPr>
        <w:pStyle w:val="Default"/>
        <w:jc w:val="both"/>
        <w:rPr>
          <w:color w:val="FF0000"/>
          <w:sz w:val="16"/>
          <w:szCs w:val="16"/>
          <w:lang w:val="uk-UA"/>
        </w:rPr>
      </w:pPr>
      <w:r>
        <w:rPr>
          <w:color w:val="FF0000"/>
          <w:sz w:val="28"/>
          <w:szCs w:val="28"/>
          <w:lang w:val="uk-UA"/>
        </w:rPr>
        <w:t xml:space="preserve"> </w:t>
      </w:r>
    </w:p>
    <w:p w14:paraId="287F4B10" w14:textId="77777777" w:rsidR="005508E2" w:rsidRDefault="005508E2" w:rsidP="005508E2">
      <w:pPr>
        <w:ind w:firstLine="709"/>
        <w:jc w:val="both"/>
        <w:rPr>
          <w:sz w:val="28"/>
          <w:szCs w:val="28"/>
          <w:lang w:val="uk-UA"/>
        </w:rPr>
      </w:pPr>
      <w:r>
        <w:rPr>
          <w:sz w:val="28"/>
          <w:szCs w:val="28"/>
          <w:lang w:val="uk-UA"/>
        </w:rPr>
        <w:t>Відповідно до статей 43, 59 розділу 5 «Прикінцеві і перехідні положення» Закону України «Про місцеве самоврядування в Україні»,  Закону України «Про правовий режим воєнного стану», враховуючи погодження постійної комісії районної ради з питань</w:t>
      </w:r>
      <w:r>
        <w:rPr>
          <w:sz w:val="28"/>
          <w:lang w:val="uk-UA"/>
        </w:rPr>
        <w:t>, депутатської діяльності</w:t>
      </w:r>
      <w:r w:rsidR="002C5E40">
        <w:rPr>
          <w:sz w:val="28"/>
          <w:lang w:val="uk-UA"/>
        </w:rPr>
        <w:t>, регламенту,</w:t>
      </w:r>
      <w:r>
        <w:rPr>
          <w:sz w:val="28"/>
          <w:lang w:val="uk-UA"/>
        </w:rPr>
        <w:t xml:space="preserve"> і</w:t>
      </w:r>
      <w:r w:rsidR="002C5E40">
        <w:rPr>
          <w:sz w:val="28"/>
          <w:lang w:val="uk-UA"/>
        </w:rPr>
        <w:t>нформації та законності,</w:t>
      </w:r>
      <w:r>
        <w:rPr>
          <w:sz w:val="28"/>
          <w:lang w:val="uk-UA"/>
        </w:rPr>
        <w:t xml:space="preserve">  </w:t>
      </w:r>
      <w:r>
        <w:rPr>
          <w:sz w:val="28"/>
          <w:szCs w:val="28"/>
          <w:lang w:val="uk-UA"/>
        </w:rPr>
        <w:t xml:space="preserve">районна рада   </w:t>
      </w:r>
      <w:r>
        <w:rPr>
          <w:b/>
          <w:sz w:val="28"/>
          <w:szCs w:val="28"/>
          <w:lang w:val="uk-UA"/>
        </w:rPr>
        <w:t>ВИРІШИЛА</w:t>
      </w:r>
      <w:r>
        <w:rPr>
          <w:sz w:val="28"/>
          <w:szCs w:val="28"/>
          <w:lang w:val="uk-UA"/>
        </w:rPr>
        <w:t>:</w:t>
      </w:r>
    </w:p>
    <w:p w14:paraId="366F76C9" w14:textId="77777777" w:rsidR="005508E2" w:rsidRDefault="005508E2" w:rsidP="005508E2">
      <w:pPr>
        <w:ind w:firstLine="709"/>
        <w:jc w:val="both"/>
        <w:rPr>
          <w:sz w:val="28"/>
          <w:szCs w:val="28"/>
          <w:lang w:val="uk-UA"/>
        </w:rPr>
      </w:pPr>
    </w:p>
    <w:p w14:paraId="6D2CCBEB" w14:textId="77777777" w:rsidR="00C52253" w:rsidRDefault="005508E2" w:rsidP="005508E2">
      <w:pPr>
        <w:tabs>
          <w:tab w:val="left" w:pos="5656"/>
        </w:tabs>
        <w:ind w:firstLine="567"/>
        <w:jc w:val="both"/>
        <w:rPr>
          <w:sz w:val="28"/>
          <w:szCs w:val="28"/>
          <w:lang w:val="uk-UA"/>
        </w:rPr>
      </w:pPr>
      <w:r>
        <w:rPr>
          <w:sz w:val="28"/>
          <w:szCs w:val="28"/>
          <w:lang w:val="uk-UA"/>
        </w:rPr>
        <w:t>1. Внести зміни д</w:t>
      </w:r>
      <w:r w:rsidR="00E9086A">
        <w:rPr>
          <w:sz w:val="28"/>
          <w:szCs w:val="28"/>
          <w:lang w:val="uk-UA"/>
        </w:rPr>
        <w:t xml:space="preserve">о </w:t>
      </w:r>
      <w:r>
        <w:rPr>
          <w:sz w:val="28"/>
          <w:szCs w:val="28"/>
          <w:lang w:val="uk-UA"/>
        </w:rPr>
        <w:t xml:space="preserve">Регламенту </w:t>
      </w:r>
      <w:r w:rsidR="00E9086A">
        <w:rPr>
          <w:sz w:val="28"/>
          <w:szCs w:val="28"/>
          <w:lang w:val="uk-UA"/>
        </w:rPr>
        <w:t>Хмільницької</w:t>
      </w:r>
      <w:r>
        <w:rPr>
          <w:sz w:val="28"/>
          <w:szCs w:val="28"/>
          <w:lang w:val="uk-UA"/>
        </w:rPr>
        <w:t xml:space="preserve">  районної ради 8 скликання, затвердженого рішенням   8 сесії  районної ради від 21.05.2021 року</w:t>
      </w:r>
      <w:r w:rsidR="00005B15">
        <w:rPr>
          <w:sz w:val="28"/>
          <w:szCs w:val="28"/>
          <w:lang w:val="uk-UA"/>
        </w:rPr>
        <w:t xml:space="preserve"> №136</w:t>
      </w:r>
      <w:r>
        <w:rPr>
          <w:sz w:val="28"/>
          <w:szCs w:val="28"/>
          <w:lang w:val="uk-UA"/>
        </w:rPr>
        <w:t xml:space="preserve"> «Про Регламент Хмільницької районної ради 8 скликання»,(нова редакція) </w:t>
      </w:r>
      <w:r w:rsidR="00C52253">
        <w:rPr>
          <w:sz w:val="28"/>
          <w:szCs w:val="28"/>
          <w:lang w:val="uk-UA"/>
        </w:rPr>
        <w:t xml:space="preserve"> а саме :</w:t>
      </w:r>
    </w:p>
    <w:p w14:paraId="6A97DA79" w14:textId="4EFFC439" w:rsidR="005508E2" w:rsidRDefault="003A50B6" w:rsidP="005508E2">
      <w:pPr>
        <w:tabs>
          <w:tab w:val="left" w:pos="5656"/>
        </w:tabs>
        <w:ind w:firstLine="567"/>
        <w:jc w:val="both"/>
        <w:rPr>
          <w:sz w:val="28"/>
          <w:szCs w:val="28"/>
          <w:lang w:val="uk-UA"/>
        </w:rPr>
      </w:pPr>
      <w:r>
        <w:rPr>
          <w:sz w:val="28"/>
          <w:szCs w:val="28"/>
          <w:lang w:val="uk-UA"/>
        </w:rPr>
        <w:t xml:space="preserve">- </w:t>
      </w:r>
      <w:r w:rsidR="00C52253">
        <w:rPr>
          <w:sz w:val="28"/>
          <w:szCs w:val="28"/>
          <w:lang w:val="uk-UA"/>
        </w:rPr>
        <w:t xml:space="preserve">Статтю 16 </w:t>
      </w:r>
      <w:r w:rsidR="005508E2">
        <w:rPr>
          <w:sz w:val="28"/>
          <w:szCs w:val="28"/>
          <w:lang w:val="uk-UA"/>
        </w:rPr>
        <w:t>викла</w:t>
      </w:r>
      <w:r w:rsidR="00C52253">
        <w:rPr>
          <w:sz w:val="28"/>
          <w:szCs w:val="28"/>
          <w:lang w:val="uk-UA"/>
        </w:rPr>
        <w:t>сти</w:t>
      </w:r>
      <w:r w:rsidR="005508E2">
        <w:rPr>
          <w:sz w:val="28"/>
          <w:szCs w:val="28"/>
          <w:lang w:val="uk-UA"/>
        </w:rPr>
        <w:t xml:space="preserve">    у </w:t>
      </w:r>
      <w:r w:rsidR="001A585E">
        <w:rPr>
          <w:sz w:val="28"/>
          <w:szCs w:val="28"/>
          <w:lang w:val="uk-UA"/>
        </w:rPr>
        <w:t>наступній</w:t>
      </w:r>
      <w:r w:rsidR="005508E2">
        <w:rPr>
          <w:sz w:val="28"/>
          <w:szCs w:val="28"/>
          <w:lang w:val="uk-UA"/>
        </w:rPr>
        <w:t xml:space="preserve"> редакції:</w:t>
      </w:r>
    </w:p>
    <w:p w14:paraId="5EA54792" w14:textId="77777777" w:rsidR="005508E2" w:rsidRDefault="00DA4D9B" w:rsidP="00DA4D9B">
      <w:pPr>
        <w:jc w:val="both"/>
        <w:rPr>
          <w:sz w:val="28"/>
          <w:szCs w:val="28"/>
          <w:lang w:val="uk-UA"/>
        </w:rPr>
      </w:pPr>
      <w:r>
        <w:rPr>
          <w:sz w:val="28"/>
          <w:szCs w:val="28"/>
          <w:lang w:val="uk-UA"/>
        </w:rPr>
        <w:t xml:space="preserve">        </w:t>
      </w:r>
      <w:r w:rsidR="002C5E40">
        <w:rPr>
          <w:sz w:val="28"/>
          <w:szCs w:val="28"/>
          <w:lang w:val="uk-UA"/>
        </w:rPr>
        <w:t>1.</w:t>
      </w:r>
      <w:r w:rsidR="005508E2">
        <w:rPr>
          <w:sz w:val="28"/>
          <w:szCs w:val="28"/>
          <w:lang w:val="uk-UA"/>
        </w:rPr>
        <w:t xml:space="preserve">У разі виникнення епідемії, пандемії, стихійного лиха, встановлення </w:t>
      </w:r>
      <w:r w:rsidR="00005B15">
        <w:rPr>
          <w:sz w:val="28"/>
          <w:szCs w:val="28"/>
          <w:lang w:val="uk-UA"/>
        </w:rPr>
        <w:t xml:space="preserve"> </w:t>
      </w:r>
      <w:r w:rsidR="005508E2">
        <w:rPr>
          <w:sz w:val="28"/>
          <w:szCs w:val="28"/>
          <w:lang w:val="uk-UA"/>
        </w:rPr>
        <w:t xml:space="preserve">карантину, воєнного чи надзвичайного стану, у випадку необхідності розгляду невідкладних питань, а також при неможливості прибуття депутата районної ради на засідання офлайн з поважної причини, пленарні засідання районної  ради, засідання  постійних комісій можуть проводитися в змішаній формі, тобто в режимі офлайн і онлайн -  відеоконференції або аудіоконференції (дистанційне засідання), крім питань, що потребують таємного голосування. </w:t>
      </w:r>
    </w:p>
    <w:p w14:paraId="05B7904C" w14:textId="77777777" w:rsidR="005508E2" w:rsidRDefault="005508E2" w:rsidP="005508E2">
      <w:pPr>
        <w:ind w:firstLine="709"/>
        <w:jc w:val="both"/>
        <w:rPr>
          <w:sz w:val="28"/>
          <w:szCs w:val="28"/>
          <w:lang w:val="uk-UA"/>
        </w:rPr>
      </w:pPr>
      <w:r>
        <w:rPr>
          <w:sz w:val="28"/>
          <w:szCs w:val="28"/>
          <w:lang w:val="uk-UA"/>
        </w:rPr>
        <w:t>Режим  проведення пленарних засідань встановлюється розпорядженням голови районної ради.</w:t>
      </w:r>
    </w:p>
    <w:p w14:paraId="6E27686E" w14:textId="77777777" w:rsidR="002C5E40" w:rsidRDefault="00DA4D9B" w:rsidP="002C5E40">
      <w:pPr>
        <w:jc w:val="both"/>
        <w:rPr>
          <w:sz w:val="28"/>
          <w:szCs w:val="28"/>
          <w:lang w:val="uk-UA"/>
        </w:rPr>
      </w:pPr>
      <w:r>
        <w:rPr>
          <w:sz w:val="28"/>
          <w:szCs w:val="28"/>
          <w:lang w:val="uk-UA"/>
        </w:rPr>
        <w:t xml:space="preserve">       </w:t>
      </w:r>
      <w:r w:rsidR="002C5E40">
        <w:rPr>
          <w:sz w:val="28"/>
          <w:szCs w:val="28"/>
          <w:lang w:val="uk-UA"/>
        </w:rPr>
        <w:t>2. Розпорядження про проведення дистанційного засідання доводиться до відома депутатів і населення не пізніше як за 24 години до його початку, із зазначення</w:t>
      </w:r>
      <w:r w:rsidR="00B8338B">
        <w:rPr>
          <w:sz w:val="28"/>
          <w:szCs w:val="28"/>
          <w:lang w:val="uk-UA"/>
        </w:rPr>
        <w:t>м</w:t>
      </w:r>
      <w:r w:rsidR="002C5E40">
        <w:rPr>
          <w:sz w:val="28"/>
          <w:szCs w:val="28"/>
          <w:lang w:val="uk-UA"/>
        </w:rPr>
        <w:t xml:space="preserve"> порядку денного та порядку відкритого доступу до трансляції дистанційного засідання районної ради  (при технічній можливості).</w:t>
      </w:r>
    </w:p>
    <w:p w14:paraId="78DE4655" w14:textId="77777777" w:rsidR="002C5E40" w:rsidRDefault="002C5E40" w:rsidP="002C5E40">
      <w:pPr>
        <w:jc w:val="both"/>
        <w:rPr>
          <w:sz w:val="28"/>
          <w:szCs w:val="28"/>
          <w:lang w:val="uk-UA"/>
        </w:rPr>
      </w:pPr>
      <w:r>
        <w:rPr>
          <w:sz w:val="28"/>
          <w:szCs w:val="28"/>
          <w:lang w:val="uk-UA"/>
        </w:rPr>
        <w:t>3. Розпорядження про проведення дистанційного засідання розміщується на офіційному веб-сайті районної ради та одночасно направляється із проектами рішень, що плануються до розгляду, із наявними супровідними документами на офіційну електронну адресу кожного депутата районної ради, а, за відсутності електронної адреси, доводиться в інший можливий спосіб.</w:t>
      </w:r>
    </w:p>
    <w:p w14:paraId="023D2D2F" w14:textId="77777777" w:rsidR="002C5E40" w:rsidRDefault="002C5E40" w:rsidP="002C5E40">
      <w:pPr>
        <w:jc w:val="both"/>
        <w:rPr>
          <w:sz w:val="28"/>
          <w:szCs w:val="28"/>
          <w:lang w:val="uk-UA"/>
        </w:rPr>
      </w:pPr>
      <w:r>
        <w:rPr>
          <w:sz w:val="28"/>
          <w:szCs w:val="28"/>
          <w:lang w:val="uk-UA"/>
        </w:rPr>
        <w:t xml:space="preserve">4. До порядку денного дистанційного засідання можуть вноситись питання змін до бюджету району, питання щодо невідкладних робіт з ліквідації </w:t>
      </w:r>
      <w:r>
        <w:rPr>
          <w:sz w:val="28"/>
          <w:szCs w:val="28"/>
          <w:lang w:val="uk-UA"/>
        </w:rPr>
        <w:lastRenderedPageBreak/>
        <w:t>наслідків надзвичайних ситуацій, процедурні, та інші питання</w:t>
      </w:r>
      <w:r w:rsidR="005D272D">
        <w:rPr>
          <w:sz w:val="28"/>
          <w:szCs w:val="28"/>
          <w:lang w:val="uk-UA"/>
        </w:rPr>
        <w:t xml:space="preserve"> відповідно до повноважень районної ради</w:t>
      </w:r>
      <w:r>
        <w:rPr>
          <w:sz w:val="28"/>
          <w:szCs w:val="28"/>
          <w:lang w:val="uk-UA"/>
        </w:rPr>
        <w:t>.</w:t>
      </w:r>
    </w:p>
    <w:p w14:paraId="5E0B562C" w14:textId="65F0B259" w:rsidR="002C5E40" w:rsidRDefault="002C5E40" w:rsidP="002C5E40">
      <w:pPr>
        <w:jc w:val="both"/>
        <w:rPr>
          <w:sz w:val="28"/>
          <w:szCs w:val="28"/>
          <w:lang w:val="uk-UA"/>
        </w:rPr>
      </w:pPr>
      <w:r>
        <w:rPr>
          <w:sz w:val="28"/>
          <w:szCs w:val="28"/>
          <w:lang w:val="uk-UA"/>
        </w:rPr>
        <w:t>5. Технічне забезпечення та організація проведення дистанційних засідань, які проводяться в приміщенні районної ради або в сесійній залі покладається на виконавчий апарат районної ради.</w:t>
      </w:r>
    </w:p>
    <w:p w14:paraId="63FCA60F" w14:textId="5330A23D" w:rsidR="00D52BCA" w:rsidRPr="00D52BCA" w:rsidRDefault="002C5E40" w:rsidP="002C5E40">
      <w:pPr>
        <w:jc w:val="both"/>
        <w:rPr>
          <w:sz w:val="28"/>
          <w:szCs w:val="28"/>
          <w:lang w:val="uk-UA"/>
        </w:rPr>
      </w:pPr>
      <w:r>
        <w:rPr>
          <w:sz w:val="28"/>
          <w:szCs w:val="28"/>
          <w:lang w:val="uk-UA"/>
        </w:rPr>
        <w:t>Учасники, які беруть участь у засіданні в режимі аудіо</w:t>
      </w:r>
      <w:r w:rsidR="005D272D">
        <w:rPr>
          <w:sz w:val="28"/>
          <w:szCs w:val="28"/>
          <w:lang w:val="uk-UA"/>
        </w:rPr>
        <w:t xml:space="preserve"> або відео</w:t>
      </w:r>
      <w:r>
        <w:rPr>
          <w:sz w:val="28"/>
          <w:szCs w:val="28"/>
          <w:lang w:val="uk-UA"/>
        </w:rPr>
        <w:t xml:space="preserve"> конференції поза межами сесійної зали використовують власні технічні засоб</w:t>
      </w:r>
      <w:r w:rsidR="00D52BCA">
        <w:rPr>
          <w:sz w:val="28"/>
          <w:szCs w:val="28"/>
          <w:lang w:val="uk-UA"/>
        </w:rPr>
        <w:t>и.</w:t>
      </w:r>
      <w:r w:rsidR="003A50B6">
        <w:rPr>
          <w:sz w:val="28"/>
          <w:szCs w:val="28"/>
          <w:lang w:val="uk-UA"/>
        </w:rPr>
        <w:t xml:space="preserve"> </w:t>
      </w:r>
      <w:r w:rsidR="00D52BCA">
        <w:rPr>
          <w:sz w:val="28"/>
          <w:szCs w:val="28"/>
          <w:lang w:val="uk-UA"/>
        </w:rPr>
        <w:t>На кожному пленарному дист</w:t>
      </w:r>
      <w:r w:rsidR="003A50B6">
        <w:rPr>
          <w:sz w:val="28"/>
          <w:szCs w:val="28"/>
          <w:lang w:val="uk-UA"/>
        </w:rPr>
        <w:t>а</w:t>
      </w:r>
      <w:r w:rsidR="00D52BCA">
        <w:rPr>
          <w:sz w:val="28"/>
          <w:szCs w:val="28"/>
          <w:lang w:val="uk-UA"/>
        </w:rPr>
        <w:t>нційному засід</w:t>
      </w:r>
      <w:r w:rsidR="003A50B6">
        <w:rPr>
          <w:sz w:val="28"/>
          <w:szCs w:val="28"/>
          <w:lang w:val="uk-UA"/>
        </w:rPr>
        <w:t>а</w:t>
      </w:r>
      <w:r w:rsidR="00D52BCA">
        <w:rPr>
          <w:sz w:val="28"/>
          <w:szCs w:val="28"/>
          <w:lang w:val="uk-UA"/>
        </w:rPr>
        <w:t xml:space="preserve">нні ведеться аудіо або відео запис </w:t>
      </w:r>
    </w:p>
    <w:p w14:paraId="3613248C" w14:textId="77777777" w:rsidR="002C5E40" w:rsidRDefault="002C5E40" w:rsidP="002C5E40">
      <w:pPr>
        <w:jc w:val="both"/>
        <w:rPr>
          <w:sz w:val="28"/>
          <w:szCs w:val="28"/>
          <w:lang w:val="uk-UA"/>
        </w:rPr>
      </w:pPr>
      <w:r>
        <w:rPr>
          <w:sz w:val="28"/>
          <w:szCs w:val="28"/>
          <w:lang w:val="uk-UA"/>
        </w:rPr>
        <w:t>6. Порядок проведення дистанційних засідань має забезпечувати:</w:t>
      </w:r>
    </w:p>
    <w:p w14:paraId="176DD286" w14:textId="77777777" w:rsidR="002C5E40" w:rsidRDefault="002C5E40" w:rsidP="002C5E40">
      <w:pPr>
        <w:jc w:val="both"/>
        <w:rPr>
          <w:sz w:val="28"/>
          <w:szCs w:val="28"/>
          <w:lang w:val="uk-UA"/>
        </w:rPr>
      </w:pPr>
      <w:r>
        <w:rPr>
          <w:sz w:val="28"/>
          <w:szCs w:val="28"/>
          <w:lang w:val="uk-UA"/>
        </w:rPr>
        <w:t>- можливість реалізації повноважень депутатів районної ради;</w:t>
      </w:r>
    </w:p>
    <w:p w14:paraId="6B3212FA" w14:textId="77777777" w:rsidR="002C5E40" w:rsidRDefault="002C5E40" w:rsidP="002C5E40">
      <w:pPr>
        <w:jc w:val="both"/>
        <w:rPr>
          <w:sz w:val="28"/>
          <w:szCs w:val="28"/>
          <w:lang w:val="uk-UA"/>
        </w:rPr>
      </w:pPr>
      <w:r>
        <w:rPr>
          <w:sz w:val="28"/>
          <w:szCs w:val="28"/>
          <w:lang w:val="uk-UA"/>
        </w:rPr>
        <w:t>- встановлення та фіксацію результатів голосування стосовно кожного питання;</w:t>
      </w:r>
    </w:p>
    <w:p w14:paraId="7B0EF8C7" w14:textId="77777777" w:rsidR="002C5E40" w:rsidRDefault="002C5E40" w:rsidP="002C5E40">
      <w:pPr>
        <w:jc w:val="both"/>
        <w:rPr>
          <w:sz w:val="28"/>
          <w:szCs w:val="28"/>
          <w:lang w:val="uk-UA"/>
        </w:rPr>
      </w:pPr>
      <w:r>
        <w:rPr>
          <w:sz w:val="28"/>
          <w:szCs w:val="28"/>
          <w:lang w:val="uk-UA"/>
        </w:rPr>
        <w:t>- ідентифікацію особи, яка бере участь у засіданні.</w:t>
      </w:r>
    </w:p>
    <w:p w14:paraId="086AE328" w14:textId="77777777" w:rsidR="002C5E40" w:rsidRDefault="002C5E40" w:rsidP="002C5E40">
      <w:pPr>
        <w:jc w:val="both"/>
        <w:rPr>
          <w:sz w:val="28"/>
          <w:szCs w:val="28"/>
          <w:lang w:val="uk-UA"/>
        </w:rPr>
      </w:pPr>
      <w:r>
        <w:rPr>
          <w:sz w:val="28"/>
          <w:szCs w:val="28"/>
          <w:lang w:val="uk-UA"/>
        </w:rPr>
        <w:t>7. Усі присутні у сесійній залі під час дистанційного засідання повинні дотримуватися встановлених правил щодо карантину, відповідно санітарно-епідеміологічних норм і правил.</w:t>
      </w:r>
      <w:r w:rsidR="005D272D">
        <w:rPr>
          <w:sz w:val="28"/>
          <w:szCs w:val="28"/>
          <w:lang w:val="uk-UA"/>
        </w:rPr>
        <w:t>( При потребі)</w:t>
      </w:r>
      <w:r w:rsidR="00E266DA">
        <w:rPr>
          <w:sz w:val="28"/>
          <w:szCs w:val="28"/>
          <w:lang w:val="uk-UA"/>
        </w:rPr>
        <w:t>.</w:t>
      </w:r>
    </w:p>
    <w:p w14:paraId="07992890" w14:textId="77777777" w:rsidR="002C5E40" w:rsidRDefault="002C5E40" w:rsidP="002C5E40">
      <w:pPr>
        <w:jc w:val="both"/>
        <w:rPr>
          <w:sz w:val="28"/>
          <w:szCs w:val="28"/>
          <w:lang w:val="uk-UA"/>
        </w:rPr>
      </w:pPr>
      <w:r>
        <w:rPr>
          <w:sz w:val="28"/>
          <w:szCs w:val="28"/>
          <w:lang w:val="uk-UA"/>
        </w:rPr>
        <w:t xml:space="preserve">8. Під час проведення дистанційного пленарного засідання районної ради лічильна комісія забезпечує: </w:t>
      </w:r>
    </w:p>
    <w:p w14:paraId="19B5C42D" w14:textId="77777777" w:rsidR="002C5E40" w:rsidRDefault="002C5E40" w:rsidP="002C5E40">
      <w:pPr>
        <w:jc w:val="both"/>
        <w:rPr>
          <w:sz w:val="28"/>
          <w:szCs w:val="28"/>
          <w:lang w:val="uk-UA"/>
        </w:rPr>
      </w:pPr>
      <w:r>
        <w:rPr>
          <w:sz w:val="28"/>
          <w:szCs w:val="28"/>
          <w:lang w:val="uk-UA"/>
        </w:rPr>
        <w:t>- реєстрацію депутатів районної ради;</w:t>
      </w:r>
    </w:p>
    <w:p w14:paraId="6D33BE19" w14:textId="77777777" w:rsidR="002C5E40" w:rsidRDefault="002C5E40" w:rsidP="002C5E40">
      <w:pPr>
        <w:jc w:val="both"/>
        <w:rPr>
          <w:sz w:val="28"/>
          <w:szCs w:val="28"/>
          <w:lang w:val="uk-UA"/>
        </w:rPr>
      </w:pPr>
      <w:r>
        <w:rPr>
          <w:sz w:val="28"/>
          <w:szCs w:val="28"/>
          <w:lang w:val="uk-UA"/>
        </w:rPr>
        <w:t>- підрахунок голосів під час голосування;</w:t>
      </w:r>
    </w:p>
    <w:p w14:paraId="7510B76B" w14:textId="77777777" w:rsidR="002C5E40" w:rsidRDefault="002C5E40" w:rsidP="002C5E40">
      <w:pPr>
        <w:jc w:val="both"/>
        <w:rPr>
          <w:sz w:val="28"/>
          <w:szCs w:val="28"/>
          <w:lang w:val="uk-UA"/>
        </w:rPr>
      </w:pPr>
      <w:r>
        <w:rPr>
          <w:sz w:val="28"/>
          <w:szCs w:val="28"/>
          <w:lang w:val="uk-UA"/>
        </w:rPr>
        <w:t xml:space="preserve">9. Під час проведення дистанційного пленарного засідання районної ради </w:t>
      </w:r>
      <w:r w:rsidR="005D272D">
        <w:rPr>
          <w:sz w:val="28"/>
          <w:szCs w:val="28"/>
          <w:lang w:val="uk-UA"/>
        </w:rPr>
        <w:t xml:space="preserve">під час оголошеного карантину </w:t>
      </w:r>
      <w:r>
        <w:rPr>
          <w:sz w:val="28"/>
          <w:szCs w:val="28"/>
          <w:lang w:val="uk-UA"/>
        </w:rPr>
        <w:t>у приміщенні можуть перебувати:</w:t>
      </w:r>
    </w:p>
    <w:p w14:paraId="1D598B45" w14:textId="77777777" w:rsidR="002C5E40" w:rsidRDefault="002C5E40" w:rsidP="002C5E40">
      <w:pPr>
        <w:jc w:val="both"/>
        <w:rPr>
          <w:sz w:val="28"/>
          <w:szCs w:val="28"/>
          <w:lang w:val="uk-UA"/>
        </w:rPr>
      </w:pPr>
      <w:r>
        <w:rPr>
          <w:sz w:val="28"/>
          <w:szCs w:val="28"/>
          <w:lang w:val="uk-UA"/>
        </w:rPr>
        <w:t>- голова районної ради та його заступник;</w:t>
      </w:r>
    </w:p>
    <w:p w14:paraId="0F40923D" w14:textId="77777777" w:rsidR="002C5E40" w:rsidRDefault="002C5E40" w:rsidP="002C5E40">
      <w:pPr>
        <w:jc w:val="both"/>
        <w:rPr>
          <w:sz w:val="28"/>
          <w:szCs w:val="28"/>
          <w:lang w:val="uk-UA"/>
        </w:rPr>
      </w:pPr>
      <w:r>
        <w:rPr>
          <w:sz w:val="28"/>
          <w:szCs w:val="28"/>
          <w:lang w:val="uk-UA"/>
        </w:rPr>
        <w:t>- депутати районної ради ( при умові дотримання санітарних норм);</w:t>
      </w:r>
    </w:p>
    <w:p w14:paraId="3B36DC2B" w14:textId="77777777" w:rsidR="002C5E40" w:rsidRDefault="002C5E40" w:rsidP="002C5E40">
      <w:pPr>
        <w:jc w:val="both"/>
        <w:rPr>
          <w:sz w:val="28"/>
          <w:szCs w:val="28"/>
          <w:lang w:val="uk-UA"/>
        </w:rPr>
      </w:pPr>
      <w:r>
        <w:rPr>
          <w:sz w:val="28"/>
          <w:szCs w:val="28"/>
          <w:lang w:val="uk-UA"/>
        </w:rPr>
        <w:t>- члени лічильної комісії;</w:t>
      </w:r>
    </w:p>
    <w:p w14:paraId="42A92554" w14:textId="77777777" w:rsidR="002C5E40" w:rsidRDefault="002C5E40" w:rsidP="002C5E40">
      <w:pPr>
        <w:jc w:val="both"/>
        <w:rPr>
          <w:sz w:val="28"/>
          <w:szCs w:val="28"/>
          <w:lang w:val="uk-UA"/>
        </w:rPr>
      </w:pPr>
      <w:r>
        <w:rPr>
          <w:sz w:val="28"/>
          <w:szCs w:val="28"/>
          <w:lang w:val="uk-UA"/>
        </w:rPr>
        <w:t>- голова районної державної адміністрації;</w:t>
      </w:r>
    </w:p>
    <w:p w14:paraId="6E09DAD5" w14:textId="77777777" w:rsidR="002C5E40" w:rsidRDefault="002C5E40" w:rsidP="002C5E40">
      <w:pPr>
        <w:jc w:val="both"/>
        <w:rPr>
          <w:sz w:val="28"/>
          <w:szCs w:val="28"/>
          <w:lang w:val="uk-UA"/>
        </w:rPr>
      </w:pPr>
      <w:r>
        <w:rPr>
          <w:sz w:val="28"/>
          <w:szCs w:val="28"/>
          <w:lang w:val="uk-UA"/>
        </w:rPr>
        <w:t>- посадові особи, які інформують з питань порядку денного пленарного засідання (при необхідності);</w:t>
      </w:r>
    </w:p>
    <w:p w14:paraId="0B1D1CFC" w14:textId="77777777" w:rsidR="002C5E40" w:rsidRDefault="002C5E40" w:rsidP="002C5E40">
      <w:pPr>
        <w:jc w:val="both"/>
        <w:rPr>
          <w:sz w:val="28"/>
          <w:szCs w:val="28"/>
          <w:lang w:val="uk-UA"/>
        </w:rPr>
      </w:pPr>
      <w:r>
        <w:rPr>
          <w:sz w:val="28"/>
          <w:szCs w:val="28"/>
          <w:lang w:val="uk-UA"/>
        </w:rPr>
        <w:t>- працівники виконавчого апарату районної ради.</w:t>
      </w:r>
    </w:p>
    <w:p w14:paraId="76EDAFE8" w14:textId="77777777" w:rsidR="005D272D" w:rsidRDefault="005D272D" w:rsidP="002C5E40">
      <w:pPr>
        <w:jc w:val="both"/>
        <w:rPr>
          <w:sz w:val="28"/>
          <w:szCs w:val="28"/>
          <w:lang w:val="uk-UA"/>
        </w:rPr>
      </w:pPr>
      <w:r>
        <w:rPr>
          <w:sz w:val="28"/>
          <w:szCs w:val="28"/>
          <w:lang w:val="uk-UA"/>
        </w:rPr>
        <w:t xml:space="preserve">У всіх інших випадках </w:t>
      </w:r>
      <w:r w:rsidR="00005B15">
        <w:rPr>
          <w:sz w:val="28"/>
          <w:szCs w:val="28"/>
          <w:lang w:val="uk-UA"/>
        </w:rPr>
        <w:t>категорія та кількість присутність не обмежується.</w:t>
      </w:r>
    </w:p>
    <w:p w14:paraId="1782589C" w14:textId="77777777" w:rsidR="002C5E40" w:rsidRDefault="002C5E40" w:rsidP="002C5E40">
      <w:pPr>
        <w:jc w:val="both"/>
        <w:rPr>
          <w:sz w:val="28"/>
          <w:szCs w:val="28"/>
          <w:lang w:val="uk-UA"/>
        </w:rPr>
      </w:pPr>
      <w:r>
        <w:rPr>
          <w:sz w:val="28"/>
          <w:szCs w:val="28"/>
          <w:lang w:val="uk-UA"/>
        </w:rPr>
        <w:t xml:space="preserve">10. Перед відкриттям дистанційного пленарного засідання районної ради лічильна комісія проводить реєстрацію депутатів районної ради, які беруть участь у пленарному засіданні. </w:t>
      </w:r>
    </w:p>
    <w:p w14:paraId="7E8E1FED" w14:textId="77777777" w:rsidR="002C5E40" w:rsidRDefault="002C5E40" w:rsidP="002C5E40">
      <w:pPr>
        <w:jc w:val="both"/>
        <w:rPr>
          <w:sz w:val="28"/>
          <w:szCs w:val="28"/>
          <w:lang w:val="uk-UA"/>
        </w:rPr>
      </w:pPr>
      <w:r>
        <w:rPr>
          <w:sz w:val="28"/>
          <w:szCs w:val="28"/>
          <w:lang w:val="uk-UA"/>
        </w:rPr>
        <w:t>Головуючий повідомляє про результати реєстрації депутатів та відкриває дистанційне пленарне засідання районної ради, якщо зареєстровано більшість депутатів ради від загального складу.</w:t>
      </w:r>
    </w:p>
    <w:p w14:paraId="2D6BBD56" w14:textId="77777777" w:rsidR="002C5E40" w:rsidRDefault="002C5E40" w:rsidP="002C5E40">
      <w:pPr>
        <w:jc w:val="both"/>
        <w:rPr>
          <w:sz w:val="28"/>
          <w:szCs w:val="28"/>
          <w:lang w:val="uk-UA"/>
        </w:rPr>
      </w:pPr>
      <w:r>
        <w:rPr>
          <w:sz w:val="28"/>
          <w:szCs w:val="28"/>
          <w:lang w:val="uk-UA"/>
        </w:rPr>
        <w:t>11. Після відкриття пленарного засідання затверджується порядок денний та головуючий повідомляє про початок розгляду питань порядку денного.</w:t>
      </w:r>
    </w:p>
    <w:p w14:paraId="194B57FF" w14:textId="77777777" w:rsidR="002C5E40" w:rsidRDefault="002C5E40" w:rsidP="002C5E40">
      <w:pPr>
        <w:jc w:val="both"/>
        <w:rPr>
          <w:sz w:val="28"/>
          <w:szCs w:val="28"/>
          <w:lang w:val="uk-UA"/>
        </w:rPr>
      </w:pPr>
      <w:r>
        <w:rPr>
          <w:sz w:val="28"/>
          <w:szCs w:val="28"/>
          <w:lang w:val="uk-UA"/>
        </w:rPr>
        <w:t>По кожному питанню порядку денного головуючий оголошує назву проекту рішення, надає слово доповідачу або сам інформує по зазначеному питанню.</w:t>
      </w:r>
    </w:p>
    <w:p w14:paraId="7A7B9D9C" w14:textId="77777777" w:rsidR="002C5E40" w:rsidRDefault="002C5E40" w:rsidP="002C5E40">
      <w:pPr>
        <w:jc w:val="both"/>
        <w:rPr>
          <w:sz w:val="28"/>
          <w:szCs w:val="28"/>
          <w:lang w:val="uk-UA"/>
        </w:rPr>
      </w:pPr>
      <w:r>
        <w:rPr>
          <w:sz w:val="28"/>
          <w:szCs w:val="28"/>
          <w:lang w:val="uk-UA"/>
        </w:rPr>
        <w:t>12. Час для інформації в режимі дистанційного засідання встановлюється в межах 3-х хвилин, для  виступів – до 2-х хвилин.</w:t>
      </w:r>
    </w:p>
    <w:p w14:paraId="735A70EA" w14:textId="77777777" w:rsidR="002C5E40" w:rsidRDefault="002C5E40" w:rsidP="002C5E40">
      <w:pPr>
        <w:jc w:val="both"/>
        <w:rPr>
          <w:sz w:val="28"/>
          <w:szCs w:val="28"/>
          <w:lang w:val="uk-UA"/>
        </w:rPr>
      </w:pPr>
      <w:r>
        <w:rPr>
          <w:sz w:val="28"/>
          <w:szCs w:val="28"/>
          <w:lang w:val="uk-UA"/>
        </w:rPr>
        <w:t>13. Після закінчення обговорення питання (при потребі) проводиться голосування.</w:t>
      </w:r>
    </w:p>
    <w:p w14:paraId="6FAABBF6" w14:textId="77777777" w:rsidR="002C5E40" w:rsidRDefault="002C5E40" w:rsidP="002C5E40">
      <w:pPr>
        <w:jc w:val="both"/>
        <w:rPr>
          <w:sz w:val="28"/>
          <w:szCs w:val="28"/>
          <w:lang w:val="uk-UA"/>
        </w:rPr>
      </w:pPr>
      <w:r>
        <w:rPr>
          <w:sz w:val="28"/>
          <w:szCs w:val="28"/>
          <w:lang w:val="uk-UA"/>
        </w:rPr>
        <w:lastRenderedPageBreak/>
        <w:t>Відкрите голосування в режимі дистанційного засідання здійснюється  шляхом поіменного голосування з фіксацією лічильною комісією.</w:t>
      </w:r>
    </w:p>
    <w:p w14:paraId="03F9CF6C" w14:textId="77777777" w:rsidR="002C5E40" w:rsidRDefault="002C5E40" w:rsidP="002C5E40">
      <w:pPr>
        <w:jc w:val="both"/>
        <w:rPr>
          <w:sz w:val="28"/>
          <w:szCs w:val="28"/>
          <w:lang w:val="uk-UA"/>
        </w:rPr>
      </w:pPr>
      <w:r>
        <w:rPr>
          <w:sz w:val="28"/>
          <w:szCs w:val="28"/>
          <w:lang w:val="uk-UA"/>
        </w:rPr>
        <w:t>14. Депутат районної ради зобов’язаний особисто здійснювати своє право на голосування під час дистанційного пленарного засідання.</w:t>
      </w:r>
    </w:p>
    <w:p w14:paraId="219709E0" w14:textId="77777777" w:rsidR="002C5E40" w:rsidRDefault="002C5E40" w:rsidP="002C5E40">
      <w:pPr>
        <w:jc w:val="both"/>
        <w:rPr>
          <w:sz w:val="28"/>
          <w:szCs w:val="28"/>
          <w:lang w:val="uk-UA"/>
        </w:rPr>
      </w:pPr>
      <w:r>
        <w:rPr>
          <w:sz w:val="28"/>
          <w:szCs w:val="28"/>
          <w:lang w:val="uk-UA"/>
        </w:rPr>
        <w:t>15. Після завершення розгляду питань порядку денного дистанційного пленарного засідання головуючий оголошує про його закриття.</w:t>
      </w:r>
    </w:p>
    <w:p w14:paraId="54EFD9D5" w14:textId="10849ECB" w:rsidR="003A50B6" w:rsidRDefault="003A50B6" w:rsidP="003A50B6">
      <w:pPr>
        <w:pStyle w:val="11"/>
        <w:spacing w:line="240" w:lineRule="auto"/>
        <w:ind w:firstLine="0"/>
        <w:jc w:val="both"/>
        <w:rPr>
          <w:szCs w:val="28"/>
        </w:rPr>
      </w:pPr>
      <w:r>
        <w:rPr>
          <w:szCs w:val="28"/>
        </w:rPr>
        <w:t xml:space="preserve">   С</w:t>
      </w:r>
      <w:r w:rsidR="00C52253">
        <w:rPr>
          <w:szCs w:val="28"/>
        </w:rPr>
        <w:t>татт</w:t>
      </w:r>
      <w:r>
        <w:rPr>
          <w:szCs w:val="28"/>
        </w:rPr>
        <w:t>я</w:t>
      </w:r>
      <w:r w:rsidR="00C52253">
        <w:rPr>
          <w:szCs w:val="28"/>
        </w:rPr>
        <w:t xml:space="preserve"> 17</w:t>
      </w:r>
      <w:r>
        <w:rPr>
          <w:szCs w:val="28"/>
        </w:rPr>
        <w:t>:</w:t>
      </w:r>
    </w:p>
    <w:p w14:paraId="60E45621" w14:textId="45AB096D" w:rsidR="002037B3" w:rsidRPr="003A50B6" w:rsidRDefault="002037B3" w:rsidP="002037B3">
      <w:pPr>
        <w:shd w:val="clear" w:color="auto" w:fill="FFFFFF"/>
        <w:tabs>
          <w:tab w:val="left" w:pos="842"/>
        </w:tabs>
        <w:jc w:val="both"/>
        <w:rPr>
          <w:sz w:val="28"/>
          <w:szCs w:val="28"/>
          <w:lang w:val="uk-UA"/>
        </w:rPr>
      </w:pPr>
      <w:r>
        <w:rPr>
          <w:sz w:val="28"/>
          <w:szCs w:val="28"/>
          <w:lang w:val="uk-UA"/>
        </w:rPr>
        <w:t xml:space="preserve">   </w:t>
      </w:r>
      <w:r w:rsidR="00E9086A">
        <w:rPr>
          <w:sz w:val="28"/>
          <w:szCs w:val="28"/>
          <w:lang w:val="uk-UA"/>
        </w:rPr>
        <w:t xml:space="preserve"> </w:t>
      </w:r>
      <w:r w:rsidR="003A50B6">
        <w:rPr>
          <w:sz w:val="28"/>
          <w:szCs w:val="28"/>
          <w:lang w:val="uk-UA"/>
        </w:rPr>
        <w:t>-</w:t>
      </w:r>
      <w:r w:rsidR="00C52253">
        <w:rPr>
          <w:sz w:val="28"/>
          <w:szCs w:val="28"/>
          <w:lang w:val="uk-UA"/>
        </w:rPr>
        <w:t xml:space="preserve"> </w:t>
      </w:r>
      <w:r w:rsidR="00143997">
        <w:rPr>
          <w:sz w:val="28"/>
          <w:szCs w:val="28"/>
          <w:lang w:val="uk-UA"/>
        </w:rPr>
        <w:t>П</w:t>
      </w:r>
      <w:r w:rsidR="00C52253">
        <w:rPr>
          <w:sz w:val="28"/>
          <w:szCs w:val="28"/>
          <w:lang w:val="uk-UA"/>
        </w:rPr>
        <w:t>ункт 12 викласти в наступній редакції</w:t>
      </w:r>
      <w:r>
        <w:rPr>
          <w:color w:val="000000"/>
          <w:spacing w:val="-20"/>
          <w:sz w:val="28"/>
          <w:szCs w:val="28"/>
          <w:lang w:val="uk-UA"/>
        </w:rPr>
        <w:t xml:space="preserve">: </w:t>
      </w:r>
    </w:p>
    <w:p w14:paraId="32C92B19" w14:textId="7B5E4A4F" w:rsidR="002037B3" w:rsidRDefault="002037B3" w:rsidP="002037B3">
      <w:pPr>
        <w:shd w:val="clear" w:color="auto" w:fill="FFFFFF"/>
        <w:tabs>
          <w:tab w:val="left" w:pos="842"/>
        </w:tabs>
        <w:jc w:val="both"/>
        <w:rPr>
          <w:color w:val="000000"/>
          <w:spacing w:val="-6"/>
          <w:sz w:val="28"/>
          <w:szCs w:val="28"/>
          <w:lang w:val="uk-UA"/>
        </w:rPr>
      </w:pPr>
      <w:r>
        <w:rPr>
          <w:color w:val="000000"/>
          <w:sz w:val="28"/>
          <w:szCs w:val="28"/>
          <w:lang w:val="uk-UA"/>
        </w:rPr>
        <w:t xml:space="preserve">Проекти рішень, після їх розгляду постійними комісіями, візуються в </w:t>
      </w:r>
      <w:r>
        <w:rPr>
          <w:color w:val="000000"/>
          <w:spacing w:val="-6"/>
          <w:sz w:val="28"/>
          <w:szCs w:val="28"/>
          <w:lang w:val="uk-UA"/>
        </w:rPr>
        <w:t>такій послідовності</w:t>
      </w:r>
      <w:r w:rsidR="00143997">
        <w:rPr>
          <w:color w:val="000000"/>
          <w:spacing w:val="-6"/>
          <w:sz w:val="28"/>
          <w:szCs w:val="28"/>
          <w:lang w:val="uk-UA"/>
        </w:rPr>
        <w:t>;</w:t>
      </w:r>
    </w:p>
    <w:p w14:paraId="0408AD96" w14:textId="54949137" w:rsidR="003A50B6" w:rsidRPr="003A50B6" w:rsidRDefault="002037B3" w:rsidP="003A50B6">
      <w:pPr>
        <w:widowControl w:val="0"/>
        <w:shd w:val="clear" w:color="auto" w:fill="FFFFFF"/>
        <w:tabs>
          <w:tab w:val="left" w:pos="695"/>
        </w:tabs>
        <w:autoSpaceDE w:val="0"/>
        <w:autoSpaceDN w:val="0"/>
        <w:adjustRightInd w:val="0"/>
        <w:jc w:val="both"/>
        <w:rPr>
          <w:sz w:val="28"/>
          <w:szCs w:val="28"/>
          <w:lang w:val="uk-UA"/>
        </w:rPr>
      </w:pPr>
      <w:r>
        <w:rPr>
          <w:color w:val="000000"/>
          <w:spacing w:val="-6"/>
          <w:sz w:val="28"/>
          <w:szCs w:val="28"/>
          <w:lang w:val="uk-UA"/>
        </w:rPr>
        <w:t xml:space="preserve">- </w:t>
      </w:r>
      <w:r w:rsidR="00143997">
        <w:rPr>
          <w:color w:val="000000"/>
          <w:spacing w:val="-6"/>
          <w:sz w:val="28"/>
          <w:szCs w:val="28"/>
          <w:lang w:val="uk-UA"/>
        </w:rPr>
        <w:t>з</w:t>
      </w:r>
      <w:r>
        <w:rPr>
          <w:color w:val="000000"/>
          <w:spacing w:val="-6"/>
          <w:sz w:val="28"/>
          <w:szCs w:val="28"/>
          <w:lang w:val="uk-UA"/>
        </w:rPr>
        <w:t xml:space="preserve">аступник начальника </w:t>
      </w:r>
      <w:r>
        <w:rPr>
          <w:sz w:val="28"/>
          <w:szCs w:val="28"/>
          <w:lang w:val="uk-UA"/>
        </w:rPr>
        <w:t xml:space="preserve">відділу  забезпечення діяльності ради </w:t>
      </w:r>
      <w:r>
        <w:rPr>
          <w:spacing w:val="-6"/>
          <w:sz w:val="28"/>
          <w:szCs w:val="28"/>
          <w:lang w:val="uk-UA"/>
        </w:rPr>
        <w:t>;</w:t>
      </w:r>
      <w:r w:rsidR="003A50B6" w:rsidRPr="003A50B6">
        <w:rPr>
          <w:color w:val="000000"/>
          <w:spacing w:val="-5"/>
          <w:sz w:val="28"/>
          <w:szCs w:val="28"/>
          <w:lang w:val="uk-UA"/>
        </w:rPr>
        <w:t xml:space="preserve"> </w:t>
      </w:r>
    </w:p>
    <w:p w14:paraId="411164BA" w14:textId="184E0453" w:rsidR="003A50B6" w:rsidRPr="002037B3" w:rsidRDefault="003A50B6" w:rsidP="003A50B6">
      <w:pPr>
        <w:widowControl w:val="0"/>
        <w:numPr>
          <w:ilvl w:val="0"/>
          <w:numId w:val="1"/>
        </w:numPr>
        <w:shd w:val="clear" w:color="auto" w:fill="FFFFFF"/>
        <w:tabs>
          <w:tab w:val="left" w:pos="695"/>
        </w:tabs>
        <w:autoSpaceDE w:val="0"/>
        <w:autoSpaceDN w:val="0"/>
        <w:adjustRightInd w:val="0"/>
        <w:jc w:val="both"/>
        <w:rPr>
          <w:sz w:val="28"/>
          <w:szCs w:val="28"/>
          <w:lang w:val="uk-UA"/>
        </w:rPr>
      </w:pPr>
      <w:r>
        <w:rPr>
          <w:color w:val="000000"/>
          <w:spacing w:val="-5"/>
          <w:sz w:val="28"/>
          <w:szCs w:val="28"/>
          <w:lang w:val="uk-UA"/>
        </w:rPr>
        <w:t xml:space="preserve">начальник </w:t>
      </w:r>
      <w:r>
        <w:rPr>
          <w:sz w:val="28"/>
          <w:szCs w:val="28"/>
          <w:lang w:val="uk-UA"/>
        </w:rPr>
        <w:t xml:space="preserve">відділу  забезпечення діяльності </w:t>
      </w:r>
      <w:r w:rsidRPr="002037B3">
        <w:rPr>
          <w:sz w:val="28"/>
          <w:szCs w:val="28"/>
          <w:lang w:val="uk-UA"/>
        </w:rPr>
        <w:t>ради</w:t>
      </w:r>
      <w:r w:rsidRPr="002037B3">
        <w:rPr>
          <w:spacing w:val="-5"/>
          <w:sz w:val="28"/>
          <w:szCs w:val="28"/>
          <w:lang w:val="uk-UA"/>
        </w:rPr>
        <w:t>;</w:t>
      </w:r>
    </w:p>
    <w:p w14:paraId="5D3A6FC8" w14:textId="53105F41" w:rsidR="002037B3" w:rsidRDefault="003A50B6" w:rsidP="003A50B6">
      <w:pPr>
        <w:widowControl w:val="0"/>
        <w:shd w:val="clear" w:color="auto" w:fill="FFFFFF"/>
        <w:tabs>
          <w:tab w:val="left" w:pos="695"/>
        </w:tabs>
        <w:autoSpaceDE w:val="0"/>
        <w:autoSpaceDN w:val="0"/>
        <w:adjustRightInd w:val="0"/>
        <w:jc w:val="both"/>
        <w:rPr>
          <w:color w:val="000000"/>
          <w:sz w:val="28"/>
          <w:szCs w:val="28"/>
          <w:lang w:val="uk-UA"/>
        </w:rPr>
      </w:pPr>
      <w:r>
        <w:rPr>
          <w:sz w:val="28"/>
          <w:szCs w:val="28"/>
          <w:lang w:val="uk-UA"/>
        </w:rPr>
        <w:t xml:space="preserve">- </w:t>
      </w:r>
      <w:r w:rsidR="002037B3">
        <w:rPr>
          <w:color w:val="000000"/>
          <w:spacing w:val="-6"/>
          <w:sz w:val="28"/>
          <w:szCs w:val="28"/>
          <w:lang w:val="uk-UA"/>
        </w:rPr>
        <w:t>голови відповідних постійних комісій;</w:t>
      </w:r>
    </w:p>
    <w:p w14:paraId="7CDF289B" w14:textId="77777777" w:rsidR="002037B3" w:rsidRDefault="002037B3" w:rsidP="002037B3">
      <w:pPr>
        <w:shd w:val="clear" w:color="auto" w:fill="FFFFFF"/>
        <w:tabs>
          <w:tab w:val="left" w:pos="842"/>
        </w:tabs>
        <w:jc w:val="both"/>
        <w:rPr>
          <w:color w:val="000000"/>
          <w:spacing w:val="-6"/>
          <w:sz w:val="28"/>
          <w:szCs w:val="28"/>
          <w:lang w:val="uk-UA"/>
        </w:rPr>
      </w:pPr>
      <w:r>
        <w:rPr>
          <w:color w:val="000000"/>
          <w:spacing w:val="-6"/>
          <w:sz w:val="28"/>
          <w:szCs w:val="28"/>
          <w:lang w:val="uk-UA"/>
        </w:rPr>
        <w:t>-  заступник голови районної ради.</w:t>
      </w:r>
    </w:p>
    <w:p w14:paraId="1825C8BC" w14:textId="77777777" w:rsidR="002037B3" w:rsidRDefault="002037B3" w:rsidP="002037B3">
      <w:pPr>
        <w:shd w:val="clear" w:color="auto" w:fill="FFFFFF"/>
        <w:ind w:right="25"/>
        <w:jc w:val="both"/>
        <w:rPr>
          <w:sz w:val="28"/>
          <w:szCs w:val="28"/>
          <w:lang w:val="uk-UA"/>
        </w:rPr>
      </w:pPr>
      <w:r>
        <w:rPr>
          <w:color w:val="000000"/>
          <w:spacing w:val="-5"/>
          <w:sz w:val="28"/>
          <w:szCs w:val="28"/>
          <w:lang w:val="uk-UA"/>
        </w:rPr>
        <w:t xml:space="preserve">У випадку внесення змін та доповнень до проекту рішення, візування </w:t>
      </w:r>
      <w:r>
        <w:rPr>
          <w:color w:val="000000"/>
          <w:spacing w:val="-6"/>
          <w:sz w:val="28"/>
          <w:szCs w:val="28"/>
          <w:lang w:val="uk-UA"/>
        </w:rPr>
        <w:t>проводиться повторно в тій же послідовності.</w:t>
      </w:r>
    </w:p>
    <w:p w14:paraId="7C9282AD" w14:textId="77777777" w:rsidR="002037B3" w:rsidRDefault="002037B3" w:rsidP="002037B3">
      <w:pPr>
        <w:shd w:val="clear" w:color="auto" w:fill="FFFFFF"/>
        <w:ind w:right="22"/>
        <w:jc w:val="both"/>
        <w:rPr>
          <w:sz w:val="28"/>
          <w:szCs w:val="28"/>
          <w:lang w:val="uk-UA"/>
        </w:rPr>
      </w:pPr>
      <w:r>
        <w:rPr>
          <w:color w:val="000000"/>
          <w:spacing w:val="-5"/>
          <w:sz w:val="28"/>
          <w:szCs w:val="28"/>
          <w:lang w:val="uk-UA"/>
        </w:rPr>
        <w:t xml:space="preserve">У випадку незгоди зазначених осіб з редакцією окремих пунктів проекту </w:t>
      </w:r>
      <w:r>
        <w:rPr>
          <w:color w:val="000000"/>
          <w:spacing w:val="-4"/>
          <w:sz w:val="28"/>
          <w:szCs w:val="28"/>
          <w:lang w:val="uk-UA"/>
        </w:rPr>
        <w:t xml:space="preserve">рішення, вони візують проект з відповідним записом та подають письмові </w:t>
      </w:r>
      <w:r>
        <w:rPr>
          <w:color w:val="000000"/>
          <w:spacing w:val="2"/>
          <w:sz w:val="28"/>
          <w:szCs w:val="28"/>
          <w:lang w:val="uk-UA"/>
        </w:rPr>
        <w:t xml:space="preserve">висновки, а також зауваження, зміни та доповнення, які озвучуються </w:t>
      </w:r>
      <w:r>
        <w:rPr>
          <w:color w:val="000000"/>
          <w:spacing w:val="-6"/>
          <w:sz w:val="28"/>
          <w:szCs w:val="28"/>
          <w:lang w:val="uk-UA"/>
        </w:rPr>
        <w:t>доповідачами у сесійній залі.</w:t>
      </w:r>
    </w:p>
    <w:p w14:paraId="1BAC1166" w14:textId="77777777" w:rsidR="002037B3" w:rsidRDefault="002037B3" w:rsidP="002037B3">
      <w:pPr>
        <w:shd w:val="clear" w:color="auto" w:fill="FFFFFF"/>
        <w:ind w:right="32"/>
        <w:jc w:val="both"/>
        <w:rPr>
          <w:color w:val="000000"/>
          <w:spacing w:val="-8"/>
          <w:sz w:val="28"/>
          <w:szCs w:val="28"/>
          <w:lang w:val="uk-UA"/>
        </w:rPr>
      </w:pPr>
      <w:r>
        <w:rPr>
          <w:color w:val="000000"/>
          <w:spacing w:val="-6"/>
          <w:sz w:val="28"/>
          <w:szCs w:val="28"/>
          <w:lang w:val="uk-UA"/>
        </w:rPr>
        <w:t xml:space="preserve">Проекти рішень візуються керівником установи чи організації, </w:t>
      </w:r>
      <w:r>
        <w:rPr>
          <w:color w:val="000000"/>
          <w:sz w:val="28"/>
          <w:szCs w:val="28"/>
          <w:lang w:val="uk-UA"/>
        </w:rPr>
        <w:t xml:space="preserve">який ініціює розгляд питання та забезпечуватиме виконання прийнятого </w:t>
      </w:r>
      <w:r>
        <w:rPr>
          <w:color w:val="000000"/>
          <w:spacing w:val="-8"/>
          <w:sz w:val="28"/>
          <w:szCs w:val="28"/>
          <w:lang w:val="uk-UA"/>
        </w:rPr>
        <w:t>рішення.</w:t>
      </w:r>
    </w:p>
    <w:p w14:paraId="332434EC" w14:textId="0D1A81CE" w:rsidR="002037B3" w:rsidRDefault="00143997" w:rsidP="00143997">
      <w:pPr>
        <w:jc w:val="both"/>
        <w:rPr>
          <w:sz w:val="28"/>
          <w:szCs w:val="28"/>
          <w:lang w:val="uk-UA"/>
        </w:rPr>
      </w:pPr>
      <w:r>
        <w:rPr>
          <w:sz w:val="28"/>
          <w:szCs w:val="28"/>
          <w:lang w:val="uk-UA"/>
        </w:rPr>
        <w:t xml:space="preserve">    - </w:t>
      </w:r>
      <w:r w:rsidR="002037B3">
        <w:rPr>
          <w:sz w:val="28"/>
          <w:szCs w:val="28"/>
          <w:lang w:val="uk-UA"/>
        </w:rPr>
        <w:t>В пункті 16 слова «сільським радам» замінити на слова «Територіальн</w:t>
      </w:r>
      <w:r w:rsidR="001F589A">
        <w:rPr>
          <w:sz w:val="28"/>
          <w:szCs w:val="28"/>
          <w:lang w:val="uk-UA"/>
        </w:rPr>
        <w:t>им</w:t>
      </w:r>
      <w:r w:rsidR="002037B3">
        <w:rPr>
          <w:sz w:val="28"/>
          <w:szCs w:val="28"/>
          <w:lang w:val="uk-UA"/>
        </w:rPr>
        <w:t xml:space="preserve"> громад</w:t>
      </w:r>
      <w:r w:rsidR="001F589A">
        <w:rPr>
          <w:sz w:val="28"/>
          <w:szCs w:val="28"/>
          <w:lang w:val="uk-UA"/>
        </w:rPr>
        <w:t>ам</w:t>
      </w:r>
      <w:r w:rsidR="002037B3">
        <w:rPr>
          <w:sz w:val="28"/>
          <w:szCs w:val="28"/>
          <w:lang w:val="uk-UA"/>
        </w:rPr>
        <w:t>»</w:t>
      </w:r>
    </w:p>
    <w:p w14:paraId="5A752C98" w14:textId="4CF27B00" w:rsidR="00143997" w:rsidRDefault="00143997" w:rsidP="00143997">
      <w:pPr>
        <w:pStyle w:val="11"/>
        <w:spacing w:line="240" w:lineRule="auto"/>
        <w:ind w:firstLine="0"/>
        <w:jc w:val="both"/>
        <w:rPr>
          <w:szCs w:val="28"/>
        </w:rPr>
      </w:pPr>
      <w:r>
        <w:rPr>
          <w:szCs w:val="28"/>
        </w:rPr>
        <w:t xml:space="preserve">     - </w:t>
      </w:r>
      <w:r w:rsidR="00E9086A">
        <w:rPr>
          <w:szCs w:val="28"/>
        </w:rPr>
        <w:t xml:space="preserve">В </w:t>
      </w:r>
      <w:r>
        <w:rPr>
          <w:szCs w:val="28"/>
        </w:rPr>
        <w:t>п</w:t>
      </w:r>
      <w:r w:rsidR="002037B3">
        <w:rPr>
          <w:szCs w:val="28"/>
        </w:rPr>
        <w:t>ункт</w:t>
      </w:r>
      <w:r w:rsidR="00E9086A">
        <w:rPr>
          <w:szCs w:val="28"/>
        </w:rPr>
        <w:t>і</w:t>
      </w:r>
      <w:r w:rsidR="002037B3">
        <w:rPr>
          <w:szCs w:val="28"/>
        </w:rPr>
        <w:t xml:space="preserve"> 3 підпункт наступного змісту «Завізовані проєкти рішень із відповідними матеріалами</w:t>
      </w:r>
      <w:r w:rsidR="00E9086A">
        <w:rPr>
          <w:szCs w:val="28"/>
        </w:rPr>
        <w:t>»</w:t>
      </w:r>
      <w:r w:rsidR="002037B3">
        <w:rPr>
          <w:szCs w:val="28"/>
        </w:rPr>
        <w:t xml:space="preserve"> </w:t>
      </w:r>
      <w:r w:rsidR="005508E2">
        <w:rPr>
          <w:szCs w:val="28"/>
        </w:rPr>
        <w:t xml:space="preserve"> </w:t>
      </w:r>
      <w:r w:rsidR="00E9086A">
        <w:rPr>
          <w:szCs w:val="28"/>
        </w:rPr>
        <w:t>вилучити</w:t>
      </w:r>
      <w:r>
        <w:rPr>
          <w:szCs w:val="28"/>
        </w:rPr>
        <w:t>.</w:t>
      </w:r>
      <w:r w:rsidR="00E9086A" w:rsidRPr="00E9086A">
        <w:rPr>
          <w:szCs w:val="28"/>
        </w:rPr>
        <w:t xml:space="preserve"> </w:t>
      </w:r>
      <w:r>
        <w:rPr>
          <w:szCs w:val="28"/>
        </w:rPr>
        <w:t xml:space="preserve">   </w:t>
      </w:r>
    </w:p>
    <w:p w14:paraId="4C6B3484" w14:textId="0D658D90" w:rsidR="00143997" w:rsidRDefault="00143997" w:rsidP="00143997">
      <w:pPr>
        <w:pStyle w:val="11"/>
        <w:spacing w:line="240" w:lineRule="auto"/>
        <w:ind w:firstLine="0"/>
        <w:jc w:val="both"/>
        <w:rPr>
          <w:szCs w:val="28"/>
        </w:rPr>
      </w:pPr>
      <w:r>
        <w:rPr>
          <w:szCs w:val="28"/>
        </w:rPr>
        <w:t xml:space="preserve">     </w:t>
      </w:r>
      <w:bookmarkStart w:id="0" w:name="_GoBack"/>
      <w:bookmarkEnd w:id="0"/>
      <w:r>
        <w:rPr>
          <w:szCs w:val="28"/>
        </w:rPr>
        <w:t>В</w:t>
      </w:r>
      <w:r>
        <w:rPr>
          <w:szCs w:val="28"/>
        </w:rPr>
        <w:t xml:space="preserve"> пунктах 5</w:t>
      </w:r>
      <w:r>
        <w:rPr>
          <w:szCs w:val="28"/>
        </w:rPr>
        <w:t>,</w:t>
      </w:r>
      <w:r>
        <w:rPr>
          <w:szCs w:val="28"/>
        </w:rPr>
        <w:t>10</w:t>
      </w:r>
      <w:r>
        <w:rPr>
          <w:szCs w:val="28"/>
        </w:rPr>
        <w:t>,</w:t>
      </w:r>
      <w:r>
        <w:rPr>
          <w:szCs w:val="28"/>
        </w:rPr>
        <w:t>11,</w:t>
      </w:r>
      <w:r>
        <w:rPr>
          <w:szCs w:val="28"/>
        </w:rPr>
        <w:t xml:space="preserve"> статті 17;</w:t>
      </w:r>
      <w:r w:rsidRPr="00143997">
        <w:rPr>
          <w:szCs w:val="28"/>
        </w:rPr>
        <w:t xml:space="preserve"> </w:t>
      </w:r>
      <w:r>
        <w:rPr>
          <w:szCs w:val="28"/>
        </w:rPr>
        <w:t xml:space="preserve">в </w:t>
      </w:r>
      <w:r>
        <w:rPr>
          <w:szCs w:val="28"/>
        </w:rPr>
        <w:t>пункт</w:t>
      </w:r>
      <w:r>
        <w:rPr>
          <w:szCs w:val="28"/>
        </w:rPr>
        <w:t>і</w:t>
      </w:r>
      <w:r>
        <w:rPr>
          <w:szCs w:val="28"/>
        </w:rPr>
        <w:t xml:space="preserve"> 3 статті</w:t>
      </w:r>
      <w:r>
        <w:rPr>
          <w:szCs w:val="28"/>
        </w:rPr>
        <w:t xml:space="preserve"> </w:t>
      </w:r>
      <w:r>
        <w:rPr>
          <w:szCs w:val="28"/>
        </w:rPr>
        <w:t>18</w:t>
      </w:r>
      <w:r>
        <w:rPr>
          <w:szCs w:val="28"/>
        </w:rPr>
        <w:t>;</w:t>
      </w:r>
      <w:r>
        <w:rPr>
          <w:szCs w:val="28"/>
        </w:rPr>
        <w:t xml:space="preserve"> </w:t>
      </w:r>
      <w:r>
        <w:rPr>
          <w:szCs w:val="28"/>
        </w:rPr>
        <w:t xml:space="preserve">в </w:t>
      </w:r>
      <w:r>
        <w:rPr>
          <w:szCs w:val="28"/>
        </w:rPr>
        <w:t>пункт</w:t>
      </w:r>
      <w:r>
        <w:rPr>
          <w:szCs w:val="28"/>
        </w:rPr>
        <w:t>ах</w:t>
      </w:r>
      <w:r>
        <w:rPr>
          <w:szCs w:val="28"/>
        </w:rPr>
        <w:t>1;5 статті 27</w:t>
      </w:r>
      <w:r>
        <w:rPr>
          <w:szCs w:val="28"/>
        </w:rPr>
        <w:t>;</w:t>
      </w:r>
      <w:r>
        <w:rPr>
          <w:szCs w:val="28"/>
        </w:rPr>
        <w:t xml:space="preserve"> слова: «відділ організаційного, інформаційного забезпечення діяльності ради та загальних питань»</w:t>
      </w:r>
      <w:r w:rsidRPr="00C52253">
        <w:rPr>
          <w:szCs w:val="28"/>
        </w:rPr>
        <w:t xml:space="preserve"> </w:t>
      </w:r>
      <w:r>
        <w:rPr>
          <w:szCs w:val="28"/>
        </w:rPr>
        <w:t>замінити на «відділ забезпечення діяльності районної ради»</w:t>
      </w:r>
    </w:p>
    <w:p w14:paraId="0F0F046D" w14:textId="47CA8F28" w:rsidR="00E9086A" w:rsidRDefault="00E9086A" w:rsidP="00E9086A">
      <w:pPr>
        <w:ind w:left="360"/>
        <w:contextualSpacing/>
        <w:rPr>
          <w:sz w:val="28"/>
          <w:szCs w:val="28"/>
          <w:lang w:val="uk-UA"/>
        </w:rPr>
      </w:pPr>
    </w:p>
    <w:p w14:paraId="4E297009" w14:textId="77777777" w:rsidR="00E9086A" w:rsidRDefault="00E9086A" w:rsidP="00E9086A">
      <w:pPr>
        <w:ind w:left="360"/>
        <w:contextualSpacing/>
        <w:jc w:val="both"/>
        <w:rPr>
          <w:sz w:val="28"/>
          <w:szCs w:val="28"/>
          <w:lang w:val="uk-UA"/>
        </w:rPr>
      </w:pPr>
      <w:r>
        <w:rPr>
          <w:sz w:val="28"/>
          <w:szCs w:val="28"/>
          <w:lang w:val="uk-UA"/>
        </w:rPr>
        <w:t>2.Контроль за виконанням даного рішення покласти на заступника голови районної ради та голів постійних комісії районної ради.</w:t>
      </w:r>
    </w:p>
    <w:p w14:paraId="26BBEA14" w14:textId="77777777" w:rsidR="00E9086A" w:rsidRDefault="00E9086A" w:rsidP="00E9086A">
      <w:pPr>
        <w:jc w:val="both"/>
        <w:rPr>
          <w:sz w:val="28"/>
          <w:szCs w:val="28"/>
          <w:lang w:val="uk-UA"/>
        </w:rPr>
      </w:pPr>
    </w:p>
    <w:p w14:paraId="120FCED2" w14:textId="77777777" w:rsidR="00E9086A" w:rsidRDefault="00E9086A" w:rsidP="00E9086A">
      <w:pPr>
        <w:jc w:val="both"/>
        <w:rPr>
          <w:sz w:val="28"/>
          <w:szCs w:val="28"/>
          <w:lang w:val="uk-UA"/>
        </w:rPr>
      </w:pPr>
    </w:p>
    <w:p w14:paraId="037E01B2" w14:textId="77777777" w:rsidR="00E9086A" w:rsidRDefault="00E9086A" w:rsidP="00E9086A">
      <w:pPr>
        <w:jc w:val="both"/>
        <w:rPr>
          <w:sz w:val="28"/>
          <w:szCs w:val="28"/>
          <w:lang w:val="uk-UA"/>
        </w:rPr>
      </w:pPr>
    </w:p>
    <w:p w14:paraId="1413AE02" w14:textId="77777777" w:rsidR="00E9086A" w:rsidRDefault="00E9086A" w:rsidP="00E9086A">
      <w:pPr>
        <w:jc w:val="both"/>
        <w:rPr>
          <w:sz w:val="28"/>
          <w:szCs w:val="28"/>
          <w:lang w:val="uk-UA"/>
        </w:rPr>
      </w:pPr>
    </w:p>
    <w:p w14:paraId="520739DF" w14:textId="77777777" w:rsidR="00E9086A" w:rsidRDefault="00E9086A" w:rsidP="00E9086A">
      <w:pPr>
        <w:rPr>
          <w:b/>
          <w:sz w:val="28"/>
          <w:szCs w:val="28"/>
          <w:lang w:val="uk-UA"/>
        </w:rPr>
      </w:pPr>
      <w:r>
        <w:rPr>
          <w:b/>
          <w:sz w:val="28"/>
          <w:szCs w:val="28"/>
          <w:lang w:val="uk-UA"/>
        </w:rPr>
        <w:t>Голова районної ради</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Юрій  СЛАБЧУК</w:t>
      </w:r>
    </w:p>
    <w:p w14:paraId="7A441439" w14:textId="77777777" w:rsidR="00E9086A" w:rsidRDefault="00E9086A" w:rsidP="00E9086A">
      <w:pPr>
        <w:rPr>
          <w:b/>
          <w:sz w:val="28"/>
          <w:szCs w:val="28"/>
          <w:lang w:val="uk-UA"/>
        </w:rPr>
      </w:pPr>
    </w:p>
    <w:p w14:paraId="20C8C459" w14:textId="77777777" w:rsidR="00E9086A" w:rsidRDefault="00E9086A" w:rsidP="00E9086A">
      <w:pPr>
        <w:rPr>
          <w:sz w:val="28"/>
          <w:szCs w:val="28"/>
          <w:lang w:val="uk-UA"/>
        </w:rPr>
      </w:pPr>
    </w:p>
    <w:p w14:paraId="512144B3" w14:textId="77777777" w:rsidR="005508E2" w:rsidRDefault="005508E2" w:rsidP="005508E2">
      <w:pPr>
        <w:ind w:firstLine="567"/>
        <w:jc w:val="both"/>
        <w:rPr>
          <w:sz w:val="28"/>
          <w:szCs w:val="28"/>
          <w:lang w:val="uk-UA"/>
        </w:rPr>
      </w:pPr>
    </w:p>
    <w:sectPr w:rsidR="00550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0FE2BAA"/>
    <w:lvl w:ilvl="0">
      <w:numFmt w:val="decimal"/>
      <w:lvlText w:val="*"/>
      <w:lvlJc w:val="left"/>
      <w:pPr>
        <w:ind w:left="0" w:firstLine="0"/>
      </w:pPr>
      <w:rPr>
        <w:rFonts w:ascii="Times New Roman" w:hAnsi="Times New Roman" w:cs="Times New Roman"/>
      </w:rPr>
    </w:lvl>
  </w:abstractNum>
  <w:abstractNum w:abstractNumId="1" w15:restartNumberingAfterBreak="0">
    <w:nsid w:val="2EC14CB9"/>
    <w:multiLevelType w:val="hybridMultilevel"/>
    <w:tmpl w:val="BC6020C4"/>
    <w:lvl w:ilvl="0" w:tplc="07A6A50E">
      <w:start w:val="1"/>
      <w:numFmt w:val="decimal"/>
      <w:lvlText w:val="%1."/>
      <w:lvlJc w:val="left"/>
      <w:pPr>
        <w:ind w:left="825" w:hanging="46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E2"/>
    <w:rsid w:val="00005B15"/>
    <w:rsid w:val="00143997"/>
    <w:rsid w:val="001A585E"/>
    <w:rsid w:val="001F589A"/>
    <w:rsid w:val="002037B3"/>
    <w:rsid w:val="002C5E40"/>
    <w:rsid w:val="003A50B6"/>
    <w:rsid w:val="005508E2"/>
    <w:rsid w:val="005D272D"/>
    <w:rsid w:val="00B8338B"/>
    <w:rsid w:val="00C52253"/>
    <w:rsid w:val="00D52BCA"/>
    <w:rsid w:val="00DA4D9B"/>
    <w:rsid w:val="00E266DA"/>
    <w:rsid w:val="00E9086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73A5"/>
  <w15:chartTrackingRefBased/>
  <w15:docId w15:val="{8D6EA6B9-8650-4980-BF8E-19694FF3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8E2"/>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5508E2"/>
    <w:pPr>
      <w:keepNext/>
      <w:widowControl w:val="0"/>
      <w:snapToGrid w:val="0"/>
      <w:spacing w:line="360" w:lineRule="exact"/>
      <w:ind w:right="-8"/>
      <w:jc w:val="center"/>
      <w:outlineLvl w:val="0"/>
    </w:pPr>
    <w:rPr>
      <w:b/>
      <w:sz w:val="28"/>
      <w:lang w:val="uk-UA"/>
    </w:rPr>
  </w:style>
  <w:style w:type="paragraph" w:styleId="8">
    <w:name w:val="heading 8"/>
    <w:basedOn w:val="a"/>
    <w:next w:val="a"/>
    <w:link w:val="80"/>
    <w:semiHidden/>
    <w:unhideWhenUsed/>
    <w:qFormat/>
    <w:rsid w:val="005508E2"/>
    <w:pPr>
      <w:keepNext/>
      <w:widowControl w:val="0"/>
      <w:snapToGrid w:val="0"/>
      <w:spacing w:line="360" w:lineRule="exact"/>
      <w:ind w:right="-8" w:firstLine="709"/>
      <w:jc w:val="center"/>
      <w:outlineLvl w:val="7"/>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08E2"/>
    <w:rPr>
      <w:rFonts w:ascii="Times New Roman" w:eastAsia="Times New Roman" w:hAnsi="Times New Roman" w:cs="Times New Roman"/>
      <w:b/>
      <w:sz w:val="28"/>
      <w:szCs w:val="20"/>
      <w:lang w:val="uk-UA" w:eastAsia="ru-RU"/>
    </w:rPr>
  </w:style>
  <w:style w:type="character" w:customStyle="1" w:styleId="80">
    <w:name w:val="Заголовок 8 Знак"/>
    <w:basedOn w:val="a0"/>
    <w:link w:val="8"/>
    <w:semiHidden/>
    <w:rsid w:val="005508E2"/>
    <w:rPr>
      <w:rFonts w:ascii="Times New Roman" w:eastAsia="Times New Roman" w:hAnsi="Times New Roman" w:cs="Times New Roman"/>
      <w:b/>
      <w:sz w:val="28"/>
      <w:szCs w:val="20"/>
      <w:lang w:val="uk-UA" w:eastAsia="ru-RU"/>
    </w:rPr>
  </w:style>
  <w:style w:type="paragraph" w:customStyle="1" w:styleId="Default">
    <w:name w:val="Default"/>
    <w:rsid w:val="005508E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1">
    <w:name w:val="Обычный1"/>
    <w:rsid w:val="005508E2"/>
    <w:pPr>
      <w:widowControl w:val="0"/>
      <w:snapToGrid w:val="0"/>
      <w:spacing w:after="0" w:line="300" w:lineRule="auto"/>
      <w:ind w:firstLine="860"/>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30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E48DB-B49D-491D-8D77-A73386F9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Нечипорук</dc:creator>
  <cp:keywords/>
  <dc:description/>
  <cp:lastModifiedBy>Нечипорук</cp:lastModifiedBy>
  <cp:revision>2</cp:revision>
  <cp:lastPrinted>2024-06-13T06:03:00Z</cp:lastPrinted>
  <dcterms:created xsi:type="dcterms:W3CDTF">2024-06-13T05:49:00Z</dcterms:created>
  <dcterms:modified xsi:type="dcterms:W3CDTF">2024-06-17T06:47:00Z</dcterms:modified>
</cp:coreProperties>
</file>